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Theme="majorAscii" w:hAnsiTheme="majorEastAsia" w:eastAsiaTheme="majorEastAsia" w:cstheme="majorEastAsia"/>
          <w:sz w:val="24"/>
          <w:szCs w:val="24"/>
        </w:rPr>
      </w:pPr>
      <w:r>
        <w:rPr>
          <w:rFonts w:hint="eastAsia" w:asciiTheme="majorAscii" w:hAnsiTheme="majorEastAsia" w:eastAsiaTheme="majorEastAsia" w:cstheme="majorEastAsia"/>
          <w:sz w:val="24"/>
          <w:szCs w:val="24"/>
        </w:rPr>
        <w:t>Google Compute Engine: VM Creation &amp; NGINX Setup (Console &amp; CLI)</w:t>
      </w:r>
    </w:p>
    <w:p>
      <w:pPr>
        <w:pStyle w:val="2"/>
        <w:jc w:val="both"/>
        <w:rPr>
          <w:rFonts w:hAnsi="sans-serif" w:eastAsia="sans-serif" w:cs="sans-serif" w:asciiTheme="majorAscii"/>
          <w:caps w:val="0"/>
          <w:color w:val="558ED5" w:themeColor="text2" w:themeTint="99"/>
          <w:spacing w:val="0"/>
          <w:sz w:val="28"/>
          <w:szCs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hAnsi="sans-serif" w:eastAsia="sans-serif" w:cs="sans-serif" w:asciiTheme="majorAscii"/>
          <w:caps w:val="0"/>
          <w:color w:val="558ED5" w:themeColor="text2" w:themeTint="99"/>
          <w:spacing w:val="0"/>
          <w:sz w:val="28"/>
          <w:szCs w:val="28"/>
          <w:u w:val="single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Objectives</w:t>
      </w:r>
    </w:p>
    <w:p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right="0" w:firstLine="0"/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In this lab, you learn how to perform the following tasks: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 w:val="0"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Create a VM with the Cloud console.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b w:val="0"/>
          <w:bCs w:val="0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 w:val="0"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Create a VM with the gcloud command line.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b w:val="0"/>
          <w:bCs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Style w:val="37"/>
          <w:rFonts w:hint="default" w:hAnsi="Google Sans" w:eastAsia="Google Sans" w:cs="Google Sans" w:asciiTheme="majorAscii"/>
          <w:b w:val="0"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 xml:space="preserve">Deploy a web server and connect it to a VM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Chars="0" w:right="0" w:rightChars="0"/>
        <w:jc w:val="left"/>
        <w:rPr>
          <w:rFonts w:hAnsi="Google Sans" w:eastAsia="Google Sans" w:cs="Google Sans" w:asciiTheme="majorAscii"/>
          <w:b/>
          <w:caps w:val="0"/>
          <w:color w:val="202124"/>
          <w:spacing w:val="0"/>
          <w:sz w:val="28"/>
          <w:szCs w:val="28"/>
          <w:u w:val="single"/>
        </w:rPr>
      </w:pPr>
      <w:r>
        <w:rPr>
          <w:rFonts w:hint="default" w:hAnsi="Google Sans" w:eastAsia="Google Sans" w:cs="Google Sans" w:asciiTheme="majorAscii"/>
          <w:b/>
          <w:caps w:val="0"/>
          <w:color w:val="558ED5" w:themeColor="text2" w:themeTint="99"/>
          <w:spacing w:val="0"/>
          <w:sz w:val="28"/>
          <w:szCs w:val="28"/>
          <w:u w:val="single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Task 1. Create a new instance from the Cloud console</w:t>
      </w:r>
    </w:p>
    <w:p>
      <w:pPr>
        <w:rPr>
          <w:rFonts w:hint="eastAsia" w:asciiTheme="majorAscii" w:hAnsiTheme="majorEastAsia" w:eastAsiaTheme="majorEastAsia" w:cstheme="majorEastAsia"/>
          <w:b/>
          <w:bCs/>
          <w:sz w:val="24"/>
          <w:szCs w:val="24"/>
          <w:u w:val="single"/>
        </w:rPr>
      </w:pPr>
      <w:r>
        <w:rPr>
          <w:rFonts w:hint="eastAsia" w:asciiTheme="majorAscii" w:hAnsiTheme="majorEastAsia" w:eastAsiaTheme="majorEastAsia" w:cstheme="majorEastAsia"/>
          <w:b/>
          <w:bCs/>
          <w:sz w:val="24"/>
          <w:szCs w:val="24"/>
          <w:u w:val="single"/>
        </w:rPr>
        <w:t>Create a VM Instance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In the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Cloud console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, on the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Navigation menu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, click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Compute Engine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&gt;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VM Instances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 w:val="0"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To create a new instance,</w:t>
      </w: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Style w:val="37"/>
          <w:rFonts w:hint="default" w:hAnsi="Google Sans" w:eastAsia="Google Sans" w:cs="Google Sans" w:asciiTheme="majorAscii"/>
          <w:b w:val="0"/>
          <w:bCs w:val="0"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Click</w:t>
      </w: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 xml:space="preserve"> Create Instance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720" w:right="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In the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Machine configuration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:</w:t>
      </w:r>
    </w:p>
    <w:tbl>
      <w:tblPr>
        <w:tblStyle w:val="38"/>
        <w:tblW w:w="11338" w:type="dxa"/>
        <w:tblInd w:w="0" w:type="dxa"/>
        <w:tblBorders>
          <w:top w:val="none" w:color="auto" w:sz="0" w:space="0"/>
          <w:left w:val="none" w:color="auto" w:sz="0" w:space="0"/>
          <w:bottom w:val="single" w:color="DADCE0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1367"/>
        <w:gridCol w:w="8536"/>
      </w:tblGrid>
      <w:tr>
        <w:tblPrEx>
          <w:tblBorders>
            <w:top w:val="none" w:color="auto" w:sz="0" w:space="0"/>
            <w:left w:val="none" w:color="auto" w:sz="0" w:space="0"/>
            <w:bottom w:val="single" w:color="DADCE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0" w:hRule="atLeast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DADC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Field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DADC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Value</w:t>
            </w:r>
          </w:p>
        </w:tc>
        <w:tc>
          <w:tcPr>
            <w:tcW w:w="8536" w:type="dxa"/>
            <w:tcBorders>
              <w:top w:val="nil"/>
              <w:left w:val="nil"/>
              <w:bottom w:val="nil"/>
              <w:right w:val="nil"/>
            </w:tcBorders>
            <w:shd w:val="clear" w:color="auto" w:fill="DADC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Additional Information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ADCE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</w:trPr>
        <w:tc>
          <w:tcPr>
            <w:tcW w:w="1435" w:type="dxa"/>
            <w:tcBorders>
              <w:top w:val="nil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7"/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367" w:type="dxa"/>
            <w:tcBorders>
              <w:top w:val="nil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  <w:lang w:val="en-US"/>
              </w:rPr>
              <w:t>gcelab</w:t>
            </w:r>
          </w:p>
        </w:tc>
        <w:tc>
          <w:tcPr>
            <w:tcW w:w="8536" w:type="dxa"/>
            <w:tcBorders>
              <w:top w:val="nil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Name for the VM instance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ADCE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8" w:hRule="atLeast"/>
        </w:trPr>
        <w:tc>
          <w:tcPr>
            <w:tcW w:w="1435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7"/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Region</w:t>
            </w:r>
          </w:p>
        </w:tc>
        <w:tc>
          <w:tcPr>
            <w:tcW w:w="136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4"/>
                <w:rFonts w:asciiTheme="majorAscii"/>
                <w:i w:val="0"/>
                <w:iCs w:val="0"/>
                <w:sz w:val="20"/>
                <w:szCs w:val="20"/>
                <w:lang w:val="en-US" w:eastAsia="zh-CN"/>
              </w:rPr>
              <w:t>europe-west1</w:t>
            </w:r>
          </w:p>
        </w:tc>
        <w:tc>
          <w:tcPr>
            <w:tcW w:w="853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For more information about regions, see the Compute Engine guide, </w:t>
            </w:r>
            <w:r>
              <w:rPr>
                <w:rFonts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"https://cloud.google.com/compute/docs/zones" \t "https://www.skills.google/games/7012/labs/_blank" </w:instrText>
            </w:r>
            <w:r>
              <w:rPr>
                <w:rFonts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36"/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sz w:val="20"/>
                <w:szCs w:val="20"/>
                <w:u w:val="none"/>
              </w:rPr>
              <w:t>Regions and Zones</w:t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ADCE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1435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7"/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Zone</w:t>
            </w:r>
          </w:p>
        </w:tc>
        <w:tc>
          <w:tcPr>
            <w:tcW w:w="1367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4"/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t>europe-west1-b</w:t>
            </w:r>
          </w:p>
        </w:tc>
        <w:tc>
          <w:tcPr>
            <w:tcW w:w="853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Remember the zone that you selected to use later. For more information about zones, see the Compute Engine guide, </w:t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"https://cloud.google.com/compute/docs/zones" \t "https://www.skills.google/games/7012/labs/_blank" </w:instrText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36"/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sz w:val="20"/>
                <w:szCs w:val="20"/>
                <w:u w:val="none"/>
              </w:rPr>
              <w:t>Regions and Zones</w:t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ADCE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</w:trPr>
        <w:tc>
          <w:tcPr>
            <w:tcW w:w="1435" w:type="dxa"/>
            <w:tcBorders>
              <w:top w:val="single" w:color="DADCE0" w:sz="4" w:space="0"/>
              <w:left w:val="single" w:color="DADCE0" w:sz="4" w:space="0"/>
              <w:bottom w:val="nil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7"/>
                <w:rFonts w:hint="default" w:hAnsi="Google Sans" w:eastAsia="Google Sans" w:cs="Google Sans" w:asciiTheme="majorAscii"/>
                <w:b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Series</w:t>
            </w:r>
          </w:p>
        </w:tc>
        <w:tc>
          <w:tcPr>
            <w:tcW w:w="1367" w:type="dxa"/>
            <w:tcBorders>
              <w:top w:val="single" w:color="DADCE0" w:sz="4" w:space="0"/>
              <w:left w:val="single" w:color="DADCE0" w:sz="4" w:space="0"/>
              <w:bottom w:val="nil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Style w:val="35"/>
                <w:rFonts w:hint="default" w:hAnsi="monospace" w:eastAsia="monospace" w:cs="monospace" w:asciiTheme="majorAscii"/>
                <w:i w:val="0"/>
                <w:iCs w:val="0"/>
                <w:caps w:val="0"/>
                <w:color w:val="202124"/>
                <w:spacing w:val="0"/>
                <w:kern w:val="0"/>
                <w:sz w:val="20"/>
                <w:szCs w:val="20"/>
                <w:lang w:val="en-US" w:eastAsia="zh-CN" w:bidi="ar"/>
              </w:rPr>
              <w:t>E2</w:t>
            </w:r>
          </w:p>
        </w:tc>
        <w:tc>
          <w:tcPr>
            <w:tcW w:w="8536" w:type="dxa"/>
            <w:tcBorders>
              <w:top w:val="single" w:color="DADCE0" w:sz="4" w:space="0"/>
              <w:left w:val="single" w:color="DADCE0" w:sz="4" w:space="0"/>
              <w:bottom w:val="nil"/>
              <w:right w:val="single" w:color="DADCE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rPr>
                <w:rFonts w:hint="default" w:hAnsi="Google Sans" w:eastAsia="Google Sans" w:cs="Google Sans" w:asciiTheme="majorAscii"/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ADCE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2" w:hRule="atLeast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bidi w:val="0"/>
              <w:rPr>
                <w:rFonts w:hint="default" w:asciiTheme="majorAscii"/>
                <w:i w:val="0"/>
                <w:iCs w:val="0"/>
                <w:sz w:val="20"/>
                <w:szCs w:val="20"/>
              </w:rPr>
            </w:pPr>
            <w:r>
              <w:rPr>
                <w:rFonts w:hint="default" w:asciiTheme="majorAscii"/>
                <w:b/>
                <w:bCs/>
                <w:i w:val="0"/>
                <w:iCs w:val="0"/>
                <w:sz w:val="20"/>
                <w:szCs w:val="20"/>
                <w:lang w:val="en-US" w:eastAsia="zh-CN"/>
              </w:rPr>
              <w:t>Machine Type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bidi w:val="0"/>
              <w:rPr>
                <w:rFonts w:hint="default" w:asciiTheme="majorAscii"/>
                <w:i w:val="0"/>
                <w:iCs w:val="0"/>
                <w:sz w:val="20"/>
                <w:szCs w:val="20"/>
              </w:rPr>
            </w:pP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t>e2-medium</w:t>
            </w:r>
          </w:p>
        </w:tc>
        <w:tc>
          <w:tcPr>
            <w:tcW w:w="8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bidi w:val="0"/>
              <w:rPr>
                <w:rFonts w:hint="default" w:asciiTheme="majorAscii"/>
                <w:i w:val="0"/>
                <w:iCs w:val="0"/>
                <w:sz w:val="20"/>
                <w:szCs w:val="20"/>
              </w:rPr>
            </w:pP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t>This is an e2-medium, 2-CPU, 4GB RAM instance. Several machine types are available, ranging from micro instance types to 32-core/208GB RAM instance types. For more information, see the Compute Engine guide, </w:t>
            </w: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instrText xml:space="preserve"> HYPERLINK "https://cloud.google.com/compute/docs/machine-types" \t "https://www.skills.google/games/7012/labs/_blank" </w:instrText>
            </w: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Style w:val="36"/>
                <w:rFonts w:hint="default" w:hAnsi="Google Sans" w:eastAsia="Google Sans" w:cs="Google Sans" w:asciiTheme="majorAscii"/>
                <w:i w:val="0"/>
                <w:iCs w:val="0"/>
                <w:caps w:val="0"/>
                <w:color w:val="355D9C"/>
                <w:spacing w:val="0"/>
                <w:sz w:val="20"/>
                <w:szCs w:val="20"/>
                <w:u w:val="none"/>
              </w:rPr>
              <w:t>About machine families</w:t>
            </w: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hint="default" w:asciiTheme="majorAscii"/>
                <w:i w:val="0"/>
                <w:iCs w:val="0"/>
                <w:sz w:val="20"/>
                <w:szCs w:val="20"/>
                <w:lang w:val="en-US" w:eastAsia="zh-CN"/>
              </w:rPr>
              <w:t>.</w:t>
            </w:r>
          </w:p>
        </w:tc>
      </w:tr>
    </w:tbl>
    <w:p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right="0" w:firstLine="0"/>
        <w:rPr>
          <w:rFonts w:hAnsi="Google Sans" w:eastAsia="Google Sans" w:cs="Google Sans" w:asciiTheme="majorAscii"/>
          <w:caps w:val="0"/>
          <w:color w:val="202124"/>
          <w:spacing w:val="0"/>
          <w:sz w:val="24"/>
          <w:szCs w:val="24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4"/>
          <w:szCs w:val="24"/>
          <w:shd w:val="clear" w:fill="FFFFFF"/>
        </w:rPr>
        <w:t>Click </w:t>
      </w:r>
      <w:r>
        <w:rPr>
          <w:rStyle w:val="37"/>
          <w:rFonts w:hint="default" w:hAnsi="Google Sans" w:eastAsia="Google Sans" w:cs="Google Sans" w:asciiTheme="majorAscii"/>
          <w:b/>
          <w:caps w:val="0"/>
          <w:color w:val="202124"/>
          <w:spacing w:val="0"/>
          <w:sz w:val="24"/>
          <w:szCs w:val="24"/>
          <w:shd w:val="clear" w:fill="FFFFFF"/>
        </w:rPr>
        <w:t>OS and storage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4"/>
          <w:szCs w:val="24"/>
          <w:shd w:val="clear" w:fill="FFFFFF"/>
        </w:rPr>
        <w:t>.</w:t>
      </w:r>
    </w:p>
    <w:p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right="0" w:firstLine="0"/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</w:rPr>
      </w:pPr>
      <w:r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Click </w:t>
      </w: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Change</w:t>
      </w:r>
      <w:r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 to begin configuring your boot disk and select the values for: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Operating system</w:t>
      </w:r>
      <w:r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: Debian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Version</w:t>
      </w:r>
      <w:r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: </w:t>
      </w: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Debian GNU/Linux 12 (bookworm)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Boot disk type</w:t>
      </w:r>
      <w:r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: Balanced persistent disk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720" w:right="0" w:hanging="360"/>
        <w:rPr>
          <w:rFonts w:hint="default" w:hAnsi="Google Sans" w:eastAsia="Google Sans" w:cs="Google Sans" w:asciiTheme="majorAscii"/>
          <w:i w:val="0"/>
          <w:iCs w:val="0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Size</w:t>
      </w:r>
      <w:r>
        <w:rPr>
          <w:rFonts w:hint="default" w:hAnsi="Google Sans" w:eastAsia="Google Sans" w:cs="Google Sans" w:asciiTheme="majorAscii"/>
          <w:i w:val="0"/>
          <w:iCs w:val="0"/>
          <w:caps w:val="0"/>
          <w:color w:val="202124"/>
          <w:spacing w:val="0"/>
          <w:sz w:val="22"/>
          <w:szCs w:val="22"/>
          <w:shd w:val="clear" w:fill="FFFFFF"/>
        </w:rPr>
        <w:t>: 10 GB</w:t>
      </w:r>
    </w:p>
    <w:p>
      <w:pPr>
        <w:rPr>
          <w:rFonts w:hint="eastAsia" w:asciiTheme="majorAscii" w:hAnsiTheme="majorEastAsia" w:eastAsiaTheme="majorEastAsia" w:cstheme="majorEastAsia"/>
          <w:sz w:val="22"/>
          <w:szCs w:val="22"/>
        </w:rPr>
      </w:pPr>
    </w:p>
    <w:p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right="0" w:firstLine="0"/>
        <w:rPr>
          <w:rFonts w:hAnsi="Google Sans" w:eastAsia="Google Sans" w:cs="Google Sans" w:asciiTheme="majorAscii"/>
          <w:caps w:val="0"/>
          <w:color w:val="202124"/>
          <w:spacing w:val="0"/>
          <w:sz w:val="24"/>
          <w:szCs w:val="24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4"/>
          <w:szCs w:val="24"/>
          <w:shd w:val="clear" w:fill="FFFFFF"/>
        </w:rPr>
        <w:t>Click </w:t>
      </w:r>
      <w:r>
        <w:rPr>
          <w:rStyle w:val="37"/>
          <w:rFonts w:hint="default" w:hAnsi="Google Sans" w:eastAsia="Google Sans" w:cs="Google Sans" w:asciiTheme="majorAscii"/>
          <w:b/>
          <w:caps w:val="0"/>
          <w:color w:val="202124"/>
          <w:spacing w:val="0"/>
          <w:sz w:val="24"/>
          <w:szCs w:val="24"/>
          <w:shd w:val="clear" w:fill="FFFFFF"/>
        </w:rPr>
        <w:t>Networking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4"/>
          <w:szCs w:val="24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720" w:right="0" w:hanging="36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Style w:val="37"/>
          <w:rFonts w:hint="default" w:hAnsi="Google Sans" w:eastAsia="Google Sans" w:cs="Google Sans" w:asciiTheme="majorAscii"/>
          <w:b/>
          <w:caps w:val="0"/>
          <w:color w:val="202124"/>
          <w:spacing w:val="0"/>
          <w:sz w:val="22"/>
          <w:szCs w:val="22"/>
          <w:shd w:val="clear" w:fill="FFFFFF"/>
        </w:rPr>
        <w:t>Firewall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: Allow HTTP traffic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720" w:right="0" w:hanging="36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Once all sections are configured, scroll down and click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Create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to launch your new virtual machine instance.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720" w:right="0" w:hanging="36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To use SSH to connect to the VM, click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Style w:val="37"/>
          <w:rFonts w:hint="default" w:hAnsi="Google Sans" w:eastAsia="Google Sans" w:cs="Google Sans" w:asciiTheme="majorAscii"/>
          <w:b/>
          <w:i w:val="0"/>
          <w:caps w:val="0"/>
          <w:color w:val="202124"/>
          <w:spacing w:val="0"/>
          <w:sz w:val="22"/>
          <w:szCs w:val="22"/>
          <w:shd w:val="clear" w:fill="FFFFFF"/>
        </w:rPr>
        <w:t>SSH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to the right of the instance name, </w:t>
      </w:r>
      <w:r>
        <w:rPr>
          <w:rStyle w:val="35"/>
          <w:rFonts w:hAnsi="monospace" w:eastAsia="monospace" w:cs="monospace" w:asciiTheme="majorAscii"/>
          <w:i w:val="0"/>
          <w:caps w:val="0"/>
          <w:color w:val="202124"/>
          <w:spacing w:val="0"/>
          <w:sz w:val="22"/>
          <w:szCs w:val="22"/>
        </w:rPr>
        <w:t>gcelab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360" w:leftChars="0" w:right="0" w:rightChars="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right="0" w:rightChars="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This launches an SSH client directly from your browser.</w:t>
      </w:r>
    </w:p>
    <w:p>
      <w:pPr>
        <w:rPr>
          <w:rFonts w:hint="default" w:asciiTheme="majorAscii" w:hAnsiTheme="majorEastAsia" w:eastAsiaTheme="majorEastAsia" w:cstheme="majorEastAsia"/>
          <w:sz w:val="22"/>
          <w:szCs w:val="22"/>
          <w:lang w:val="en-US"/>
        </w:rPr>
      </w:pPr>
      <w:r>
        <w:rPr>
          <w:rFonts w:hint="eastAsia" w:asciiTheme="majorAscii" w:hAnsiTheme="majorEastAsia" w:eastAsiaTheme="majorEastAsia" w:cstheme="majorEastAsia"/>
          <w:sz w:val="22"/>
          <w:szCs w:val="22"/>
        </w:rPr>
        <w:t>Click Create and wait for the VM to reach RUNNING state.</w:t>
      </w:r>
      <w:r>
        <w:rPr>
          <w:rFonts w:hint="default" w:asciiTheme="majorAscii" w:hAnsiTheme="majorEastAsia" w:eastAsiaTheme="majorEastAsia" w:cstheme="majorEastAsia"/>
          <w:sz w:val="22"/>
          <w:szCs w:val="22"/>
          <w:lang w:val="en-US"/>
        </w:rPr>
        <w:t xml:space="preserve"> After that will see the instance.</w:t>
      </w:r>
    </w:p>
    <w:p>
      <w:pPr>
        <w:rPr>
          <w:rFonts w:hint="default" w:asciiTheme="majorAscii" w:hAnsiTheme="majorEastAsia" w:eastAsiaTheme="majorEastAsia" w:cstheme="majorEastAsia"/>
          <w:sz w:val="22"/>
          <w:szCs w:val="22"/>
          <w:lang w:val="en-US"/>
        </w:rPr>
      </w:pPr>
      <w:r>
        <w:drawing>
          <wp:inline distT="0" distB="0" distL="114300" distR="114300">
            <wp:extent cx="6842760" cy="30346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ajorAscii" w:hAnsiTheme="majorEastAsia" w:eastAsiaTheme="majorEastAsia" w:cstheme="majorEastAsia"/>
          <w:color w:val="558ED5" w:themeColor="text2" w:themeTint="99"/>
          <w:sz w:val="22"/>
          <w:szCs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jc w:val="left"/>
        <w:rPr>
          <w:rFonts w:hint="eastAsia" w:asciiTheme="majorAscii" w:hAnsiTheme="majorEastAsia" w:eastAsiaTheme="majorEastAsia" w:cstheme="majorEastAsia"/>
          <w:b/>
          <w:bCs/>
          <w:color w:val="558ED5" w:themeColor="text2" w:themeTint="99"/>
          <w:sz w:val="24"/>
          <w:szCs w:val="24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ajorAscii" w:hAnsiTheme="majorEastAsia" w:eastAsiaTheme="majorEastAsia" w:cstheme="majorEastAsia"/>
          <w:b/>
          <w:bCs/>
          <w:color w:val="558ED5" w:themeColor="text2" w:themeTint="99"/>
          <w:sz w:val="24"/>
          <w:szCs w:val="24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Task 2: Install NGINX Web Server</w:t>
      </w:r>
    </w:p>
    <w:p>
      <w:pPr>
        <w:numPr>
          <w:ilvl w:val="0"/>
          <w:numId w:val="9"/>
        </w:num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Run the following command to update the OS: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 xml:space="preserve">  (</w:t>
      </w:r>
      <w:r>
        <w:rPr>
          <w:rFonts w:hint="eastAsia" w:asciiTheme="majorAscii" w:hAnsiTheme="majorEastAsia" w:eastAsiaTheme="majorEastAsia"/>
          <w:b w:val="0"/>
          <w:bCs w:val="0"/>
          <w:sz w:val="24"/>
          <w:szCs w:val="24"/>
          <w:u w:val="none"/>
        </w:rPr>
        <w:t>sudo apt-get update</w:t>
      </w:r>
      <w:r>
        <w:rPr>
          <w:rFonts w:hint="default" w:asciiTheme="majorAscii" w:hAnsiTheme="majorEastAsia" w:eastAsiaTheme="majorEastAsia"/>
          <w:b w:val="0"/>
          <w:bCs w:val="0"/>
          <w:sz w:val="24"/>
          <w:szCs w:val="24"/>
          <w:u w:val="none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Theme="majorAscii" w:hAnsiTheme="majorEastAsia" w:eastAsiaTheme="majorEastAsia" w:cstheme="majorEastAsia"/>
          <w:b w:val="0"/>
          <w:bCs w:val="0"/>
          <w:sz w:val="24"/>
          <w:szCs w:val="24"/>
          <w:u w:val="none"/>
        </w:rPr>
      </w:pPr>
      <w:r>
        <w:drawing>
          <wp:inline distT="0" distB="0" distL="114300" distR="114300">
            <wp:extent cx="6853555" cy="802005"/>
            <wp:effectExtent l="0" t="0" r="444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0" w:leftChars="0" w:firstLine="0" w:firstLineChars="0"/>
        <w:rPr>
          <w:rFonts w:asciiTheme="majorAscii"/>
          <w:sz w:val="22"/>
          <w:szCs w:val="22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Run the following command to install NGINX: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 xml:space="preserve"> (</w:t>
      </w:r>
      <w:r>
        <w:rPr>
          <w:rFonts w:hint="default" w:hAnsi="Google Sans" w:eastAsia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sudo apt-get install -y nginx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)</w:t>
      </w:r>
    </w:p>
    <w:p>
      <w:r>
        <w:drawing>
          <wp:inline distT="0" distB="0" distL="114300" distR="114300">
            <wp:extent cx="6854825" cy="467995"/>
            <wp:effectExtent l="0" t="0" r="317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0" w:leftChars="0" w:firstLine="0" w:firstLineChars="0"/>
        <w:rPr>
          <w:rFonts w:hint="default" w:asciiTheme="majorAscii"/>
          <w:sz w:val="22"/>
          <w:szCs w:val="22"/>
          <w:lang w:val="en-US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Run the following command to confirm that NGINX is running: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(</w:t>
      </w:r>
      <w:r>
        <w:rPr>
          <w:rFonts w:hint="default" w:hAnsi="Google Sans" w:eastAsia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ps auwx | grep nginx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  <w:lang w:val="en-US"/>
        </w:rPr>
        <w:t>)</w:t>
      </w:r>
    </w:p>
    <w:p>
      <w:r>
        <w:drawing>
          <wp:inline distT="0" distB="0" distL="114300" distR="114300">
            <wp:extent cx="6854190" cy="389255"/>
            <wp:effectExtent l="0" t="0" r="381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leftChars="0" w:right="0" w:firstLine="0" w:firstLineChars="0"/>
        <w:rPr>
          <w:rFonts w:hAnsi="Google Sans" w:eastAsia="Google Sans" w:cs="Google Sans" w:asciiTheme="majorAscii"/>
          <w:caps w:val="0"/>
          <w:color w:val="202124"/>
          <w:spacing w:val="0"/>
          <w:sz w:val="22"/>
          <w:szCs w:val="22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To see the web page, return to the Cloud console and click the </w:t>
      </w:r>
      <w:r>
        <w:rPr>
          <w:rStyle w:val="37"/>
          <w:rFonts w:hint="default" w:hAnsi="Google Sans" w:eastAsia="Google Sans" w:cs="Google Sans" w:asciiTheme="majorAscii"/>
          <w:b/>
          <w:caps w:val="0"/>
          <w:color w:val="202124"/>
          <w:spacing w:val="0"/>
          <w:sz w:val="22"/>
          <w:szCs w:val="22"/>
          <w:shd w:val="clear" w:fill="FFFFFF"/>
        </w:rPr>
        <w:t>External IP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 link in the row for your machine, or add the </w:t>
      </w:r>
      <w:r>
        <w:rPr>
          <w:rStyle w:val="37"/>
          <w:rFonts w:hint="default" w:hAnsi="Google Sans" w:eastAsia="Google Sans" w:cs="Google Sans" w:asciiTheme="majorAscii"/>
          <w:b/>
          <w:caps w:val="0"/>
          <w:color w:val="202124"/>
          <w:spacing w:val="0"/>
          <w:sz w:val="22"/>
          <w:szCs w:val="22"/>
          <w:shd w:val="clear" w:fill="FFFFFF"/>
        </w:rPr>
        <w:t>External IP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 value to </w:t>
      </w:r>
      <w:r>
        <w:rPr>
          <w:rStyle w:val="35"/>
          <w:rFonts w:hAnsi="monospace" w:eastAsia="monospace" w:cs="monospace" w:asciiTheme="majorAscii"/>
          <w:caps w:val="0"/>
          <w:color w:val="202124"/>
          <w:spacing w:val="0"/>
          <w:sz w:val="22"/>
          <w:szCs w:val="22"/>
          <w:shd w:val="clear" w:fill="FFFFFF"/>
        </w:rPr>
        <w:t>http://EXTERNAL_IP/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 in a new browser window or tab.</w:t>
      </w:r>
    </w:p>
    <w:p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right="0" w:firstLine="0"/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A default web page should open that says: </w:t>
      </w:r>
      <w:r>
        <w:rPr>
          <w:rStyle w:val="37"/>
          <w:rFonts w:hint="default" w:hAnsi="Google Sans" w:eastAsia="Google Sans" w:cs="Google Sans" w:asciiTheme="majorAscii"/>
          <w:b/>
          <w:caps w:val="0"/>
          <w:color w:val="202124"/>
          <w:spacing w:val="0"/>
          <w:sz w:val="22"/>
          <w:szCs w:val="22"/>
          <w:shd w:val="clear" w:fill="FFFFFF"/>
        </w:rPr>
        <w:t>Welcome to nginx!</w:t>
      </w:r>
    </w:p>
    <w:p>
      <w:pPr>
        <w:rPr>
          <w:rFonts w:hint="eastAsia"/>
        </w:rPr>
      </w:pPr>
    </w:p>
    <w:p>
      <w:pPr>
        <w:rPr>
          <w:rFonts w:hint="eastAsia" w:asciiTheme="majorAscii" w:hAnsiTheme="majorEastAsia" w:eastAsiaTheme="majorEastAsia" w:cstheme="majorEastAsia"/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6806565" cy="14478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65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40" w:beforeAutospacing="0" w:after="320" w:afterAutospacing="0" w:line="12" w:lineRule="atLeast"/>
        <w:ind w:left="0" w:right="0" w:firstLine="0"/>
        <w:jc w:val="left"/>
        <w:rPr>
          <w:rFonts w:hint="default" w:hAnsi="Google Sans" w:eastAsia="Google Sans" w:cs="Google Sans" w:asciiTheme="majorAscii"/>
          <w:b/>
          <w:caps w:val="0"/>
          <w:color w:val="558ED5" w:themeColor="text2" w:themeTint="99"/>
          <w:spacing w:val="0"/>
          <w:sz w:val="30"/>
          <w:szCs w:val="30"/>
          <w:u w:val="single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hAnsi="Google Sans" w:eastAsia="Google Sans" w:cs="Google Sans" w:asciiTheme="majorAscii"/>
          <w:b/>
          <w:caps w:val="0"/>
          <w:color w:val="558ED5" w:themeColor="text2" w:themeTint="99"/>
          <w:spacing w:val="0"/>
          <w:sz w:val="30"/>
          <w:szCs w:val="30"/>
          <w:u w:val="single"/>
          <w:shd w:val="clear" w:fill="FFFFFF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Task 3. Create a new instance with gcloud</w:t>
      </w:r>
    </w:p>
    <w:p>
      <w:pP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Instead of using the Cloud console to create a VM instance, use the command line tool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Style w:val="35"/>
          <w:rFonts w:hAnsi="monospace" w:eastAsia="monospace" w:cs="monospace" w:asciiTheme="majorAscii"/>
          <w:i w:val="0"/>
          <w:caps w:val="0"/>
          <w:color w:val="202124"/>
          <w:spacing w:val="0"/>
          <w:sz w:val="22"/>
          <w:szCs w:val="22"/>
        </w:rPr>
        <w:t>gcloud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, which is pre-installed in </w:t>
      </w:r>
      <w:r>
        <w:rPr>
          <w:rFonts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instrText xml:space="preserve"> HYPERLINK "https://cloud.google.com/developer-shell/" \l "how_do_i_get_started" \t "https://www.skills.google/games/7012/labs/_blank" </w:instrText>
      </w:r>
      <w:r>
        <w:rPr>
          <w:rFonts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36"/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t>Google Cloud Shell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end"/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. Cloud Shell is an interactive shell environment for Google Cloud loaded with all the development tools you need (</w:t>
      </w:r>
      <w:r>
        <w:rPr>
          <w:rStyle w:val="35"/>
          <w:rFonts w:hint="default" w:hAnsi="monospace" w:eastAsia="monospace" w:cs="monospace" w:asciiTheme="majorAscii"/>
          <w:i w:val="0"/>
          <w:caps w:val="0"/>
          <w:color w:val="202124"/>
          <w:spacing w:val="0"/>
          <w:sz w:val="22"/>
          <w:szCs w:val="22"/>
        </w:rPr>
        <w:t>gcloud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, </w:t>
      </w:r>
      <w:r>
        <w:rPr>
          <w:rStyle w:val="35"/>
          <w:rFonts w:hint="default" w:hAnsi="monospace" w:eastAsia="monospace" w:cs="monospace" w:asciiTheme="majorAscii"/>
          <w:i w:val="0"/>
          <w:caps w:val="0"/>
          <w:color w:val="202124"/>
          <w:spacing w:val="0"/>
          <w:sz w:val="22"/>
          <w:szCs w:val="22"/>
        </w:rPr>
        <w:t>git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, and others) and offers a persistent 5-GB home directory.</w:t>
      </w:r>
    </w:p>
    <w:p>
      <w:pPr>
        <w:numPr>
          <w:ilvl w:val="0"/>
          <w:numId w:val="10"/>
        </w:numP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In Cloud Shell, run the following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Style w:val="35"/>
          <w:rFonts w:hAnsi="monospace" w:eastAsia="monospace" w:cs="monospace" w:asciiTheme="majorAscii"/>
          <w:i w:val="0"/>
          <w:caps w:val="0"/>
          <w:color w:val="202124"/>
          <w:spacing w:val="0"/>
          <w:sz w:val="22"/>
          <w:szCs w:val="22"/>
        </w:rPr>
        <w:t>gcloud</w:t>
      </w:r>
      <w:r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 command to create a new VM instance from the command line:</w:t>
      </w:r>
    </w:p>
    <w:p>
      <w:pPr>
        <w:numPr>
          <w:ilvl w:val="0"/>
          <w:numId w:val="0"/>
        </w:numPr>
        <w:ind w:leftChars="0"/>
        <w:rPr>
          <w:rFonts w:hint="default" w:hAnsi="Google Sans" w:eastAsia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default" w:hAnsi="Google Sans" w:eastAsia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gcloud compute instances create gcelab2 --machine-type e2-medium --zone=$ZONE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854825" cy="808355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The 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instrText xml:space="preserve"> HYPERLINK "https://cloud.google.com/compute/docs/images" \l "debian" \t "https://www.skills.google/games/7012/labs/_blank" </w:instrTex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36"/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t>Debian GNU/Linux 12 (bookworm)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end"/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 image.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16" w:lineRule="atLeast"/>
        <w:ind w:left="720" w:hanging="36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The </w:t>
      </w:r>
      <w:r>
        <w:rPr>
          <w:rStyle w:val="35"/>
          <w:rFonts w:hAnsi="monospace" w:eastAsia="monospace" w:cs="monospace" w:asciiTheme="majorAscii"/>
          <w:caps w:val="0"/>
          <w:color w:val="202124"/>
          <w:spacing w:val="0"/>
          <w:sz w:val="22"/>
          <w:szCs w:val="22"/>
          <w:shd w:val="clear" w:fill="FFFFFF"/>
        </w:rPr>
        <w:t>e2-medium</w:t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 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instrText xml:space="preserve"> HYPERLINK "https://cloud.google.com/compute/docs/machine-types" \t "https://www.skills.google/games/7012/labs/_blank" </w:instrTex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36"/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t>machine type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end"/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720" w:right="0" w:hanging="360"/>
        <w:rPr>
          <w:rFonts w:hint="default" w:hAnsi="Google Sans" w:eastAsia="Google Sans" w:cs="Google Sans" w:asciiTheme="majorAscii"/>
          <w:color w:val="202124"/>
          <w:sz w:val="22"/>
          <w:szCs w:val="22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A root persistent disk with the same name as the instance; the disk is automatically attached to the instance.</w:t>
      </w:r>
    </w:p>
    <w:p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6" w:lineRule="atLeast"/>
        <w:ind w:left="0" w:right="0" w:firstLine="0"/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</w:rPr>
      </w:pP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When working in your own project, you can specify a 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begin"/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instrText xml:space="preserve"> HYPERLINK "https://cloud.google.com/compute/docs/instances/creating-instance-with-custom-machine-type" \t "https://www.skills.google/games/7012/labs/_blank" </w:instrTex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separate"/>
      </w:r>
      <w:r>
        <w:rPr>
          <w:rStyle w:val="36"/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t>custom machine type</w:t>
      </w:r>
      <w:r>
        <w:rPr>
          <w:rFonts w:hint="default" w:hAnsi="Google Sans" w:eastAsia="Google Sans" w:cs="Google Sans" w:asciiTheme="majorAscii"/>
          <w:caps w:val="0"/>
          <w:color w:val="355D9C"/>
          <w:spacing w:val="0"/>
          <w:sz w:val="22"/>
          <w:szCs w:val="22"/>
          <w:u w:val="none"/>
          <w:shd w:val="clear" w:fill="FFFFFF"/>
        </w:rPr>
        <w:fldChar w:fldCharType="end"/>
      </w:r>
      <w:r>
        <w:rPr>
          <w:rFonts w:hint="default" w:hAnsi="Google Sans" w:eastAsia="Google Sans" w:cs="Google Sans" w:asciiTheme="majorAscii"/>
          <w:caps w:val="0"/>
          <w:color w:val="202124"/>
          <w:spacing w:val="0"/>
          <w:sz w:val="22"/>
          <w:szCs w:val="22"/>
          <w:shd w:val="clear" w:fill="FFFFFF"/>
        </w:rPr>
        <w:t>.</w:t>
      </w:r>
    </w:p>
    <w:p>
      <w:pPr>
        <w:numPr>
          <w:ilvl w:val="0"/>
          <w:numId w:val="12"/>
        </w:numPr>
        <w:ind w:leftChars="0"/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To see all the defaults, run the following command:</w:t>
      </w:r>
    </w:p>
    <w:p>
      <w:pPr>
        <w:numPr>
          <w:ilvl w:val="0"/>
          <w:numId w:val="0"/>
        </w:numPr>
        <w:ind w:leftChars="0"/>
        <w:rPr>
          <w:rFonts w:hint="default" w:hAnsi="Google Sans" w:eastAsia="Google Sans" w:cs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</w:pPr>
      <w:r>
        <w:rPr>
          <w:rFonts w:hint="default" w:hAnsi="Google Sans" w:eastAsia="Google Sans" w:asciiTheme="majorAscii"/>
          <w:i w:val="0"/>
          <w:caps w:val="0"/>
          <w:color w:val="202124"/>
          <w:spacing w:val="0"/>
          <w:sz w:val="22"/>
          <w:szCs w:val="22"/>
          <w:shd w:val="clear" w:fill="FFFFFF"/>
        </w:rPr>
        <w:t>gcloud compute instances create --help</w:t>
      </w:r>
      <w:bookmarkStart w:id="0" w:name="_GoBack"/>
      <w:bookmarkEnd w:id="0"/>
    </w:p>
    <w:p>
      <w:pPr>
        <w:jc w:val="center"/>
        <w:rPr>
          <w:rFonts w:hint="eastAsia" w:asciiTheme="majorAscii" w:hAnsiTheme="majorEastAsia" w:eastAsiaTheme="majorEastAsia" w:cstheme="majorEastAsia"/>
          <w:b/>
          <w:bCs/>
          <w:sz w:val="40"/>
          <w:szCs w:val="40"/>
        </w:rPr>
      </w:pPr>
      <w:r>
        <w:rPr>
          <w:rFonts w:hint="eastAsia" w:asciiTheme="majorAscii" w:hAnsiTheme="majorEastAsia" w:eastAsiaTheme="majorEastAsia" w:cstheme="majorEastAsia"/>
          <w:b/>
          <w:bCs/>
          <w:sz w:val="40"/>
          <w:szCs w:val="40"/>
        </w:rPr>
        <w:t>End of Document</w:t>
      </w:r>
    </w:p>
    <w:p>
      <w:pPr>
        <w:rPr>
          <w:rFonts w:hint="eastAsia" w:asciiTheme="majorAscii" w:hAnsiTheme="majorEastAsia" w:eastAsiaTheme="majorEastAsia" w:cstheme="majorEastAsia"/>
          <w:sz w:val="22"/>
          <w:szCs w:val="22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DD4C65"/>
    <w:multiLevelType w:val="singleLevel"/>
    <w:tmpl w:val="93DD4C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72B7713"/>
    <w:multiLevelType w:val="multilevel"/>
    <w:tmpl w:val="972B7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7D645A1"/>
    <w:multiLevelType w:val="singleLevel"/>
    <w:tmpl w:val="D7D645A1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7F5338D"/>
    <w:multiLevelType w:val="singleLevel"/>
    <w:tmpl w:val="47F5338D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18902E"/>
    <w:multiLevelType w:val="multilevel"/>
    <w:tmpl w:val="61189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C0F5405"/>
    <w:multiLevelType w:val="multilevel"/>
    <w:tmpl w:val="7C0F54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11"/>
  </w:num>
  <w:num w:numId="9">
    <w:abstractNumId w:val="0"/>
  </w:num>
  <w:num w:numId="10">
    <w:abstractNumId w:val="9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2E3D5A"/>
    <w:rsid w:val="2A71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7"/>
    <w:unhideWhenUsed/>
    <w:qFormat/>
    <w:uiPriority w:val="99"/>
    <w:pPr>
      <w:spacing w:after="120"/>
    </w:pPr>
  </w:style>
  <w:style w:type="paragraph" w:styleId="12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HTML Code"/>
    <w:basedOn w:val="3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36">
    <w:name w:val="Hyperlink"/>
    <w:basedOn w:val="33"/>
    <w:semiHidden/>
    <w:unhideWhenUsed/>
    <w:uiPriority w:val="99"/>
    <w:rPr>
      <w:color w:val="0000FF"/>
      <w:u w:val="single"/>
    </w:rPr>
  </w:style>
  <w:style w:type="character" w:styleId="37">
    <w:name w:val="Strong"/>
    <w:basedOn w:val="33"/>
    <w:qFormat/>
    <w:uiPriority w:val="22"/>
    <w:rPr>
      <w:b/>
      <w:bCs/>
    </w:rPr>
  </w:style>
  <w:style w:type="table" w:styleId="39">
    <w:name w:val="Table Grid"/>
    <w:basedOn w:val="3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0">
    <w:name w:val="Light Shading"/>
    <w:basedOn w:val="38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38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38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38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38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38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38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38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38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38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38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38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38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38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38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38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38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38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38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38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38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38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38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38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38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38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38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38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38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38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38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38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38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38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38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38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38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38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38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38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38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38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38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33"/>
    <w:link w:val="16"/>
    <w:qFormat/>
    <w:uiPriority w:val="99"/>
  </w:style>
  <w:style w:type="character" w:customStyle="1" w:styleId="139">
    <w:name w:val="Footer Char"/>
    <w:basedOn w:val="33"/>
    <w:link w:val="1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33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33"/>
    <w:link w:val="11"/>
    <w:qFormat/>
    <w:uiPriority w:val="99"/>
  </w:style>
  <w:style w:type="character" w:customStyle="1" w:styleId="148">
    <w:name w:val="Body Text 2 Char"/>
    <w:basedOn w:val="33"/>
    <w:link w:val="12"/>
    <w:qFormat/>
    <w:uiPriority w:val="99"/>
  </w:style>
  <w:style w:type="character" w:customStyle="1" w:styleId="149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50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1003795</cp:lastModifiedBy>
  <dcterms:modified xsi:type="dcterms:W3CDTF">2026-02-06T17:45:33Z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