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F81F2" w14:textId="327CEDD4" w:rsidR="000434D6" w:rsidRDefault="00F057C8">
      <w:pPr>
        <w:pStyle w:val="Titre"/>
      </w:pPr>
      <w:r>
        <w:t xml:space="preserve">Convention de Service </w:t>
      </w:r>
      <w:r w:rsidR="39F105EB">
        <w:t>Open</w:t>
      </w:r>
      <w:r>
        <w:t>IaaS</w:t>
      </w:r>
    </w:p>
    <w:p w14:paraId="18B8F62F" w14:textId="77777777" w:rsidR="000434D6" w:rsidRDefault="00F057C8">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8"/>
                    <a:stretch>
                      <a:fillRect/>
                    </a:stretch>
                  </pic:blipFill>
                  <pic:spPr bwMode="auto">
                    <a:xfrm>
                      <a:off x="0" y="0"/>
                      <a:ext cx="1958235" cy="300624"/>
                    </a:xfrm>
                    <a:prstGeom prst="rect">
                      <a:avLst/>
                    </a:prstGeom>
                    <a:noFill/>
                    <a:ln w="9525">
                      <a:noFill/>
                      <a:headEnd/>
                      <a:tailEnd/>
                    </a:ln>
                  </pic:spPr>
                </pic:pic>
              </a:graphicData>
            </a:graphic>
          </wp:inline>
        </w:drawing>
      </w:r>
    </w:p>
    <w:p w14:paraId="0AC937AD" w14:textId="77777777" w:rsidR="000434D6" w:rsidRPr="00F01827" w:rsidRDefault="00F057C8">
      <w:pPr>
        <w:pStyle w:val="ImageCaption"/>
        <w:rPr>
          <w:lang w:val="fr-FR"/>
        </w:rPr>
      </w:pPr>
      <w:r w:rsidRPr="00F01827">
        <w:rPr>
          <w:lang w:val="fr-FR"/>
        </w:rPr>
        <w:t>Logo Cloud Temple</w:t>
      </w:r>
    </w:p>
    <w:p w14:paraId="6469B014" w14:textId="4D4B3BD3" w:rsidR="000434D6" w:rsidRPr="00F01827" w:rsidRDefault="00F057C8">
      <w:pPr>
        <w:pStyle w:val="Titre1"/>
        <w:rPr>
          <w:lang w:val="fr-FR"/>
        </w:rPr>
      </w:pPr>
      <w:bookmarkStart w:id="0" w:name="convention-de-services-iaas"/>
      <w:r w:rsidRPr="44641866">
        <w:rPr>
          <w:lang w:val="fr-FR"/>
        </w:rPr>
        <w:t xml:space="preserve">1. CONVENTION DE SERVICES </w:t>
      </w:r>
      <w:r w:rsidR="1B3E344C" w:rsidRPr="44641866">
        <w:rPr>
          <w:lang w:val="fr-FR"/>
        </w:rPr>
        <w:t>Open</w:t>
      </w:r>
      <w:r w:rsidRPr="44641866">
        <w:rPr>
          <w:lang w:val="fr-FR"/>
        </w:rPr>
        <w:t>IaaS</w:t>
      </w:r>
    </w:p>
    <w:tbl>
      <w:tblPr>
        <w:tblStyle w:val="Table"/>
        <w:tblW w:w="5000" w:type="pct"/>
        <w:tblLayout w:type="fixed"/>
        <w:tblLook w:val="0020" w:firstRow="1" w:lastRow="0" w:firstColumn="0" w:lastColumn="0" w:noHBand="0" w:noVBand="0"/>
      </w:tblPr>
      <w:tblGrid>
        <w:gridCol w:w="4080"/>
        <w:gridCol w:w="5326"/>
      </w:tblGrid>
      <w:tr w:rsidR="000434D6" w14:paraId="4891E463" w14:textId="77777777" w:rsidTr="44641866">
        <w:trPr>
          <w:cnfStyle w:val="100000000000" w:firstRow="1" w:lastRow="0" w:firstColumn="0" w:lastColumn="0" w:oddVBand="0" w:evenVBand="0" w:oddHBand="0" w:evenHBand="0" w:firstRowFirstColumn="0" w:firstRowLastColumn="0" w:lastRowFirstColumn="0" w:lastRowLastColumn="0"/>
          <w:tblHeader/>
        </w:trPr>
        <w:tc>
          <w:tcPr>
            <w:tcW w:w="3435" w:type="dxa"/>
          </w:tcPr>
          <w:p w14:paraId="4594CD00" w14:textId="77777777" w:rsidR="000434D6" w:rsidRDefault="00F057C8">
            <w:pPr>
              <w:pStyle w:val="Compact"/>
            </w:pPr>
            <w:r>
              <w:rPr>
                <w:b/>
                <w:bCs/>
              </w:rPr>
              <w:t>Destinataires :</w:t>
            </w:r>
          </w:p>
        </w:tc>
        <w:tc>
          <w:tcPr>
            <w:tcW w:w="4484" w:type="dxa"/>
          </w:tcPr>
          <w:p w14:paraId="78895BC1" w14:textId="77777777" w:rsidR="000434D6" w:rsidRDefault="00F057C8">
            <w:pPr>
              <w:pStyle w:val="Compact"/>
            </w:pPr>
            <w:r>
              <w:rPr>
                <w:b/>
                <w:bCs/>
              </w:rPr>
              <w:t>COMMANDITAIRE</w:t>
            </w:r>
          </w:p>
        </w:tc>
      </w:tr>
      <w:tr w:rsidR="000434D6" w14:paraId="3A2FF807" w14:textId="77777777" w:rsidTr="44641866">
        <w:tc>
          <w:tcPr>
            <w:tcW w:w="3435" w:type="dxa"/>
          </w:tcPr>
          <w:p w14:paraId="1FF38BC0" w14:textId="77777777" w:rsidR="000434D6" w:rsidRDefault="00F057C8">
            <w:pPr>
              <w:pStyle w:val="Compact"/>
            </w:pPr>
            <w:r>
              <w:rPr>
                <w:b/>
                <w:bCs/>
              </w:rPr>
              <w:t>Référence du documents</w:t>
            </w:r>
          </w:p>
        </w:tc>
        <w:tc>
          <w:tcPr>
            <w:tcW w:w="4484" w:type="dxa"/>
          </w:tcPr>
          <w:p w14:paraId="5D44F9CC" w14:textId="1393BA99" w:rsidR="000434D6" w:rsidRDefault="00F057C8">
            <w:pPr>
              <w:pStyle w:val="Compact"/>
            </w:pPr>
            <w:r w:rsidRPr="44641866">
              <w:rPr>
                <w:lang w:val="fr-FR"/>
              </w:rPr>
              <w:t xml:space="preserve">CT.AM.JUR.ANX </w:t>
            </w:r>
            <w:r w:rsidR="4D1C0C7C" w:rsidRPr="44641866">
              <w:rPr>
                <w:lang w:val="fr-FR"/>
              </w:rPr>
              <w:t>OPENIaaS</w:t>
            </w:r>
            <w:r w:rsidRPr="44641866">
              <w:rPr>
                <w:lang w:val="fr-FR"/>
              </w:rPr>
              <w:t>- 202</w:t>
            </w:r>
            <w:r w:rsidR="0DBF8D5C" w:rsidRPr="44641866">
              <w:rPr>
                <w:lang w:val="fr-FR"/>
              </w:rPr>
              <w:t>530101</w:t>
            </w:r>
            <w:r w:rsidRPr="44641866">
              <w:rPr>
                <w:lang w:val="fr-FR"/>
              </w:rPr>
              <w:t>_v</w:t>
            </w:r>
            <w:r w:rsidR="0D01A9A1" w:rsidRPr="44641866">
              <w:rPr>
                <w:lang w:val="fr-FR"/>
              </w:rPr>
              <w:t>3</w:t>
            </w:r>
            <w:r w:rsidRPr="44641866">
              <w:rPr>
                <w:lang w:val="fr-FR"/>
              </w:rPr>
              <w:t>.0.docx_Jour JJ AAAA</w:t>
            </w:r>
          </w:p>
        </w:tc>
      </w:tr>
      <w:tr w:rsidR="000434D6" w14:paraId="24F3F6CD" w14:textId="77777777" w:rsidTr="44641866">
        <w:tc>
          <w:tcPr>
            <w:tcW w:w="3435" w:type="dxa"/>
          </w:tcPr>
          <w:p w14:paraId="5D4AF41E" w14:textId="77777777" w:rsidR="000434D6" w:rsidRDefault="00F057C8">
            <w:pPr>
              <w:pStyle w:val="Compact"/>
            </w:pPr>
            <w:r>
              <w:rPr>
                <w:b/>
                <w:bCs/>
              </w:rPr>
              <w:t>Vos interlocuteurs</w:t>
            </w:r>
          </w:p>
        </w:tc>
        <w:tc>
          <w:tcPr>
            <w:tcW w:w="4484" w:type="dxa"/>
          </w:tcPr>
          <w:p w14:paraId="1F83F8FE" w14:textId="77777777" w:rsidR="000434D6" w:rsidRDefault="00F057C8">
            <w:pPr>
              <w:pStyle w:val="Compact"/>
            </w:pPr>
            <w:r>
              <w:rPr>
                <w:i/>
                <w:iCs/>
              </w:rPr>
              <w:t>Prénom</w:t>
            </w:r>
            <w:r>
              <w:t xml:space="preserve"> </w:t>
            </w:r>
            <w:r>
              <w:rPr>
                <w:i/>
                <w:iCs/>
              </w:rPr>
              <w:t>Nom</w:t>
            </w:r>
          </w:p>
        </w:tc>
      </w:tr>
      <w:tr w:rsidR="000434D6" w14:paraId="587B9F8C" w14:textId="77777777" w:rsidTr="44641866">
        <w:tc>
          <w:tcPr>
            <w:tcW w:w="3435" w:type="dxa"/>
          </w:tcPr>
          <w:p w14:paraId="3E4FD7BC" w14:textId="77777777" w:rsidR="000434D6" w:rsidRDefault="000434D6">
            <w:pPr>
              <w:pStyle w:val="Compact"/>
            </w:pPr>
          </w:p>
        </w:tc>
        <w:tc>
          <w:tcPr>
            <w:tcW w:w="4484" w:type="dxa"/>
          </w:tcPr>
          <w:p w14:paraId="18142928" w14:textId="77777777" w:rsidR="000434D6" w:rsidRDefault="00F057C8">
            <w:pPr>
              <w:pStyle w:val="Compact"/>
            </w:pPr>
            <w:r>
              <w:t>Account Manager</w:t>
            </w:r>
          </w:p>
        </w:tc>
      </w:tr>
      <w:tr w:rsidR="000434D6" w:rsidRPr="00077C83" w14:paraId="253275C2" w14:textId="77777777" w:rsidTr="44641866">
        <w:tc>
          <w:tcPr>
            <w:tcW w:w="3435" w:type="dxa"/>
          </w:tcPr>
          <w:p w14:paraId="19A4AAA8" w14:textId="77777777" w:rsidR="000434D6" w:rsidRDefault="000434D6">
            <w:pPr>
              <w:pStyle w:val="Compact"/>
            </w:pPr>
          </w:p>
        </w:tc>
        <w:tc>
          <w:tcPr>
            <w:tcW w:w="4484" w:type="dxa"/>
          </w:tcPr>
          <w:p w14:paraId="5D33BEFA" w14:textId="77777777" w:rsidR="000434D6" w:rsidRPr="00077C83" w:rsidRDefault="00F057C8">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14:paraId="15DDF90D" w14:textId="77777777" w:rsidTr="44641866">
        <w:tc>
          <w:tcPr>
            <w:tcW w:w="3435" w:type="dxa"/>
          </w:tcPr>
          <w:p w14:paraId="1BDC4D66" w14:textId="77777777" w:rsidR="000434D6" w:rsidRPr="00F01827" w:rsidRDefault="00F057C8">
            <w:pPr>
              <w:pStyle w:val="Compact"/>
              <w:rPr>
                <w:lang w:val="fr-FR"/>
              </w:rPr>
            </w:pPr>
            <w:r w:rsidRPr="00F01827">
              <w:rPr>
                <w:b/>
                <w:bCs/>
                <w:lang w:val="fr-FR"/>
              </w:rPr>
              <w:t>Date de dernière mise à jour</w:t>
            </w:r>
          </w:p>
        </w:tc>
        <w:tc>
          <w:tcPr>
            <w:tcW w:w="4484" w:type="dxa"/>
          </w:tcPr>
          <w:p w14:paraId="6D920530" w14:textId="60958EB3" w:rsidR="000434D6" w:rsidRDefault="00596A73">
            <w:pPr>
              <w:pStyle w:val="Compact"/>
            </w:pPr>
            <w:r>
              <w:t>17/01/2025</w:t>
            </w:r>
          </w:p>
        </w:tc>
      </w:tr>
      <w:tr w:rsidR="000434D6" w14:paraId="5ADDB8E3" w14:textId="77777777" w:rsidTr="44641866">
        <w:tc>
          <w:tcPr>
            <w:tcW w:w="3435" w:type="dxa"/>
          </w:tcPr>
          <w:p w14:paraId="7FA82FE0" w14:textId="77777777" w:rsidR="000434D6" w:rsidRDefault="00F057C8">
            <w:pPr>
              <w:pStyle w:val="Compact"/>
            </w:pPr>
            <w:r>
              <w:rPr>
                <w:b/>
                <w:bCs/>
              </w:rPr>
              <w:t>Date de validation contractuelle</w:t>
            </w:r>
          </w:p>
        </w:tc>
        <w:tc>
          <w:tcPr>
            <w:tcW w:w="4484" w:type="dxa"/>
          </w:tcPr>
          <w:p w14:paraId="7241A181" w14:textId="77777777" w:rsidR="000434D6" w:rsidRDefault="00F057C8">
            <w:pPr>
              <w:pStyle w:val="Compact"/>
            </w:pPr>
            <w:r>
              <w:t>Jour JJ AAAA</w:t>
            </w:r>
          </w:p>
        </w:tc>
      </w:tr>
    </w:tbl>
    <w:p w14:paraId="070AD361" w14:textId="77777777" w:rsidR="000434D6" w:rsidRDefault="009F65CC">
      <w:r>
        <w:rPr>
          <w:noProof/>
        </w:rPr>
        <w:pict w14:anchorId="4572CE63">
          <v:rect id="_x0000_i1027" alt="" style="width:453.6pt;height:.05pt;mso-width-percent:0;mso-height-percent:0;mso-width-percent:0;mso-height-percent:0" o:hralign="center" o:hrstd="t" o:hr="t"/>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14:paraId="32296AEA"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177" w:type="dxa"/>
          </w:tcPr>
          <w:p w14:paraId="455BEDD4" w14:textId="77777777" w:rsidR="000434D6" w:rsidRDefault="00F057C8">
            <w:pPr>
              <w:pStyle w:val="Compact"/>
            </w:pPr>
            <w:r>
              <w:rPr>
                <w:b/>
                <w:bCs/>
              </w:rPr>
              <w:t>Version</w:t>
            </w:r>
          </w:p>
        </w:tc>
        <w:tc>
          <w:tcPr>
            <w:tcW w:w="1070" w:type="dxa"/>
          </w:tcPr>
          <w:p w14:paraId="72BFC3B1" w14:textId="77777777" w:rsidR="000434D6" w:rsidRDefault="00F057C8">
            <w:pPr>
              <w:pStyle w:val="Compact"/>
            </w:pPr>
            <w:r>
              <w:rPr>
                <w:b/>
                <w:bCs/>
              </w:rPr>
              <w:t>Date</w:t>
            </w:r>
          </w:p>
        </w:tc>
        <w:tc>
          <w:tcPr>
            <w:tcW w:w="4067" w:type="dxa"/>
          </w:tcPr>
          <w:p w14:paraId="41C349CC" w14:textId="77777777" w:rsidR="000434D6" w:rsidRDefault="00F057C8">
            <w:pPr>
              <w:pStyle w:val="Compact"/>
            </w:pPr>
            <w:r>
              <w:rPr>
                <w:b/>
                <w:bCs/>
              </w:rPr>
              <w:t>Action</w:t>
            </w:r>
          </w:p>
        </w:tc>
        <w:tc>
          <w:tcPr>
            <w:tcW w:w="1605" w:type="dxa"/>
          </w:tcPr>
          <w:p w14:paraId="7BF2F18B" w14:textId="77777777" w:rsidR="000434D6" w:rsidRDefault="00F057C8">
            <w:pPr>
              <w:pStyle w:val="Compact"/>
            </w:pPr>
            <w:r>
              <w:rPr>
                <w:b/>
                <w:bCs/>
              </w:rPr>
              <w:t>Auteur</w:t>
            </w:r>
          </w:p>
        </w:tc>
      </w:tr>
      <w:tr w:rsidR="000434D6" w14:paraId="3F0583BC" w14:textId="77777777">
        <w:tc>
          <w:tcPr>
            <w:tcW w:w="1177" w:type="dxa"/>
          </w:tcPr>
          <w:p w14:paraId="79F771F0" w14:textId="77777777" w:rsidR="000434D6" w:rsidRDefault="00F057C8">
            <w:pPr>
              <w:pStyle w:val="Compact"/>
            </w:pPr>
            <w:r>
              <w:t>v0.1</w:t>
            </w:r>
          </w:p>
        </w:tc>
        <w:tc>
          <w:tcPr>
            <w:tcW w:w="1070" w:type="dxa"/>
          </w:tcPr>
          <w:p w14:paraId="24DB09B6" w14:textId="77777777" w:rsidR="000434D6" w:rsidRDefault="00F057C8">
            <w:pPr>
              <w:pStyle w:val="Compact"/>
            </w:pPr>
            <w:r>
              <w:t>07/06/2022</w:t>
            </w:r>
          </w:p>
        </w:tc>
        <w:tc>
          <w:tcPr>
            <w:tcW w:w="4067" w:type="dxa"/>
          </w:tcPr>
          <w:p w14:paraId="021058F9" w14:textId="77777777" w:rsidR="000434D6" w:rsidRDefault="00F057C8">
            <w:pPr>
              <w:pStyle w:val="Compact"/>
            </w:pPr>
            <w:r>
              <w:t>Rédaction initiale</w:t>
            </w:r>
          </w:p>
        </w:tc>
        <w:tc>
          <w:tcPr>
            <w:tcW w:w="1605" w:type="dxa"/>
          </w:tcPr>
          <w:p w14:paraId="4831F15E" w14:textId="77777777" w:rsidR="000434D6" w:rsidRDefault="00F057C8">
            <w:pPr>
              <w:pStyle w:val="Compact"/>
            </w:pPr>
            <w:r>
              <w:t>Lorena ALCALDE</w:t>
            </w:r>
          </w:p>
        </w:tc>
      </w:tr>
      <w:tr w:rsidR="000434D6" w14:paraId="55064316" w14:textId="77777777">
        <w:tc>
          <w:tcPr>
            <w:tcW w:w="1177" w:type="dxa"/>
          </w:tcPr>
          <w:p w14:paraId="519B92F2" w14:textId="77777777" w:rsidR="000434D6" w:rsidRDefault="00F057C8">
            <w:pPr>
              <w:pStyle w:val="Compact"/>
            </w:pPr>
            <w:r>
              <w:t>v0.2</w:t>
            </w:r>
          </w:p>
        </w:tc>
        <w:tc>
          <w:tcPr>
            <w:tcW w:w="1070" w:type="dxa"/>
          </w:tcPr>
          <w:p w14:paraId="58612AF9" w14:textId="77777777" w:rsidR="000434D6" w:rsidRDefault="00F057C8">
            <w:pPr>
              <w:pStyle w:val="Compact"/>
            </w:pPr>
            <w:r>
              <w:t>14/09/2022</w:t>
            </w:r>
          </w:p>
        </w:tc>
        <w:tc>
          <w:tcPr>
            <w:tcW w:w="4067" w:type="dxa"/>
          </w:tcPr>
          <w:p w14:paraId="22BA833A" w14:textId="77777777" w:rsidR="000434D6" w:rsidRDefault="00F057C8">
            <w:pPr>
              <w:pStyle w:val="Compact"/>
            </w:pPr>
            <w:r>
              <w:t>Enrichissement</w:t>
            </w:r>
          </w:p>
        </w:tc>
        <w:tc>
          <w:tcPr>
            <w:tcW w:w="1605" w:type="dxa"/>
          </w:tcPr>
          <w:p w14:paraId="684909B5" w14:textId="77777777" w:rsidR="000434D6" w:rsidRDefault="00F057C8">
            <w:pPr>
              <w:pStyle w:val="Compact"/>
            </w:pPr>
            <w:r>
              <w:t>Lorena ALCALDE</w:t>
            </w:r>
          </w:p>
        </w:tc>
      </w:tr>
      <w:tr w:rsidR="000434D6" w14:paraId="33A9A000" w14:textId="77777777">
        <w:tc>
          <w:tcPr>
            <w:tcW w:w="1177" w:type="dxa"/>
          </w:tcPr>
          <w:p w14:paraId="6C489721" w14:textId="77777777" w:rsidR="000434D6" w:rsidRDefault="00F057C8">
            <w:pPr>
              <w:pStyle w:val="Compact"/>
            </w:pPr>
            <w:r>
              <w:t>v1.0</w:t>
            </w:r>
          </w:p>
        </w:tc>
        <w:tc>
          <w:tcPr>
            <w:tcW w:w="1070" w:type="dxa"/>
          </w:tcPr>
          <w:p w14:paraId="37DABBA8" w14:textId="77777777" w:rsidR="000434D6" w:rsidRDefault="00F057C8">
            <w:pPr>
              <w:pStyle w:val="Compact"/>
            </w:pPr>
            <w:r>
              <w:t>30/12/2022</w:t>
            </w:r>
          </w:p>
        </w:tc>
        <w:tc>
          <w:tcPr>
            <w:tcW w:w="4067" w:type="dxa"/>
          </w:tcPr>
          <w:p w14:paraId="5D5E00CF" w14:textId="77777777" w:rsidR="000434D6" w:rsidRDefault="00F057C8">
            <w:pPr>
              <w:pStyle w:val="Compact"/>
            </w:pPr>
            <w:r>
              <w:t>Intégration Indicateurs</w:t>
            </w:r>
          </w:p>
        </w:tc>
        <w:tc>
          <w:tcPr>
            <w:tcW w:w="1605" w:type="dxa"/>
          </w:tcPr>
          <w:p w14:paraId="7A51EACC" w14:textId="77777777" w:rsidR="000434D6" w:rsidRDefault="00F057C8">
            <w:pPr>
              <w:pStyle w:val="Compact"/>
            </w:pPr>
            <w:r>
              <w:t>Lorena ALCALDE</w:t>
            </w:r>
          </w:p>
        </w:tc>
      </w:tr>
      <w:tr w:rsidR="000434D6" w14:paraId="7D96B6D7" w14:textId="77777777">
        <w:tc>
          <w:tcPr>
            <w:tcW w:w="1177" w:type="dxa"/>
          </w:tcPr>
          <w:p w14:paraId="0D6BFEA3" w14:textId="77777777" w:rsidR="000434D6" w:rsidRDefault="00F057C8">
            <w:pPr>
              <w:pStyle w:val="Compact"/>
            </w:pPr>
            <w:r>
              <w:t>v1.1</w:t>
            </w:r>
          </w:p>
        </w:tc>
        <w:tc>
          <w:tcPr>
            <w:tcW w:w="1070" w:type="dxa"/>
          </w:tcPr>
          <w:p w14:paraId="03147681" w14:textId="77777777" w:rsidR="000434D6" w:rsidRDefault="00F057C8">
            <w:pPr>
              <w:pStyle w:val="Compact"/>
            </w:pPr>
            <w:r>
              <w:t>23/01/2023</w:t>
            </w:r>
          </w:p>
        </w:tc>
        <w:tc>
          <w:tcPr>
            <w:tcW w:w="4067" w:type="dxa"/>
          </w:tcPr>
          <w:p w14:paraId="4312EAAF" w14:textId="77777777" w:rsidR="000434D6" w:rsidRDefault="00F057C8">
            <w:pPr>
              <w:pStyle w:val="Compact"/>
            </w:pPr>
            <w:r>
              <w:t>Modification pied de page</w:t>
            </w:r>
          </w:p>
        </w:tc>
        <w:tc>
          <w:tcPr>
            <w:tcW w:w="1605" w:type="dxa"/>
          </w:tcPr>
          <w:p w14:paraId="47C221C7" w14:textId="77777777" w:rsidR="000434D6" w:rsidRDefault="00F057C8">
            <w:pPr>
              <w:pStyle w:val="Compact"/>
            </w:pPr>
            <w:r>
              <w:t>Lorena ALCALDE</w:t>
            </w:r>
          </w:p>
        </w:tc>
      </w:tr>
      <w:tr w:rsidR="000434D6" w14:paraId="218DA591" w14:textId="77777777">
        <w:tc>
          <w:tcPr>
            <w:tcW w:w="1177" w:type="dxa"/>
          </w:tcPr>
          <w:p w14:paraId="19F1575C" w14:textId="77777777" w:rsidR="000434D6" w:rsidRDefault="00F057C8">
            <w:pPr>
              <w:pStyle w:val="Compact"/>
            </w:pPr>
            <w:r>
              <w:t>v1.2</w:t>
            </w:r>
          </w:p>
        </w:tc>
        <w:tc>
          <w:tcPr>
            <w:tcW w:w="1070" w:type="dxa"/>
          </w:tcPr>
          <w:p w14:paraId="5AB124A2" w14:textId="77777777" w:rsidR="000434D6" w:rsidRDefault="00F057C8">
            <w:pPr>
              <w:pStyle w:val="Compact"/>
            </w:pPr>
            <w:r>
              <w:t>22/05/2023</w:t>
            </w:r>
          </w:p>
        </w:tc>
        <w:tc>
          <w:tcPr>
            <w:tcW w:w="4067" w:type="dxa"/>
          </w:tcPr>
          <w:p w14:paraId="58D74E3D" w14:textId="77777777" w:rsidR="000434D6" w:rsidRDefault="00F057C8">
            <w:pPr>
              <w:pStyle w:val="Compact"/>
            </w:pPr>
            <w:r>
              <w:t>Enrichissement</w:t>
            </w:r>
          </w:p>
        </w:tc>
        <w:tc>
          <w:tcPr>
            <w:tcW w:w="1605" w:type="dxa"/>
          </w:tcPr>
          <w:p w14:paraId="56E16FDF" w14:textId="77777777" w:rsidR="000434D6" w:rsidRDefault="00F057C8">
            <w:pPr>
              <w:pStyle w:val="Compact"/>
            </w:pPr>
            <w:r>
              <w:t>Lorena ALCALDE</w:t>
            </w:r>
          </w:p>
        </w:tc>
      </w:tr>
      <w:tr w:rsidR="000434D6" w14:paraId="3A3B75B4" w14:textId="77777777">
        <w:tc>
          <w:tcPr>
            <w:tcW w:w="1177" w:type="dxa"/>
          </w:tcPr>
          <w:p w14:paraId="52156033" w14:textId="77777777" w:rsidR="000434D6" w:rsidRDefault="00F057C8">
            <w:pPr>
              <w:pStyle w:val="Compact"/>
            </w:pPr>
            <w:r>
              <w:t>v1.3</w:t>
            </w:r>
          </w:p>
        </w:tc>
        <w:tc>
          <w:tcPr>
            <w:tcW w:w="1070" w:type="dxa"/>
          </w:tcPr>
          <w:p w14:paraId="19186B08" w14:textId="77777777" w:rsidR="000434D6" w:rsidRDefault="00F057C8">
            <w:pPr>
              <w:pStyle w:val="Compact"/>
            </w:pPr>
            <w:r>
              <w:t>29/06/2023</w:t>
            </w:r>
          </w:p>
        </w:tc>
        <w:tc>
          <w:tcPr>
            <w:tcW w:w="4067" w:type="dxa"/>
          </w:tcPr>
          <w:p w14:paraId="58CED7F7" w14:textId="77777777" w:rsidR="000434D6" w:rsidRDefault="00F057C8">
            <w:pPr>
              <w:pStyle w:val="Compact"/>
            </w:pPr>
            <w:r>
              <w:t>Enrichissement</w:t>
            </w:r>
          </w:p>
        </w:tc>
        <w:tc>
          <w:tcPr>
            <w:tcW w:w="1605" w:type="dxa"/>
          </w:tcPr>
          <w:p w14:paraId="123FF234" w14:textId="77777777" w:rsidR="000434D6" w:rsidRDefault="00F057C8">
            <w:pPr>
              <w:pStyle w:val="Compact"/>
            </w:pPr>
            <w:r>
              <w:t>Lorena ALCALDE</w:t>
            </w:r>
          </w:p>
        </w:tc>
      </w:tr>
      <w:tr w:rsidR="000434D6" w14:paraId="0BFF2161" w14:textId="77777777">
        <w:tc>
          <w:tcPr>
            <w:tcW w:w="1177" w:type="dxa"/>
          </w:tcPr>
          <w:p w14:paraId="161F58CE" w14:textId="77777777" w:rsidR="000434D6" w:rsidRDefault="00F057C8">
            <w:pPr>
              <w:pStyle w:val="Compact"/>
            </w:pPr>
            <w:r>
              <w:t>v1.4</w:t>
            </w:r>
          </w:p>
        </w:tc>
        <w:tc>
          <w:tcPr>
            <w:tcW w:w="1070" w:type="dxa"/>
          </w:tcPr>
          <w:p w14:paraId="4B9E8537" w14:textId="77777777" w:rsidR="000434D6" w:rsidRDefault="00F057C8">
            <w:pPr>
              <w:pStyle w:val="Compact"/>
            </w:pPr>
            <w:r>
              <w:t>06/11/2023</w:t>
            </w:r>
          </w:p>
        </w:tc>
        <w:tc>
          <w:tcPr>
            <w:tcW w:w="4067" w:type="dxa"/>
          </w:tcPr>
          <w:p w14:paraId="1B697988" w14:textId="77777777" w:rsidR="000434D6" w:rsidRDefault="00F057C8">
            <w:pPr>
              <w:pStyle w:val="Compact"/>
            </w:pPr>
            <w:r>
              <w:t>Modification Capital et Enrichissement</w:t>
            </w:r>
          </w:p>
        </w:tc>
        <w:tc>
          <w:tcPr>
            <w:tcW w:w="1605" w:type="dxa"/>
          </w:tcPr>
          <w:p w14:paraId="3868151F" w14:textId="77777777" w:rsidR="000434D6" w:rsidRDefault="00F057C8">
            <w:pPr>
              <w:pStyle w:val="Compact"/>
            </w:pPr>
            <w:r>
              <w:t>Lorena ALCALDE</w:t>
            </w:r>
          </w:p>
        </w:tc>
      </w:tr>
      <w:tr w:rsidR="000434D6" w14:paraId="0E96367D" w14:textId="77777777">
        <w:tc>
          <w:tcPr>
            <w:tcW w:w="1177" w:type="dxa"/>
          </w:tcPr>
          <w:p w14:paraId="55B034EB" w14:textId="77777777" w:rsidR="000434D6" w:rsidRDefault="00F057C8">
            <w:pPr>
              <w:pStyle w:val="Compact"/>
            </w:pPr>
            <w:r>
              <w:t>v1.5</w:t>
            </w:r>
          </w:p>
        </w:tc>
        <w:tc>
          <w:tcPr>
            <w:tcW w:w="1070" w:type="dxa"/>
          </w:tcPr>
          <w:p w14:paraId="63EAFB6D" w14:textId="77777777" w:rsidR="000434D6" w:rsidRDefault="00F057C8">
            <w:pPr>
              <w:pStyle w:val="Compact"/>
            </w:pPr>
            <w:r>
              <w:t>30/11/2023</w:t>
            </w:r>
          </w:p>
        </w:tc>
        <w:tc>
          <w:tcPr>
            <w:tcW w:w="4067" w:type="dxa"/>
          </w:tcPr>
          <w:p w14:paraId="48BC7F8E" w14:textId="77777777" w:rsidR="000434D6" w:rsidRDefault="00F057C8">
            <w:pPr>
              <w:pStyle w:val="Compact"/>
            </w:pPr>
            <w:r>
              <w:t>Enrichissement</w:t>
            </w:r>
          </w:p>
        </w:tc>
        <w:tc>
          <w:tcPr>
            <w:tcW w:w="1605" w:type="dxa"/>
          </w:tcPr>
          <w:p w14:paraId="02764734" w14:textId="77777777" w:rsidR="000434D6" w:rsidRDefault="00F057C8">
            <w:pPr>
              <w:pStyle w:val="Compact"/>
            </w:pPr>
            <w:r>
              <w:t>Lorena ALCALDE</w:t>
            </w:r>
          </w:p>
        </w:tc>
      </w:tr>
      <w:tr w:rsidR="000434D6" w14:paraId="281D3ADB" w14:textId="77777777">
        <w:tc>
          <w:tcPr>
            <w:tcW w:w="1177" w:type="dxa"/>
          </w:tcPr>
          <w:p w14:paraId="33B50D6A" w14:textId="77777777" w:rsidR="000434D6" w:rsidRDefault="00F057C8">
            <w:pPr>
              <w:pStyle w:val="Compact"/>
            </w:pPr>
            <w:r>
              <w:t>v1.6</w:t>
            </w:r>
          </w:p>
        </w:tc>
        <w:tc>
          <w:tcPr>
            <w:tcW w:w="1070" w:type="dxa"/>
          </w:tcPr>
          <w:p w14:paraId="43D0683C" w14:textId="77777777" w:rsidR="000434D6" w:rsidRDefault="00F057C8">
            <w:pPr>
              <w:pStyle w:val="Compact"/>
            </w:pPr>
            <w:r>
              <w:t>21/03/2024</w:t>
            </w:r>
          </w:p>
        </w:tc>
        <w:tc>
          <w:tcPr>
            <w:tcW w:w="4067" w:type="dxa"/>
          </w:tcPr>
          <w:p w14:paraId="2D3B9FA3" w14:textId="77777777" w:rsidR="000434D6" w:rsidRDefault="00F057C8">
            <w:pPr>
              <w:pStyle w:val="Compact"/>
            </w:pPr>
            <w:r>
              <w:t>Enrichissement</w:t>
            </w:r>
          </w:p>
        </w:tc>
        <w:tc>
          <w:tcPr>
            <w:tcW w:w="1605" w:type="dxa"/>
          </w:tcPr>
          <w:p w14:paraId="636801E3" w14:textId="77777777" w:rsidR="000434D6" w:rsidRDefault="00F057C8">
            <w:pPr>
              <w:pStyle w:val="Compact"/>
            </w:pPr>
            <w:r>
              <w:t>Lorena ALCALDE</w:t>
            </w:r>
          </w:p>
        </w:tc>
      </w:tr>
      <w:tr w:rsidR="000434D6" w14:paraId="629792C6" w14:textId="77777777">
        <w:tc>
          <w:tcPr>
            <w:tcW w:w="1177" w:type="dxa"/>
          </w:tcPr>
          <w:p w14:paraId="0467B1CA" w14:textId="77777777" w:rsidR="000434D6" w:rsidRDefault="00F057C8">
            <w:pPr>
              <w:pStyle w:val="Compact"/>
            </w:pPr>
            <w:r>
              <w:t>v2.0</w:t>
            </w:r>
          </w:p>
        </w:tc>
        <w:tc>
          <w:tcPr>
            <w:tcW w:w="1070" w:type="dxa"/>
          </w:tcPr>
          <w:p w14:paraId="191C37C6" w14:textId="77777777" w:rsidR="000434D6" w:rsidRDefault="00F057C8">
            <w:pPr>
              <w:pStyle w:val="Compact"/>
            </w:pPr>
            <w:r>
              <w:t>29/03/2024</w:t>
            </w:r>
          </w:p>
        </w:tc>
        <w:tc>
          <w:tcPr>
            <w:tcW w:w="4067" w:type="dxa"/>
          </w:tcPr>
          <w:p w14:paraId="6A9472E8" w14:textId="77777777" w:rsidR="000434D6" w:rsidRDefault="00F057C8">
            <w:pPr>
              <w:pStyle w:val="Compact"/>
            </w:pPr>
            <w:r>
              <w:t>Ajustements conformité SNC</w:t>
            </w:r>
          </w:p>
        </w:tc>
        <w:tc>
          <w:tcPr>
            <w:tcW w:w="1605" w:type="dxa"/>
          </w:tcPr>
          <w:p w14:paraId="5C090F2A" w14:textId="77777777" w:rsidR="000434D6" w:rsidRDefault="00F057C8">
            <w:pPr>
              <w:pStyle w:val="Compact"/>
            </w:pPr>
            <w:r>
              <w:t>Nicolas ABRIOUX</w:t>
            </w:r>
          </w:p>
        </w:tc>
      </w:tr>
      <w:tr w:rsidR="000434D6" w14:paraId="79946592" w14:textId="77777777">
        <w:tc>
          <w:tcPr>
            <w:tcW w:w="1177" w:type="dxa"/>
          </w:tcPr>
          <w:p w14:paraId="6BE6B1EF" w14:textId="77777777" w:rsidR="000434D6" w:rsidRDefault="00F057C8">
            <w:pPr>
              <w:pStyle w:val="Compact"/>
            </w:pPr>
            <w:r>
              <w:lastRenderedPageBreak/>
              <w:t>v2.0</w:t>
            </w:r>
          </w:p>
        </w:tc>
        <w:tc>
          <w:tcPr>
            <w:tcW w:w="1070" w:type="dxa"/>
          </w:tcPr>
          <w:p w14:paraId="0C450F45" w14:textId="77777777" w:rsidR="000434D6" w:rsidRDefault="00F057C8">
            <w:pPr>
              <w:pStyle w:val="Compact"/>
            </w:pPr>
            <w:r>
              <w:t>03/04/2024</w:t>
            </w:r>
          </w:p>
        </w:tc>
        <w:tc>
          <w:tcPr>
            <w:tcW w:w="4067" w:type="dxa"/>
          </w:tcPr>
          <w:p w14:paraId="50677DD7" w14:textId="77777777" w:rsidR="000434D6" w:rsidRDefault="00F057C8">
            <w:pPr>
              <w:pStyle w:val="Compact"/>
            </w:pPr>
            <w:r>
              <w:t>Publication</w:t>
            </w:r>
          </w:p>
        </w:tc>
        <w:tc>
          <w:tcPr>
            <w:tcW w:w="1605" w:type="dxa"/>
          </w:tcPr>
          <w:p w14:paraId="2D538EA7" w14:textId="77777777" w:rsidR="000434D6" w:rsidRDefault="00F057C8">
            <w:pPr>
              <w:pStyle w:val="Compact"/>
            </w:pPr>
            <w:r>
              <w:t>Lorena ALCALDE</w:t>
            </w:r>
          </w:p>
        </w:tc>
      </w:tr>
      <w:tr w:rsidR="00F01827" w14:paraId="42E01948" w14:textId="77777777">
        <w:tc>
          <w:tcPr>
            <w:tcW w:w="1177" w:type="dxa"/>
          </w:tcPr>
          <w:p w14:paraId="2F0016EF" w14:textId="5FECCF28" w:rsidR="00F01827" w:rsidRDefault="00F01827">
            <w:pPr>
              <w:pStyle w:val="Compact"/>
            </w:pPr>
            <w:r>
              <w:t>V3.0</w:t>
            </w:r>
          </w:p>
        </w:tc>
        <w:tc>
          <w:tcPr>
            <w:tcW w:w="1070" w:type="dxa"/>
          </w:tcPr>
          <w:p w14:paraId="317C91E3" w14:textId="03385D43" w:rsidR="00F01827" w:rsidRDefault="00F01827">
            <w:pPr>
              <w:pStyle w:val="Compact"/>
            </w:pPr>
            <w:r>
              <w:t>17/01/2025</w:t>
            </w:r>
          </w:p>
        </w:tc>
        <w:tc>
          <w:tcPr>
            <w:tcW w:w="4067" w:type="dxa"/>
          </w:tcPr>
          <w:p w14:paraId="12F57ABF" w14:textId="17F6AAE2" w:rsidR="00F01827" w:rsidRDefault="00F01827">
            <w:pPr>
              <w:pStyle w:val="Compact"/>
            </w:pPr>
            <w:r>
              <w:t>Enrichissement</w:t>
            </w:r>
          </w:p>
        </w:tc>
        <w:tc>
          <w:tcPr>
            <w:tcW w:w="1605" w:type="dxa"/>
          </w:tcPr>
          <w:p w14:paraId="6E72BD96" w14:textId="343399EE" w:rsidR="00F01827" w:rsidRDefault="00F01827">
            <w:pPr>
              <w:pStyle w:val="Compact"/>
            </w:pPr>
            <w:r>
              <w:t>Emeline CAZAUX</w:t>
            </w:r>
          </w:p>
        </w:tc>
      </w:tr>
    </w:tbl>
    <w:p w14:paraId="4D098820" w14:textId="77777777" w:rsidR="000434D6" w:rsidRDefault="009F65CC">
      <w:r>
        <w:rPr>
          <w:noProof/>
        </w:rPr>
        <w:pict w14:anchorId="6064855A">
          <v:rect id="_x0000_i1026" alt="" style="width:453.6pt;height:.05pt;mso-width-percent:0;mso-height-percent:0;mso-width-percent:0;mso-height-percent:0" o:hralign="center" o:hrstd="t" o:hr="t"/>
        </w:pict>
      </w:r>
    </w:p>
    <w:p w14:paraId="01B817A9" w14:textId="77777777" w:rsidR="000434D6" w:rsidRDefault="00F057C8">
      <w:pPr>
        <w:pStyle w:val="Titre1"/>
      </w:pPr>
      <w:bookmarkStart w:id="1" w:name="table-des-matières"/>
      <w:bookmarkEnd w:id="0"/>
      <w:r>
        <w:t>2. TABLE DES MATIÈRES</w:t>
      </w:r>
    </w:p>
    <w:p w14:paraId="0E704E51" w14:textId="77777777" w:rsidR="000434D6" w:rsidRDefault="000434D6">
      <w:pPr>
        <w:pStyle w:val="Compact"/>
        <w:numPr>
          <w:ilvl w:val="0"/>
          <w:numId w:val="5"/>
        </w:numPr>
      </w:pPr>
      <w:hyperlink w:anchor="Xc3786c07943ae71dec5191b24567a7f31cb6100">
        <w:r>
          <w:rPr>
            <w:rStyle w:val="Lienhypertexte"/>
          </w:rPr>
          <w:t xml:space="preserve">1. </w:t>
        </w:r>
        <w:r>
          <w:rPr>
            <w:rStyle w:val="Lienhypertexte"/>
            <w:b/>
            <w:bCs/>
          </w:rPr>
          <w:t>CONVENTION DE SERVICES IaaS</w:t>
        </w:r>
      </w:hyperlink>
    </w:p>
    <w:p w14:paraId="05793B72" w14:textId="77777777" w:rsidR="000434D6" w:rsidRDefault="000434D6">
      <w:pPr>
        <w:pStyle w:val="Compact"/>
        <w:numPr>
          <w:ilvl w:val="0"/>
          <w:numId w:val="5"/>
        </w:numPr>
      </w:pPr>
      <w:hyperlink w:anchor="X3dffd8c5466b60a9d1847f151e1ff8bf27d5bbe">
        <w:r>
          <w:rPr>
            <w:rStyle w:val="Lienhypertexte"/>
          </w:rPr>
          <w:t xml:space="preserve">2. </w:t>
        </w:r>
        <w:r>
          <w:rPr>
            <w:rStyle w:val="Lienhypertexte"/>
            <w:b/>
            <w:bCs/>
          </w:rPr>
          <w:t>TABLE DES MATIÈRES</w:t>
        </w:r>
      </w:hyperlink>
    </w:p>
    <w:p w14:paraId="16EA2982" w14:textId="77777777" w:rsidR="000434D6" w:rsidRDefault="000434D6">
      <w:pPr>
        <w:pStyle w:val="Compact"/>
        <w:numPr>
          <w:ilvl w:val="0"/>
          <w:numId w:val="5"/>
        </w:numPr>
      </w:pPr>
      <w:hyperlink w:anchor="X9df3d46524e9acceada5b6725a4b3f19a8b9b42">
        <w:r>
          <w:rPr>
            <w:rStyle w:val="Lienhypertexte"/>
          </w:rPr>
          <w:t>3. Préliminaire et Glossaire</w:t>
        </w:r>
      </w:hyperlink>
    </w:p>
    <w:p w14:paraId="30471055" w14:textId="77777777" w:rsidR="000434D6" w:rsidRDefault="000434D6">
      <w:pPr>
        <w:pStyle w:val="Compact"/>
        <w:numPr>
          <w:ilvl w:val="1"/>
          <w:numId w:val="6"/>
        </w:numPr>
      </w:pPr>
      <w:hyperlink w:anchor="X72bdbcbbf0c088c7b664a8859dff9c5e94a1c67">
        <w:r>
          <w:rPr>
            <w:rStyle w:val="Lienhypertexte"/>
          </w:rPr>
          <w:t>3.1. Préliminaire</w:t>
        </w:r>
      </w:hyperlink>
    </w:p>
    <w:p w14:paraId="314A57E2" w14:textId="77777777" w:rsidR="000434D6" w:rsidRDefault="000434D6">
      <w:pPr>
        <w:pStyle w:val="Compact"/>
        <w:numPr>
          <w:ilvl w:val="1"/>
          <w:numId w:val="6"/>
        </w:numPr>
      </w:pPr>
      <w:hyperlink w:anchor="X0bd89fddb7967cedd9680ed4f7efa236729ef3e">
        <w:r>
          <w:rPr>
            <w:rStyle w:val="Lienhypertexte"/>
          </w:rPr>
          <w:t>3.2. Glossaire</w:t>
        </w:r>
      </w:hyperlink>
    </w:p>
    <w:p w14:paraId="0C1A4C20" w14:textId="77777777" w:rsidR="000434D6" w:rsidRDefault="000434D6">
      <w:pPr>
        <w:pStyle w:val="Compact"/>
        <w:numPr>
          <w:ilvl w:val="0"/>
          <w:numId w:val="5"/>
        </w:numPr>
      </w:pPr>
      <w:hyperlink w:anchor="X69ea3329484b8f0083d344ad9c43d7dabdcccc9">
        <w:r>
          <w:rPr>
            <w:rStyle w:val="Lienhypertexte"/>
          </w:rPr>
          <w:t>4. Acronymes</w:t>
        </w:r>
      </w:hyperlink>
    </w:p>
    <w:p w14:paraId="67E724FD" w14:textId="77777777" w:rsidR="000434D6" w:rsidRPr="00F01827" w:rsidRDefault="000434D6">
      <w:pPr>
        <w:pStyle w:val="Compact"/>
        <w:numPr>
          <w:ilvl w:val="0"/>
          <w:numId w:val="5"/>
        </w:numPr>
        <w:rPr>
          <w:lang w:val="fr-FR"/>
        </w:rPr>
      </w:pPr>
      <w:hyperlink w:anchor="X30e34f28e133265489633a87e3abd4d1a022de5">
        <w:r w:rsidRPr="00F01827">
          <w:rPr>
            <w:rStyle w:val="Lienhypertexte"/>
            <w:lang w:val="fr-FR"/>
          </w:rPr>
          <w:t>5. Objet de la présente Convention de service</w:t>
        </w:r>
      </w:hyperlink>
    </w:p>
    <w:p w14:paraId="2982F50C" w14:textId="77777777" w:rsidR="000434D6" w:rsidRDefault="000434D6">
      <w:pPr>
        <w:pStyle w:val="Compact"/>
        <w:numPr>
          <w:ilvl w:val="0"/>
          <w:numId w:val="5"/>
        </w:numPr>
      </w:pPr>
      <w:hyperlink w:anchor="X910e2801262de94af715f54b8fb509cc70cc79a">
        <w:r>
          <w:rPr>
            <w:rStyle w:val="Lienhypertexte"/>
          </w:rPr>
          <w:t>6. Audit</w:t>
        </w:r>
      </w:hyperlink>
    </w:p>
    <w:p w14:paraId="1FFF9FDC" w14:textId="77777777" w:rsidR="000434D6" w:rsidRDefault="000434D6">
      <w:pPr>
        <w:pStyle w:val="Compact"/>
        <w:numPr>
          <w:ilvl w:val="0"/>
          <w:numId w:val="5"/>
        </w:numPr>
      </w:pPr>
      <w:hyperlink w:anchor="X3d12a6c93683f0122f5f9a8e21e7c12fc92490b">
        <w:r>
          <w:rPr>
            <w:rStyle w:val="Lienhypertexte"/>
          </w:rPr>
          <w:t>7. Description du Service</w:t>
        </w:r>
      </w:hyperlink>
    </w:p>
    <w:p w14:paraId="2CA46DE0" w14:textId="77777777" w:rsidR="000434D6" w:rsidRDefault="000434D6">
      <w:pPr>
        <w:pStyle w:val="Compact"/>
        <w:numPr>
          <w:ilvl w:val="1"/>
          <w:numId w:val="7"/>
        </w:numPr>
      </w:pPr>
      <w:hyperlink w:anchor="X5ab2fd5cebb0dc76febf8e32f5665b447285437">
        <w:r>
          <w:rPr>
            <w:rStyle w:val="Lienhypertexte"/>
          </w:rPr>
          <w:t>7.1. Modèle de responsabilité partagé</w:t>
        </w:r>
      </w:hyperlink>
    </w:p>
    <w:p w14:paraId="3B17F1A2" w14:textId="77777777" w:rsidR="000434D6" w:rsidRPr="00F01827" w:rsidRDefault="000434D6">
      <w:pPr>
        <w:pStyle w:val="Compact"/>
        <w:numPr>
          <w:ilvl w:val="1"/>
          <w:numId w:val="7"/>
        </w:numPr>
        <w:rPr>
          <w:lang w:val="fr-FR"/>
        </w:rPr>
      </w:pPr>
      <w:hyperlink w:anchor="Xd81ad0562f6e00e693916802084624b2a4885a5">
        <w:r w:rsidRPr="00F01827">
          <w:rPr>
            <w:rStyle w:val="Lienhypertexte"/>
            <w:lang w:val="fr-FR"/>
          </w:rPr>
          <w:t>7.2. Présentation détaillée du périmètre du Service</w:t>
        </w:r>
      </w:hyperlink>
    </w:p>
    <w:p w14:paraId="209DA3BA" w14:textId="77777777" w:rsidR="000434D6" w:rsidRDefault="000434D6">
      <w:pPr>
        <w:pStyle w:val="Compact"/>
        <w:numPr>
          <w:ilvl w:val="2"/>
          <w:numId w:val="8"/>
        </w:numPr>
      </w:pPr>
      <w:hyperlink w:anchor="Xfd30a9e9ca5808eb0dd2b0f76d8755ff494726d">
        <w:r>
          <w:rPr>
            <w:rStyle w:val="Lienhypertexte"/>
          </w:rPr>
          <w:t>7.2.1. Infrastructures Datacenters</w:t>
        </w:r>
      </w:hyperlink>
    </w:p>
    <w:p w14:paraId="5A9EE22C" w14:textId="77777777" w:rsidR="000434D6" w:rsidRPr="00F01827" w:rsidRDefault="000434D6">
      <w:pPr>
        <w:pStyle w:val="Compact"/>
        <w:numPr>
          <w:ilvl w:val="2"/>
          <w:numId w:val="8"/>
        </w:numPr>
        <w:rPr>
          <w:lang w:val="fr-FR"/>
        </w:rPr>
      </w:pPr>
      <w:hyperlink w:anchor="X429d709e167549b1f31f4cdbe79bbf526f0b1dc">
        <w:r w:rsidRPr="00F01827">
          <w:rPr>
            <w:rStyle w:val="Lienhypertexte"/>
            <w:lang w:val="fr-FR"/>
          </w:rPr>
          <w:t>7.2.2. Infrastructure logicielle de pilotage du Service</w:t>
        </w:r>
      </w:hyperlink>
    </w:p>
    <w:p w14:paraId="1C579664" w14:textId="77777777" w:rsidR="000434D6" w:rsidRDefault="000434D6">
      <w:pPr>
        <w:pStyle w:val="Compact"/>
        <w:numPr>
          <w:ilvl w:val="2"/>
          <w:numId w:val="8"/>
        </w:numPr>
      </w:pPr>
      <w:hyperlink w:anchor="X432e4596f65dd97ffb3314bc9725a08a9369f4d">
        <w:r>
          <w:rPr>
            <w:rStyle w:val="Lienhypertexte"/>
          </w:rPr>
          <w:t>7.2.3. Infrastructures de calcul</w:t>
        </w:r>
      </w:hyperlink>
    </w:p>
    <w:p w14:paraId="67313D16" w14:textId="77777777" w:rsidR="000434D6" w:rsidRDefault="000434D6">
      <w:pPr>
        <w:pStyle w:val="Compact"/>
        <w:numPr>
          <w:ilvl w:val="2"/>
          <w:numId w:val="8"/>
        </w:numPr>
      </w:pPr>
      <w:hyperlink w:anchor="X30efbac0441ad31cd6ec07282a96acfcd07e9b2">
        <w:r>
          <w:rPr>
            <w:rStyle w:val="Lienhypertexte"/>
          </w:rPr>
          <w:t>7.2.4. Infrastructure de stockage</w:t>
        </w:r>
      </w:hyperlink>
    </w:p>
    <w:p w14:paraId="67016F20" w14:textId="77777777" w:rsidR="000434D6" w:rsidRDefault="000434D6">
      <w:pPr>
        <w:pStyle w:val="Compact"/>
        <w:numPr>
          <w:ilvl w:val="2"/>
          <w:numId w:val="8"/>
        </w:numPr>
      </w:pPr>
      <w:hyperlink w:anchor="X78b4484e386c95a988a698cd84bae342679ddb5">
        <w:r>
          <w:rPr>
            <w:rStyle w:val="Lienhypertexte"/>
          </w:rPr>
          <w:t>7.2.5. Infrastructure réseau globale</w:t>
        </w:r>
      </w:hyperlink>
    </w:p>
    <w:p w14:paraId="3D10FB50" w14:textId="77777777" w:rsidR="000434D6" w:rsidRDefault="000434D6">
      <w:pPr>
        <w:pStyle w:val="Compact"/>
        <w:numPr>
          <w:ilvl w:val="2"/>
          <w:numId w:val="8"/>
        </w:numPr>
      </w:pPr>
      <w:hyperlink w:anchor="Xdf2c99a6958ca2f79a1cf60659dd5a3029ab31c">
        <w:r>
          <w:rPr>
            <w:rStyle w:val="Lienhypertexte"/>
          </w:rPr>
          <w:t>7.2.6. Infrastructure de sauvegarde</w:t>
        </w:r>
      </w:hyperlink>
    </w:p>
    <w:p w14:paraId="4F85F9FD" w14:textId="77777777" w:rsidR="000434D6" w:rsidRPr="00F01827" w:rsidRDefault="000434D6">
      <w:pPr>
        <w:pStyle w:val="Compact"/>
        <w:numPr>
          <w:ilvl w:val="2"/>
          <w:numId w:val="8"/>
        </w:numPr>
        <w:rPr>
          <w:lang w:val="fr-FR"/>
        </w:rPr>
      </w:pPr>
      <w:hyperlink w:anchor="X5610bffa77dd118e87cbee05f204158179c962f">
        <w:r w:rsidRPr="00F01827">
          <w:rPr>
            <w:rStyle w:val="Lienhypertexte"/>
            <w:lang w:val="fr-FR"/>
          </w:rPr>
          <w:t>7.2.7. Mise en œuvre de solutions de reprise d’activité ou de continuité d’activité</w:t>
        </w:r>
      </w:hyperlink>
    </w:p>
    <w:p w14:paraId="61D43527" w14:textId="77777777" w:rsidR="000434D6" w:rsidRPr="00F01827" w:rsidRDefault="000434D6">
      <w:pPr>
        <w:pStyle w:val="Compact"/>
        <w:numPr>
          <w:ilvl w:val="1"/>
          <w:numId w:val="7"/>
        </w:numPr>
        <w:rPr>
          <w:lang w:val="fr-FR"/>
        </w:rPr>
      </w:pPr>
      <w:hyperlink w:anchor="X9afa960ae3673041349d17f6a264de8fb35d3b0">
        <w:r w:rsidRPr="00F01827">
          <w:rPr>
            <w:rStyle w:val="Lienhypertexte"/>
            <w:lang w:val="fr-FR"/>
          </w:rPr>
          <w:t>7.3. Limitations des services dans le modèle IaaS qualifié</w:t>
        </w:r>
      </w:hyperlink>
    </w:p>
    <w:p w14:paraId="2507F5A2" w14:textId="77777777" w:rsidR="000434D6" w:rsidRDefault="000434D6">
      <w:pPr>
        <w:pStyle w:val="Compact"/>
        <w:numPr>
          <w:ilvl w:val="2"/>
          <w:numId w:val="9"/>
        </w:numPr>
      </w:pPr>
      <w:hyperlink w:anchor="Xa64cd9832e1132b6d2d4e8ef50163a925fcceeb">
        <w:r>
          <w:rPr>
            <w:rStyle w:val="Lienhypertexte"/>
          </w:rPr>
          <w:t>7.3.1. Services managés en RUN</w:t>
        </w:r>
      </w:hyperlink>
    </w:p>
    <w:p w14:paraId="3D6700DF" w14:textId="77777777" w:rsidR="000434D6" w:rsidRDefault="000434D6">
      <w:pPr>
        <w:pStyle w:val="Compact"/>
        <w:numPr>
          <w:ilvl w:val="2"/>
          <w:numId w:val="9"/>
        </w:numPr>
      </w:pPr>
      <w:hyperlink w:anchor="Xfc39a8474ae9c8d4eedbb3b8e543dc0a137bd71">
        <w:r>
          <w:rPr>
            <w:rStyle w:val="Lienhypertexte"/>
          </w:rPr>
          <w:t>7.3.2. Configuration du secours</w:t>
        </w:r>
      </w:hyperlink>
    </w:p>
    <w:p w14:paraId="33994D9E" w14:textId="77777777" w:rsidR="000434D6" w:rsidRDefault="000434D6">
      <w:pPr>
        <w:pStyle w:val="Compact"/>
        <w:numPr>
          <w:ilvl w:val="2"/>
          <w:numId w:val="9"/>
        </w:numPr>
      </w:pPr>
      <w:hyperlink w:anchor="Xfd8664b285a442773de0c9989256f92bc1f6ca2">
        <w:r>
          <w:rPr>
            <w:rStyle w:val="Lienhypertexte"/>
          </w:rPr>
          <w:t>7.3.3. Configuration de la sauvegarde</w:t>
        </w:r>
      </w:hyperlink>
    </w:p>
    <w:p w14:paraId="1B4381BD" w14:textId="77777777" w:rsidR="000434D6" w:rsidRDefault="000434D6">
      <w:pPr>
        <w:pStyle w:val="Compact"/>
        <w:numPr>
          <w:ilvl w:val="1"/>
          <w:numId w:val="7"/>
        </w:numPr>
      </w:pPr>
      <w:hyperlink w:anchor="X93e04903630a0a81d7b9ebc1a4c5a933dfa0088">
        <w:r>
          <w:rPr>
            <w:rStyle w:val="Lienhypertexte"/>
          </w:rPr>
          <w:t>7.4. Mise en œuvre du service</w:t>
        </w:r>
      </w:hyperlink>
    </w:p>
    <w:p w14:paraId="07D4F340" w14:textId="77777777" w:rsidR="000434D6" w:rsidRDefault="000434D6">
      <w:pPr>
        <w:pStyle w:val="Compact"/>
        <w:numPr>
          <w:ilvl w:val="2"/>
          <w:numId w:val="10"/>
        </w:numPr>
      </w:pPr>
      <w:hyperlink w:anchor="X59ca4242dbed0e6d5e3efa2ba91a80866647f92">
        <w:r>
          <w:rPr>
            <w:rStyle w:val="Lienhypertexte"/>
          </w:rPr>
          <w:t>7.4.1. Prérequis techniques</w:t>
        </w:r>
      </w:hyperlink>
    </w:p>
    <w:p w14:paraId="0F848B96" w14:textId="77777777" w:rsidR="000434D6" w:rsidRDefault="000434D6">
      <w:pPr>
        <w:pStyle w:val="Compact"/>
        <w:numPr>
          <w:ilvl w:val="1"/>
          <w:numId w:val="7"/>
        </w:numPr>
      </w:pPr>
      <w:hyperlink w:anchor="Xdcea3053acc96cf4c715a189f3d7d9842c70915">
        <w:r>
          <w:rPr>
            <w:rStyle w:val="Lienhypertexte"/>
          </w:rPr>
          <w:t>7.5. Localisation du service en France</w:t>
        </w:r>
      </w:hyperlink>
    </w:p>
    <w:p w14:paraId="6AEBA8D8" w14:textId="77777777" w:rsidR="000434D6" w:rsidRPr="00F01827" w:rsidRDefault="000434D6">
      <w:pPr>
        <w:pStyle w:val="Compact"/>
        <w:numPr>
          <w:ilvl w:val="2"/>
          <w:numId w:val="11"/>
        </w:numPr>
        <w:rPr>
          <w:lang w:val="fr-FR"/>
        </w:rPr>
      </w:pPr>
      <w:hyperlink w:anchor="Xac9c0f685576284f9431d5c1b6df99bc7ab662b">
        <w:r w:rsidRPr="00F01827">
          <w:rPr>
            <w:rStyle w:val="Lienhypertexte"/>
            <w:lang w:val="fr-FR"/>
          </w:rPr>
          <w:t>7.5.1. Localisation des Datacenters hébergeant le Service</w:t>
        </w:r>
      </w:hyperlink>
    </w:p>
    <w:p w14:paraId="6DB95EE0" w14:textId="77777777" w:rsidR="000434D6" w:rsidRPr="00F01827" w:rsidRDefault="000434D6">
      <w:pPr>
        <w:pStyle w:val="Compact"/>
        <w:numPr>
          <w:ilvl w:val="2"/>
          <w:numId w:val="11"/>
        </w:numPr>
        <w:rPr>
          <w:lang w:val="fr-FR"/>
        </w:rPr>
      </w:pPr>
      <w:hyperlink w:anchor="X528b4e5e85b084898df1a4b0ee003fda94dca5d">
        <w:r w:rsidRPr="00F01827">
          <w:rPr>
            <w:rStyle w:val="Lienhypertexte"/>
            <w:lang w:val="fr-FR"/>
          </w:rPr>
          <w:t>7.5.2. Localisation des agences Cloud Temple opérant le service</w:t>
        </w:r>
      </w:hyperlink>
    </w:p>
    <w:p w14:paraId="7B79B3AE" w14:textId="77777777" w:rsidR="000434D6" w:rsidRDefault="000434D6">
      <w:pPr>
        <w:pStyle w:val="Compact"/>
        <w:numPr>
          <w:ilvl w:val="1"/>
          <w:numId w:val="7"/>
        </w:numPr>
      </w:pPr>
      <w:hyperlink w:anchor="X451baaab9b4764d97da95395b7e24265143a283">
        <w:r>
          <w:rPr>
            <w:rStyle w:val="Lienhypertexte"/>
          </w:rPr>
          <w:t>7.6. Support</w:t>
        </w:r>
      </w:hyperlink>
    </w:p>
    <w:p w14:paraId="06EF013E" w14:textId="77777777" w:rsidR="000434D6" w:rsidRPr="00F01827" w:rsidRDefault="000434D6">
      <w:pPr>
        <w:pStyle w:val="Compact"/>
        <w:numPr>
          <w:ilvl w:val="2"/>
          <w:numId w:val="12"/>
        </w:numPr>
        <w:rPr>
          <w:lang w:val="fr-FR"/>
        </w:rPr>
      </w:pPr>
      <w:hyperlink w:anchor="X192381358bcad693baa22b16773742f4c8cf227">
        <w:r w:rsidRPr="00F01827">
          <w:rPr>
            <w:rStyle w:val="Lienhypertexte"/>
            <w:lang w:val="fr-FR"/>
          </w:rPr>
          <w:t>7.6.1. Nature du support accompagnant le service</w:t>
        </w:r>
      </w:hyperlink>
    </w:p>
    <w:p w14:paraId="1A0F51B6" w14:textId="77777777" w:rsidR="000434D6" w:rsidRDefault="000434D6">
      <w:pPr>
        <w:pStyle w:val="Compact"/>
        <w:numPr>
          <w:ilvl w:val="2"/>
          <w:numId w:val="12"/>
        </w:numPr>
      </w:pPr>
      <w:hyperlink w:anchor="X03ef425751011df1818d9488df5625576c33f5e">
        <w:r>
          <w:rPr>
            <w:rStyle w:val="Lienhypertexte"/>
          </w:rPr>
          <w:t>7.6.2. Sollicitation du service support technique</w:t>
        </w:r>
      </w:hyperlink>
    </w:p>
    <w:p w14:paraId="58BE70B5" w14:textId="77777777" w:rsidR="000434D6" w:rsidRDefault="000434D6">
      <w:pPr>
        <w:pStyle w:val="Compact"/>
        <w:numPr>
          <w:ilvl w:val="2"/>
          <w:numId w:val="12"/>
        </w:numPr>
      </w:pPr>
      <w:hyperlink w:anchor="Xac759d2aee6d685130dea876d7a1ed03888b994">
        <w:r>
          <w:rPr>
            <w:rStyle w:val="Lienhypertexte"/>
          </w:rPr>
          <w:t>7.6.3. Processus de gestion des Incidents</w:t>
        </w:r>
      </w:hyperlink>
    </w:p>
    <w:p w14:paraId="1CF6B56F" w14:textId="77777777" w:rsidR="000434D6" w:rsidRDefault="000434D6">
      <w:pPr>
        <w:pStyle w:val="Compact"/>
        <w:numPr>
          <w:ilvl w:val="2"/>
          <w:numId w:val="12"/>
        </w:numPr>
      </w:pPr>
      <w:hyperlink w:anchor="X30a0604e2d2957ae43d1f1fe2cb9c04f5c05885">
        <w:r>
          <w:rPr>
            <w:rStyle w:val="Lienhypertexte"/>
          </w:rPr>
          <w:t>7.6.4. Processus de priorisation des traitements</w:t>
        </w:r>
      </w:hyperlink>
    </w:p>
    <w:p w14:paraId="3F9B2975" w14:textId="77777777" w:rsidR="000434D6" w:rsidRPr="00F01827" w:rsidRDefault="000434D6">
      <w:pPr>
        <w:pStyle w:val="Compact"/>
        <w:numPr>
          <w:ilvl w:val="2"/>
          <w:numId w:val="12"/>
        </w:numPr>
        <w:rPr>
          <w:lang w:val="fr-FR"/>
        </w:rPr>
      </w:pPr>
      <w:hyperlink w:anchor="X1afc584a9d5f886a1ad8b9ca498773d2e10cff8">
        <w:r w:rsidRPr="00F01827">
          <w:rPr>
            <w:rStyle w:val="Lienhypertexte"/>
            <w:lang w:val="fr-FR"/>
          </w:rPr>
          <w:t>7.6.5. Langue et localisation du service de support</w:t>
        </w:r>
      </w:hyperlink>
    </w:p>
    <w:p w14:paraId="3E9247F1" w14:textId="77777777" w:rsidR="000434D6" w:rsidRDefault="000434D6">
      <w:pPr>
        <w:pStyle w:val="Compact"/>
        <w:numPr>
          <w:ilvl w:val="0"/>
          <w:numId w:val="5"/>
        </w:numPr>
      </w:pPr>
      <w:hyperlink w:anchor="Xf1662fa601c14a35f4b238c1effe9c712d3efbe">
        <w:r>
          <w:rPr>
            <w:rStyle w:val="Lienhypertexte"/>
          </w:rPr>
          <w:t>8. Engagements et niveaux de services</w:t>
        </w:r>
      </w:hyperlink>
    </w:p>
    <w:p w14:paraId="0CDECB9C" w14:textId="77777777" w:rsidR="000434D6" w:rsidRDefault="000434D6">
      <w:pPr>
        <w:pStyle w:val="Compact"/>
        <w:numPr>
          <w:ilvl w:val="1"/>
          <w:numId w:val="13"/>
        </w:numPr>
      </w:pPr>
      <w:hyperlink w:anchor="X8e3206aed4045e8fbaad84d93ea150db664eb69">
        <w:r>
          <w:rPr>
            <w:rStyle w:val="Lienhypertexte"/>
          </w:rPr>
          <w:t>8.1. Engagements de disponibilité de l’infrastructure</w:t>
        </w:r>
      </w:hyperlink>
    </w:p>
    <w:p w14:paraId="5A35D817" w14:textId="77777777" w:rsidR="000434D6" w:rsidRPr="00F01827" w:rsidRDefault="000434D6">
      <w:pPr>
        <w:pStyle w:val="Compact"/>
        <w:numPr>
          <w:ilvl w:val="1"/>
          <w:numId w:val="13"/>
        </w:numPr>
        <w:rPr>
          <w:lang w:val="fr-FR"/>
        </w:rPr>
      </w:pPr>
      <w:hyperlink w:anchor="X86570f48e6da9370f069232b4ae175183f2dafd">
        <w:r w:rsidRPr="00F01827">
          <w:rPr>
            <w:rStyle w:val="Lienhypertexte"/>
            <w:lang w:val="fr-FR"/>
          </w:rPr>
          <w:t>8.2. Engagement de disponibilité de l’interface COMMANDITAIRE</w:t>
        </w:r>
      </w:hyperlink>
    </w:p>
    <w:p w14:paraId="5EAFE1F1" w14:textId="77777777" w:rsidR="000434D6" w:rsidRDefault="000434D6">
      <w:pPr>
        <w:pStyle w:val="Compact"/>
        <w:numPr>
          <w:ilvl w:val="1"/>
          <w:numId w:val="13"/>
        </w:numPr>
      </w:pPr>
      <w:hyperlink w:anchor="Xfc8548982b300528a67725f1705f15805f405f0">
        <w:r>
          <w:rPr>
            <w:rStyle w:val="Lienhypertexte"/>
          </w:rPr>
          <w:t>8.3. Engagement de disponibilité du support</w:t>
        </w:r>
      </w:hyperlink>
    </w:p>
    <w:p w14:paraId="1C7BB07F" w14:textId="77777777" w:rsidR="000434D6" w:rsidRPr="00F01827" w:rsidRDefault="000434D6">
      <w:pPr>
        <w:pStyle w:val="Compact"/>
        <w:numPr>
          <w:ilvl w:val="1"/>
          <w:numId w:val="13"/>
        </w:numPr>
        <w:rPr>
          <w:lang w:val="fr-FR"/>
        </w:rPr>
      </w:pPr>
      <w:hyperlink w:anchor="Xd1858bb2ec86b964cb6a768cb7d9a7a780abb7b">
        <w:r w:rsidRPr="00F01827">
          <w:rPr>
            <w:rStyle w:val="Lienhypertexte"/>
            <w:lang w:val="fr-FR"/>
          </w:rPr>
          <w:t>8.4. Engagement de disponibilité du stockage objet S3</w:t>
        </w:r>
      </w:hyperlink>
    </w:p>
    <w:p w14:paraId="502EB8B9" w14:textId="77777777" w:rsidR="000434D6" w:rsidRDefault="000434D6">
      <w:pPr>
        <w:pStyle w:val="Compact"/>
        <w:numPr>
          <w:ilvl w:val="1"/>
          <w:numId w:val="13"/>
        </w:numPr>
      </w:pPr>
      <w:hyperlink w:anchor="Xcc0ee164bf81418fd2280ceac4eb569bf7b97f7">
        <w:r>
          <w:rPr>
            <w:rStyle w:val="Lienhypertexte"/>
          </w:rPr>
          <w:t>8.5. Précision concernant l’engagement de sauvegarde</w:t>
        </w:r>
      </w:hyperlink>
    </w:p>
    <w:p w14:paraId="2B718114" w14:textId="77777777" w:rsidR="000434D6" w:rsidRDefault="000434D6">
      <w:pPr>
        <w:pStyle w:val="Compact"/>
        <w:numPr>
          <w:ilvl w:val="0"/>
          <w:numId w:val="5"/>
        </w:numPr>
      </w:pPr>
      <w:hyperlink w:anchor="Xf5428518d06ee6569b2c74ea4a26421ab0998e2">
        <w:r>
          <w:rPr>
            <w:rStyle w:val="Lienhypertexte"/>
          </w:rPr>
          <w:t>9. Organisation de la relation contractuelle</w:t>
        </w:r>
      </w:hyperlink>
    </w:p>
    <w:p w14:paraId="3C719703" w14:textId="77777777" w:rsidR="000434D6" w:rsidRDefault="000434D6">
      <w:pPr>
        <w:pStyle w:val="Compact"/>
        <w:numPr>
          <w:ilvl w:val="1"/>
          <w:numId w:val="14"/>
        </w:numPr>
      </w:pPr>
      <w:hyperlink w:anchor="X29068434a285c3f52c7ddc1ef50404d65e76fb5">
        <w:r>
          <w:rPr>
            <w:rStyle w:val="Lienhypertexte"/>
          </w:rPr>
          <w:t>9.1. Responsabilités du Prestataire</w:t>
        </w:r>
      </w:hyperlink>
    </w:p>
    <w:p w14:paraId="6CBB1126" w14:textId="77777777" w:rsidR="000434D6" w:rsidRDefault="000434D6">
      <w:pPr>
        <w:pStyle w:val="Compact"/>
        <w:numPr>
          <w:ilvl w:val="1"/>
          <w:numId w:val="14"/>
        </w:numPr>
      </w:pPr>
      <w:hyperlink w:anchor="X19121b2bd4fb4e4f45228e8bab910b62dc757c1">
        <w:r>
          <w:rPr>
            <w:rStyle w:val="Lienhypertexte"/>
          </w:rPr>
          <w:t>9.2. Limitation des responsabilités du Prestataire</w:t>
        </w:r>
      </w:hyperlink>
    </w:p>
    <w:p w14:paraId="5F8DCE72" w14:textId="77777777" w:rsidR="000434D6" w:rsidRDefault="000434D6">
      <w:pPr>
        <w:pStyle w:val="Compact"/>
        <w:numPr>
          <w:ilvl w:val="1"/>
          <w:numId w:val="14"/>
        </w:numPr>
      </w:pPr>
      <w:hyperlink w:anchor="X4e70434457f7c115f116a9f6ea4ab4af9b8d941">
        <w:r>
          <w:rPr>
            <w:rStyle w:val="Lienhypertexte"/>
          </w:rPr>
          <w:t>9.3. Limitation d’accès</w:t>
        </w:r>
      </w:hyperlink>
    </w:p>
    <w:p w14:paraId="5E35DE21" w14:textId="77777777" w:rsidR="000434D6" w:rsidRPr="00F01827" w:rsidRDefault="000434D6">
      <w:pPr>
        <w:pStyle w:val="Compact"/>
        <w:numPr>
          <w:ilvl w:val="1"/>
          <w:numId w:val="14"/>
        </w:numPr>
        <w:rPr>
          <w:lang w:val="fr-FR"/>
        </w:rPr>
      </w:pPr>
      <w:hyperlink w:anchor="Xc662a81cadd2baa300ca83a27240dec61621a56">
        <w:r w:rsidRPr="00F01827">
          <w:rPr>
            <w:rStyle w:val="Lienhypertexte"/>
            <w:lang w:val="fr-FR"/>
          </w:rPr>
          <w:t>9.4. Responsabilités des tiers participant à la fourniture du service Secure Temple</w:t>
        </w:r>
      </w:hyperlink>
    </w:p>
    <w:p w14:paraId="53977559" w14:textId="77777777" w:rsidR="000434D6" w:rsidRDefault="000434D6">
      <w:pPr>
        <w:pStyle w:val="Compact"/>
        <w:numPr>
          <w:ilvl w:val="1"/>
          <w:numId w:val="14"/>
        </w:numPr>
      </w:pPr>
      <w:hyperlink w:anchor="X53c94c34c467a68244ea6ce991e3e56c55d5d85">
        <w:r>
          <w:rPr>
            <w:rStyle w:val="Lienhypertexte"/>
          </w:rPr>
          <w:t>9.5. Responsabilités et obligations du COMMANDITAIRE</w:t>
        </w:r>
      </w:hyperlink>
    </w:p>
    <w:p w14:paraId="747DBD9B" w14:textId="77777777" w:rsidR="000434D6" w:rsidRDefault="000434D6">
      <w:pPr>
        <w:pStyle w:val="Compact"/>
        <w:numPr>
          <w:ilvl w:val="1"/>
          <w:numId w:val="14"/>
        </w:numPr>
      </w:pPr>
      <w:hyperlink w:anchor="Xc34f07dff71165a85ac919098e14cdc0f0f59e0">
        <w:r>
          <w:rPr>
            <w:rStyle w:val="Lienhypertexte"/>
          </w:rPr>
          <w:t>9.6. Droits du COMMANDITAIRE</w:t>
        </w:r>
      </w:hyperlink>
    </w:p>
    <w:p w14:paraId="16DFE131" w14:textId="77777777" w:rsidR="000434D6" w:rsidRPr="00F01827" w:rsidRDefault="000434D6">
      <w:pPr>
        <w:pStyle w:val="Compact"/>
        <w:numPr>
          <w:ilvl w:val="1"/>
          <w:numId w:val="14"/>
        </w:numPr>
        <w:rPr>
          <w:lang w:val="fr-FR"/>
        </w:rPr>
      </w:pPr>
      <w:hyperlink w:anchor="X18af7e8db06fe2d84076a4e5a797e8b384bc11c">
        <w:r w:rsidRPr="00F01827">
          <w:rPr>
            <w:rStyle w:val="Lienhypertexte"/>
            <w:lang w:val="fr-FR"/>
          </w:rPr>
          <w:t>9.7. Effacement des données en fin de Contrat</w:t>
        </w:r>
      </w:hyperlink>
    </w:p>
    <w:p w14:paraId="25CECE46" w14:textId="77777777" w:rsidR="000434D6" w:rsidRPr="00F01827" w:rsidRDefault="000434D6">
      <w:pPr>
        <w:pStyle w:val="Compact"/>
        <w:numPr>
          <w:ilvl w:val="0"/>
          <w:numId w:val="5"/>
        </w:numPr>
        <w:rPr>
          <w:lang w:val="fr-FR"/>
        </w:rPr>
      </w:pPr>
      <w:hyperlink w:anchor="X89744c1f67247955b75e73d73aaa55899645415">
        <w:r w:rsidRPr="00F01827">
          <w:rPr>
            <w:rStyle w:val="Lienhypertexte"/>
            <w:lang w:val="fr-FR"/>
          </w:rPr>
          <w:t>10. Cycle de vie de la présente Convention de service</w:t>
        </w:r>
      </w:hyperlink>
    </w:p>
    <w:p w14:paraId="09CC131F" w14:textId="77777777" w:rsidR="000434D6" w:rsidRPr="00F01827" w:rsidRDefault="000434D6">
      <w:pPr>
        <w:pStyle w:val="Compact"/>
        <w:numPr>
          <w:ilvl w:val="1"/>
          <w:numId w:val="15"/>
        </w:numPr>
        <w:rPr>
          <w:lang w:val="fr-FR"/>
        </w:rPr>
      </w:pPr>
      <w:hyperlink w:anchor="Xa3b4f57d1f6067d72eba0c13dc12b4e2e5a4cf1">
        <w:r w:rsidRPr="00F01827">
          <w:rPr>
            <w:rStyle w:val="Lienhypertexte"/>
            <w:lang w:val="fr-FR"/>
          </w:rPr>
          <w:t>10.1. Entrée en effet de la Convention de service</w:t>
        </w:r>
      </w:hyperlink>
    </w:p>
    <w:p w14:paraId="75064EDF" w14:textId="77777777" w:rsidR="000434D6" w:rsidRPr="00F01827" w:rsidRDefault="000434D6">
      <w:pPr>
        <w:pStyle w:val="Compact"/>
        <w:numPr>
          <w:ilvl w:val="1"/>
          <w:numId w:val="15"/>
        </w:numPr>
        <w:rPr>
          <w:lang w:val="fr-FR"/>
        </w:rPr>
      </w:pPr>
      <w:hyperlink w:anchor="Xb5b2d189dece37be8660fbd35b3e0d097bb2969">
        <w:r w:rsidRPr="00F01827">
          <w:rPr>
            <w:rStyle w:val="Lienhypertexte"/>
            <w:lang w:val="fr-FR"/>
          </w:rPr>
          <w:t>10.2. Évolutions de la Convention de service</w:t>
        </w:r>
      </w:hyperlink>
    </w:p>
    <w:p w14:paraId="0E0CAD36" w14:textId="77777777" w:rsidR="000434D6" w:rsidRDefault="000434D6">
      <w:pPr>
        <w:pStyle w:val="Compact"/>
        <w:numPr>
          <w:ilvl w:val="2"/>
          <w:numId w:val="16"/>
        </w:numPr>
      </w:pPr>
      <w:hyperlink w:anchor="X946a5e541a54ab2f0ca92ca2e5ab41b3740f564">
        <w:r>
          <w:rPr>
            <w:rStyle w:val="Lienhypertexte"/>
          </w:rPr>
          <w:t>10.2.1. Évolutions déclenchées par le COMMANDITAIRE</w:t>
        </w:r>
      </w:hyperlink>
    </w:p>
    <w:p w14:paraId="175DAF2F" w14:textId="77777777" w:rsidR="000434D6" w:rsidRDefault="000434D6">
      <w:pPr>
        <w:pStyle w:val="Compact"/>
        <w:numPr>
          <w:ilvl w:val="2"/>
          <w:numId w:val="16"/>
        </w:numPr>
      </w:pPr>
      <w:hyperlink w:anchor="Xe94b2234fc6249c7021ff8c044fdaa857f6a9af">
        <w:r>
          <w:rPr>
            <w:rStyle w:val="Lienhypertexte"/>
          </w:rPr>
          <w:t>10.2.2. Évolutions déclenchées par le Prestataire</w:t>
        </w:r>
      </w:hyperlink>
    </w:p>
    <w:p w14:paraId="00166B41" w14:textId="77777777" w:rsidR="000434D6" w:rsidRDefault="000434D6">
      <w:pPr>
        <w:pStyle w:val="Compact"/>
        <w:numPr>
          <w:ilvl w:val="1"/>
          <w:numId w:val="15"/>
        </w:numPr>
      </w:pPr>
      <w:hyperlink w:anchor="X483eba08298e38537f9f27b026e82e1ece7ce7e">
        <w:r>
          <w:rPr>
            <w:rStyle w:val="Lienhypertexte"/>
          </w:rPr>
          <w:t>10.3. Réversibilité</w:t>
        </w:r>
      </w:hyperlink>
    </w:p>
    <w:p w14:paraId="771D5388" w14:textId="77777777" w:rsidR="000434D6" w:rsidRPr="00F01827" w:rsidRDefault="000434D6">
      <w:pPr>
        <w:pStyle w:val="Compact"/>
        <w:numPr>
          <w:ilvl w:val="0"/>
          <w:numId w:val="5"/>
        </w:numPr>
        <w:rPr>
          <w:lang w:val="fr-FR"/>
        </w:rPr>
      </w:pPr>
      <w:hyperlink w:anchor="X115fcc8f59c1201dae17a3d86136d153be01044">
        <w:r w:rsidRPr="00F01827">
          <w:rPr>
            <w:rStyle w:val="Lienhypertexte"/>
            <w:lang w:val="fr-FR"/>
          </w:rPr>
          <w:t>11. Disponibilité, continuité et restauration du service</w:t>
        </w:r>
      </w:hyperlink>
    </w:p>
    <w:p w14:paraId="3B1A8E15" w14:textId="77777777" w:rsidR="000434D6" w:rsidRPr="00F01827" w:rsidRDefault="000434D6">
      <w:pPr>
        <w:pStyle w:val="Compact"/>
        <w:numPr>
          <w:ilvl w:val="1"/>
          <w:numId w:val="17"/>
        </w:numPr>
        <w:rPr>
          <w:lang w:val="fr-FR"/>
        </w:rPr>
      </w:pPr>
      <w:hyperlink w:anchor="X55fc305b5e53901383e26fda6b4957fbeefa9ca">
        <w:r w:rsidRPr="00F01827">
          <w:rPr>
            <w:rStyle w:val="Lienhypertexte"/>
            <w:lang w:val="fr-FR"/>
          </w:rPr>
          <w:t>11.1. Gestion des Incidents et des interruptions</w:t>
        </w:r>
      </w:hyperlink>
    </w:p>
    <w:p w14:paraId="04C97EB2" w14:textId="77777777" w:rsidR="000434D6" w:rsidRDefault="000434D6">
      <w:pPr>
        <w:pStyle w:val="Compact"/>
        <w:numPr>
          <w:ilvl w:val="2"/>
          <w:numId w:val="18"/>
        </w:numPr>
      </w:pPr>
      <w:hyperlink w:anchor="X648046c564ac1cd52bebb02b256b193a3da4d74">
        <w:r>
          <w:rPr>
            <w:rStyle w:val="Lienhypertexte"/>
          </w:rPr>
          <w:t>11.1.1. Incidents</w:t>
        </w:r>
      </w:hyperlink>
    </w:p>
    <w:p w14:paraId="410E1595" w14:textId="77777777" w:rsidR="000434D6" w:rsidRPr="00F01827" w:rsidRDefault="000434D6">
      <w:pPr>
        <w:pStyle w:val="Compact"/>
        <w:numPr>
          <w:ilvl w:val="3"/>
          <w:numId w:val="19"/>
        </w:numPr>
        <w:rPr>
          <w:lang w:val="fr-FR"/>
        </w:rPr>
      </w:pPr>
      <w:hyperlink w:anchor="X09cc1e22db275b1a463f85596829f3f871ae224">
        <w:r w:rsidRPr="00F01827">
          <w:rPr>
            <w:rStyle w:val="Lienhypertexte"/>
            <w:lang w:val="fr-FR"/>
          </w:rPr>
          <w:t>11.1.1.1. Types d’Incidents traités dans le cadre de cette Convention de service</w:t>
        </w:r>
      </w:hyperlink>
    </w:p>
    <w:p w14:paraId="545EC154" w14:textId="77777777" w:rsidR="000434D6" w:rsidRDefault="000434D6">
      <w:pPr>
        <w:pStyle w:val="Compact"/>
        <w:numPr>
          <w:ilvl w:val="3"/>
          <w:numId w:val="19"/>
        </w:numPr>
      </w:pPr>
      <w:hyperlink w:anchor="X726d7a25d789f16db26761d7df0c2c91f7bcc3a">
        <w:r>
          <w:rPr>
            <w:rStyle w:val="Lienhypertexte"/>
          </w:rPr>
          <w:t>11.1.1.2. Traitement des incidents</w:t>
        </w:r>
      </w:hyperlink>
    </w:p>
    <w:p w14:paraId="522BA94D" w14:textId="77777777" w:rsidR="000434D6" w:rsidRPr="00F01827" w:rsidRDefault="000434D6">
      <w:pPr>
        <w:pStyle w:val="Compact"/>
        <w:numPr>
          <w:ilvl w:val="3"/>
          <w:numId w:val="19"/>
        </w:numPr>
        <w:rPr>
          <w:lang w:val="fr-FR"/>
        </w:rPr>
      </w:pPr>
      <w:hyperlink w:anchor="X61ceb4b8f57902c74fbf77bbb211197e5a82412">
        <w:r w:rsidRPr="00F01827">
          <w:rPr>
            <w:rStyle w:val="Lienhypertexte"/>
            <w:lang w:val="fr-FR"/>
          </w:rPr>
          <w:t>11.1.1.3. Niveau de notification des Incidents de sécurité</w:t>
        </w:r>
      </w:hyperlink>
    </w:p>
    <w:p w14:paraId="700ADD7D" w14:textId="77777777" w:rsidR="000434D6" w:rsidRDefault="000434D6">
      <w:pPr>
        <w:pStyle w:val="Compact"/>
        <w:numPr>
          <w:ilvl w:val="1"/>
          <w:numId w:val="17"/>
        </w:numPr>
      </w:pPr>
      <w:hyperlink w:anchor="X8f50b0b400c67568e380ddb602ac786ec585905">
        <w:r>
          <w:rPr>
            <w:rStyle w:val="Lienhypertexte"/>
          </w:rPr>
          <w:t>11.2. Maintenance du Service</w:t>
        </w:r>
      </w:hyperlink>
    </w:p>
    <w:p w14:paraId="6BE0018A" w14:textId="77777777" w:rsidR="000434D6" w:rsidRDefault="000434D6">
      <w:pPr>
        <w:pStyle w:val="Compact"/>
        <w:numPr>
          <w:ilvl w:val="2"/>
          <w:numId w:val="20"/>
        </w:numPr>
      </w:pPr>
      <w:hyperlink w:anchor="X903d92edf16182242ecfd404337edbaf2243b81">
        <w:r>
          <w:rPr>
            <w:rStyle w:val="Lienhypertexte"/>
          </w:rPr>
          <w:t>11.2.1. Nature de la maintenance</w:t>
        </w:r>
      </w:hyperlink>
    </w:p>
    <w:p w14:paraId="0BA7F22A" w14:textId="77777777" w:rsidR="000434D6" w:rsidRPr="00F01827" w:rsidRDefault="000434D6">
      <w:pPr>
        <w:pStyle w:val="Compact"/>
        <w:numPr>
          <w:ilvl w:val="2"/>
          <w:numId w:val="20"/>
        </w:numPr>
        <w:rPr>
          <w:lang w:val="fr-FR"/>
        </w:rPr>
      </w:pPr>
      <w:hyperlink w:anchor="X89ffba42dc424905d6209f36393e0e9422b9ed6">
        <w:r w:rsidRPr="00F01827">
          <w:rPr>
            <w:rStyle w:val="Lienhypertexte"/>
            <w:lang w:val="fr-FR"/>
          </w:rPr>
          <w:t>11.2.2. Accès distants de Cloud Temple sur le périmètre du COMMANDITAIRE</w:t>
        </w:r>
      </w:hyperlink>
    </w:p>
    <w:p w14:paraId="4501DF71" w14:textId="77777777" w:rsidR="000434D6" w:rsidRPr="00F01827" w:rsidRDefault="000434D6">
      <w:pPr>
        <w:pStyle w:val="Compact"/>
        <w:numPr>
          <w:ilvl w:val="2"/>
          <w:numId w:val="20"/>
        </w:numPr>
        <w:rPr>
          <w:lang w:val="fr-FR"/>
        </w:rPr>
      </w:pPr>
      <w:hyperlink w:anchor="X7ad951099cc984b8fc113222e52c4e27d11465f">
        <w:r w:rsidRPr="00F01827">
          <w:rPr>
            <w:rStyle w:val="Lienhypertexte"/>
            <w:lang w:val="fr-FR"/>
          </w:rPr>
          <w:t>11.2.3. Accès distants de tiers participant à la fourniture du service sur le périmètre du COMMANDITAIRE</w:t>
        </w:r>
      </w:hyperlink>
    </w:p>
    <w:p w14:paraId="73E5D601" w14:textId="77777777" w:rsidR="000434D6" w:rsidRPr="00F01827" w:rsidRDefault="000434D6">
      <w:pPr>
        <w:pStyle w:val="Compact"/>
        <w:numPr>
          <w:ilvl w:val="0"/>
          <w:numId w:val="5"/>
        </w:numPr>
        <w:rPr>
          <w:lang w:val="fr-FR"/>
        </w:rPr>
      </w:pPr>
      <w:hyperlink w:anchor="X4ef75d4456496b7eb26b3d2dd8783cf17bd26c2">
        <w:r w:rsidRPr="00F01827">
          <w:rPr>
            <w:rStyle w:val="Lienhypertexte"/>
            <w:lang w:val="fr-FR"/>
          </w:rPr>
          <w:t>12. Procédure d’effacement des données en fin de Contrat</w:t>
        </w:r>
      </w:hyperlink>
    </w:p>
    <w:p w14:paraId="534FCA0A" w14:textId="77777777" w:rsidR="000434D6" w:rsidRDefault="000434D6">
      <w:pPr>
        <w:pStyle w:val="Compact"/>
        <w:numPr>
          <w:ilvl w:val="0"/>
          <w:numId w:val="5"/>
        </w:numPr>
      </w:pPr>
      <w:hyperlink w:anchor="Xdc569bbb194e0e4a197cf31537db4bf08bf3eca">
        <w:r>
          <w:rPr>
            <w:rStyle w:val="Lienhypertexte"/>
          </w:rPr>
          <w:t>13. Droit applicable</w:t>
        </w:r>
      </w:hyperlink>
    </w:p>
    <w:p w14:paraId="3706CE34" w14:textId="77777777" w:rsidR="000434D6" w:rsidRDefault="000434D6">
      <w:pPr>
        <w:pStyle w:val="Compact"/>
        <w:numPr>
          <w:ilvl w:val="1"/>
          <w:numId w:val="21"/>
        </w:numPr>
      </w:pPr>
      <w:hyperlink w:anchor="X5ed94d170893fb4c04d7110c419f01198fda773">
        <w:r>
          <w:rPr>
            <w:rStyle w:val="Lienhypertexte"/>
          </w:rPr>
          <w:t>13.1. De manière générale</w:t>
        </w:r>
      </w:hyperlink>
    </w:p>
    <w:p w14:paraId="1B21824D" w14:textId="77777777" w:rsidR="000434D6" w:rsidRPr="00F01827" w:rsidRDefault="000434D6">
      <w:pPr>
        <w:pStyle w:val="Compact"/>
        <w:numPr>
          <w:ilvl w:val="1"/>
          <w:numId w:val="21"/>
        </w:numPr>
        <w:rPr>
          <w:lang w:val="fr-FR"/>
        </w:rPr>
      </w:pPr>
      <w:hyperlink w:anchor="Xce704548fdd653ba3dbdfe64fefff60a0972c3f">
        <w:r w:rsidRPr="00F01827">
          <w:rPr>
            <w:rStyle w:val="Lienhypertexte"/>
            <w:lang w:val="fr-FR"/>
          </w:rPr>
          <w:t>13.2. Respect du droit et des réglementations applicables</w:t>
        </w:r>
      </w:hyperlink>
    </w:p>
    <w:p w14:paraId="6F907C8A" w14:textId="77777777" w:rsidR="000434D6" w:rsidRDefault="000434D6">
      <w:pPr>
        <w:pStyle w:val="Compact"/>
        <w:numPr>
          <w:ilvl w:val="1"/>
          <w:numId w:val="21"/>
        </w:numPr>
      </w:pPr>
      <w:hyperlink w:anchor="Xfc35add53571984b04e4fc9d49dcfff4b7b3395">
        <w:r>
          <w:rPr>
            <w:rStyle w:val="Lienhypertexte"/>
          </w:rPr>
          <w:t>13.3. RGPD</w:t>
        </w:r>
      </w:hyperlink>
    </w:p>
    <w:p w14:paraId="1506BFA8" w14:textId="77777777" w:rsidR="000434D6" w:rsidRPr="00F01827" w:rsidRDefault="000434D6">
      <w:pPr>
        <w:pStyle w:val="Compact"/>
        <w:numPr>
          <w:ilvl w:val="1"/>
          <w:numId w:val="21"/>
        </w:numPr>
        <w:rPr>
          <w:lang w:val="fr-FR"/>
        </w:rPr>
      </w:pPr>
      <w:hyperlink w:anchor="X5171f5ee735df20bc2100671620eddd76dca12d">
        <w:r w:rsidRPr="00F01827">
          <w:rPr>
            <w:rStyle w:val="Lienhypertexte"/>
            <w:lang w:val="fr-FR"/>
          </w:rPr>
          <w:t>13.4. Protection vis à vis du droit extra-européen</w:t>
        </w:r>
      </w:hyperlink>
    </w:p>
    <w:p w14:paraId="3EF35DE2" w14:textId="77777777" w:rsidR="000434D6" w:rsidRDefault="000434D6">
      <w:pPr>
        <w:pStyle w:val="Compact"/>
        <w:numPr>
          <w:ilvl w:val="0"/>
          <w:numId w:val="5"/>
        </w:numPr>
      </w:pPr>
      <w:hyperlink w:anchor="X7ad993788a708b47017c27c9d96178e8795e44f">
        <w:r>
          <w:rPr>
            <w:rStyle w:val="Lienhypertexte"/>
          </w:rPr>
          <w:t>14. SIGNATURES</w:t>
        </w:r>
      </w:hyperlink>
    </w:p>
    <w:p w14:paraId="19657661" w14:textId="77777777" w:rsidR="000434D6" w:rsidRDefault="009F65CC">
      <w:r>
        <w:rPr>
          <w:noProof/>
        </w:rPr>
        <w:pict w14:anchorId="0B5CC24A">
          <v:rect id="_x0000_i1025" alt="" style="width:453.6pt;height:.05pt;mso-width-percent:0;mso-height-percent:0;mso-width-percent:0;mso-height-percent:0" o:hralign="center" o:hrstd="t" o:hr="t"/>
        </w:pict>
      </w:r>
    </w:p>
    <w:p w14:paraId="647B2175" w14:textId="77777777" w:rsidR="000434D6" w:rsidRPr="00F01827" w:rsidRDefault="00F057C8">
      <w:pPr>
        <w:pStyle w:val="Titre1"/>
        <w:rPr>
          <w:lang w:val="fr-FR"/>
        </w:rPr>
      </w:pPr>
      <w:bookmarkStart w:id="2" w:name="préliminaire-et-glossaire"/>
      <w:bookmarkEnd w:id="1"/>
      <w:r w:rsidRPr="00F01827">
        <w:rPr>
          <w:lang w:val="fr-FR"/>
        </w:rPr>
        <w:t>3. Préliminaire et Glossaire</w:t>
      </w:r>
    </w:p>
    <w:p w14:paraId="62BF6483" w14:textId="77777777" w:rsidR="000434D6" w:rsidRPr="00F01827" w:rsidRDefault="00F057C8">
      <w:pPr>
        <w:pStyle w:val="Titre2"/>
        <w:rPr>
          <w:lang w:val="fr-FR"/>
        </w:rPr>
      </w:pPr>
      <w:bookmarkStart w:id="3" w:name="préliminaire"/>
      <w:r w:rsidRPr="00F01827">
        <w:rPr>
          <w:lang w:val="fr-FR"/>
        </w:rPr>
        <w:t>3.1. Préliminaire</w:t>
      </w:r>
    </w:p>
    <w:p w14:paraId="637FDBB7" w14:textId="0DF786BA" w:rsidR="000434D6" w:rsidRDefault="00F057C8">
      <w:pPr>
        <w:pStyle w:val="FirstParagraph"/>
        <w:rPr>
          <w:lang w:val="fr-FR"/>
        </w:rPr>
      </w:pPr>
      <w:r w:rsidRPr="7541E8F5">
        <w:rPr>
          <w:lang w:val="fr-FR"/>
        </w:rPr>
        <w:t>Le présent document formalise la Convention de service associée au service</w:t>
      </w:r>
      <w:r w:rsidR="57C41886" w:rsidRPr="7541E8F5">
        <w:rPr>
          <w:lang w:val="fr-FR"/>
        </w:rPr>
        <w:t xml:space="preserve"> Open</w:t>
      </w:r>
      <w:r w:rsidRPr="7541E8F5">
        <w:rPr>
          <w:lang w:val="fr-FR"/>
        </w:rPr>
        <w:t xml:space="preserve">IaaS </w:t>
      </w:r>
      <w:r w:rsidR="0A09EE23" w:rsidRPr="7541E8F5">
        <w:rPr>
          <w:lang w:val="fr-FR"/>
        </w:rPr>
        <w:t xml:space="preserve">en cours de </w:t>
      </w:r>
      <w:r w:rsidRPr="7541E8F5">
        <w:rPr>
          <w:lang w:val="fr-FR"/>
        </w:rPr>
        <w:t>qualifi</w:t>
      </w:r>
      <w:r w:rsidR="27C02CC8" w:rsidRPr="7541E8F5">
        <w:rPr>
          <w:lang w:val="fr-FR"/>
        </w:rPr>
        <w:t>cation S</w:t>
      </w:r>
      <w:r w:rsidRPr="7541E8F5">
        <w:rPr>
          <w:lang w:val="fr-FR"/>
        </w:rPr>
        <w:t>ecNumCloud</w:t>
      </w:r>
      <w:r w:rsidR="4AB3677C" w:rsidRPr="7541E8F5">
        <w:rPr>
          <w:lang w:val="fr-FR"/>
        </w:rPr>
        <w:t xml:space="preserve">. </w:t>
      </w:r>
    </w:p>
    <w:p w14:paraId="72DCA545" w14:textId="37A72723" w:rsidR="001257B2" w:rsidRPr="001257B2" w:rsidRDefault="001257B2" w:rsidP="001257B2">
      <w:pPr>
        <w:pStyle w:val="Corpsdetexte"/>
        <w:rPr>
          <w:lang w:val="fr-FR"/>
        </w:rPr>
      </w:pPr>
      <w:r w:rsidRPr="44641866">
        <w:rPr>
          <w:lang w:val="fr-FR"/>
        </w:rPr>
        <w:t xml:space="preserve">Le Service est </w:t>
      </w:r>
      <w:r w:rsidR="0728CE70" w:rsidRPr="44641866">
        <w:rPr>
          <w:lang w:val="fr-FR"/>
        </w:rPr>
        <w:t xml:space="preserve">en cours de </w:t>
      </w:r>
      <w:r w:rsidRPr="44641866">
        <w:rPr>
          <w:lang w:val="fr-FR"/>
        </w:rPr>
        <w:t>qualifi</w:t>
      </w:r>
      <w:r w:rsidR="1225847C" w:rsidRPr="44641866">
        <w:rPr>
          <w:lang w:val="fr-FR"/>
        </w:rPr>
        <w:t>cation</w:t>
      </w:r>
      <w:r w:rsidRPr="44641866">
        <w:rPr>
          <w:lang w:val="fr-FR"/>
        </w:rPr>
        <w:t xml:space="preserve"> SecNumCloud (voir attestation </w:t>
      </w:r>
      <w:r w:rsidR="4C88ECD2" w:rsidRPr="44641866">
        <w:rPr>
          <w:lang w:val="fr-FR"/>
        </w:rPr>
        <w:t>qui sera</w:t>
      </w:r>
      <w:r w:rsidR="475DD4E4" w:rsidRPr="44641866">
        <w:rPr>
          <w:lang w:val="fr-FR"/>
        </w:rPr>
        <w:t xml:space="preserve"> e</w:t>
      </w:r>
      <w:r w:rsidRPr="44641866">
        <w:rPr>
          <w:lang w:val="fr-FR"/>
        </w:rPr>
        <w:t>n Annexe).</w:t>
      </w:r>
    </w:p>
    <w:p w14:paraId="3B1CEB6D" w14:textId="43286A6D" w:rsidR="000434D6" w:rsidRPr="00F01827" w:rsidRDefault="00F057C8">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14:paraId="09D1DB42" w14:textId="05D0D0EA" w:rsidR="3E93FCBC" w:rsidRDefault="3E93FCBC" w:rsidP="44641866">
      <w:pPr>
        <w:pStyle w:val="Compact"/>
        <w:numPr>
          <w:ilvl w:val="0"/>
          <w:numId w:val="22"/>
        </w:numPr>
        <w:rPr>
          <w:rFonts w:ascii="Cambria" w:eastAsia="Cambria" w:hAnsi="Cambria" w:cs="Cambria"/>
        </w:rPr>
      </w:pPr>
      <w:r w:rsidRPr="44641866">
        <w:rPr>
          <w:rFonts w:ascii="Cambria" w:eastAsia="Cambria" w:hAnsi="Cambria" w:cs="Cambria"/>
        </w:rPr>
        <w:t xml:space="preserve"> Conditions Générales de Vente et Utilisation (CGVU)</w:t>
      </w:r>
    </w:p>
    <w:p w14:paraId="16CAEC3B" w14:textId="04E22070"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Convention de Service SecNumCloud IaaS</w:t>
      </w:r>
    </w:p>
    <w:p w14:paraId="0DEFFC17" w14:textId="4AEB4E74"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Convention de Service SecNumCloud OpenIaaS</w:t>
      </w:r>
    </w:p>
    <w:p w14:paraId="1336CE87" w14:textId="764DCECF"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Convention de Service</w:t>
      </w:r>
      <w:r w:rsidR="6F8EC8DB" w:rsidRPr="44641866">
        <w:rPr>
          <w:rFonts w:ascii="Cambria" w:eastAsia="Cambria" w:hAnsi="Cambria" w:cs="Cambria"/>
        </w:rPr>
        <w:t xml:space="preserve"> SecNumCloud</w:t>
      </w:r>
      <w:r w:rsidRPr="44641866">
        <w:rPr>
          <w:rFonts w:ascii="Cambria" w:eastAsia="Cambria" w:hAnsi="Cambria" w:cs="Cambria"/>
        </w:rPr>
        <w:t xml:space="preserve"> PaaS</w:t>
      </w:r>
    </w:p>
    <w:p w14:paraId="1AB2CF94" w14:textId="36E554EA"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Convention de Service spécifique - Bare Metal</w:t>
      </w:r>
    </w:p>
    <w:p w14:paraId="37026567" w14:textId="6216CF85"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Convention spécifique particulière</w:t>
      </w:r>
    </w:p>
    <w:p w14:paraId="51044FAD" w14:textId="2EFE09C2"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Plan d’Assurance Sécurité (PAS)</w:t>
      </w:r>
    </w:p>
    <w:p w14:paraId="2408ED41" w14:textId="47F68030" w:rsidR="3E93FCBC" w:rsidRDefault="3E93FCBC" w:rsidP="44641866">
      <w:pPr>
        <w:pStyle w:val="Paragraphedeliste"/>
        <w:numPr>
          <w:ilvl w:val="0"/>
          <w:numId w:val="22"/>
        </w:numPr>
        <w:spacing w:after="0"/>
        <w:rPr>
          <w:rFonts w:ascii="Cambria" w:eastAsia="Cambria" w:hAnsi="Cambria" w:cs="Cambria"/>
        </w:rPr>
      </w:pPr>
      <w:r w:rsidRPr="44641866">
        <w:rPr>
          <w:rFonts w:ascii="Cambria" w:eastAsia="Cambria" w:hAnsi="Cambria" w:cs="Cambria"/>
        </w:rPr>
        <w:t>Conditions Particulières d’Utilisation (CPU)</w:t>
      </w:r>
    </w:p>
    <w:p w14:paraId="5A18863C" w14:textId="6B416076" w:rsidR="35FE45DF" w:rsidRDefault="35FE45DF" w:rsidP="44641866">
      <w:pPr>
        <w:pStyle w:val="Paragraphedeliste"/>
        <w:numPr>
          <w:ilvl w:val="0"/>
          <w:numId w:val="22"/>
        </w:numPr>
        <w:spacing w:after="0"/>
      </w:pPr>
      <w:r w:rsidRPr="44641866">
        <w:rPr>
          <w:rFonts w:ascii="Cambria" w:eastAsia="Cambria" w:hAnsi="Cambria" w:cs="Cambria"/>
          <w:color w:val="000000" w:themeColor="text1"/>
        </w:rPr>
        <w:t xml:space="preserve">Data Protection Agreement </w:t>
      </w:r>
      <w:r w:rsidRPr="44641866">
        <w:t xml:space="preserve"> </w:t>
      </w:r>
    </w:p>
    <w:p w14:paraId="1E82C60D" w14:textId="7696CE90" w:rsidR="44641866" w:rsidRDefault="44641866" w:rsidP="44641866">
      <w:pPr>
        <w:pStyle w:val="Paragraphedeliste"/>
        <w:spacing w:after="0"/>
        <w:rPr>
          <w:rFonts w:ascii="Cambria" w:eastAsia="Cambria" w:hAnsi="Cambria" w:cs="Cambria"/>
        </w:rPr>
      </w:pPr>
    </w:p>
    <w:p w14:paraId="61A3245A" w14:textId="0935308D" w:rsidR="44641866" w:rsidRDefault="44641866" w:rsidP="44641866">
      <w:pPr>
        <w:pStyle w:val="Compact"/>
        <w:ind w:left="720"/>
      </w:pPr>
    </w:p>
    <w:p w14:paraId="3FBF133B" w14:textId="77777777" w:rsidR="000434D6" w:rsidRDefault="00F057C8">
      <w:pPr>
        <w:pStyle w:val="Titre2"/>
      </w:pPr>
      <w:bookmarkStart w:id="4" w:name="glossaire"/>
      <w:bookmarkEnd w:id="3"/>
      <w:r>
        <w:t>3.2. Glossaire</w:t>
      </w:r>
    </w:p>
    <w:p w14:paraId="2051973A" w14:textId="77777777" w:rsidR="000434D6" w:rsidRPr="00F01827" w:rsidRDefault="00F057C8">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14:paraId="752348E9" w14:textId="77777777" w:rsidR="000434D6" w:rsidRPr="00F01827" w:rsidRDefault="00F057C8">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14:paraId="65B0FF5D" w14:textId="77777777" w:rsidR="000434D6" w:rsidRPr="00F01827" w:rsidRDefault="00F057C8">
      <w:pPr>
        <w:numPr>
          <w:ilvl w:val="0"/>
          <w:numId w:val="23"/>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14:paraId="52418234" w14:textId="77777777" w:rsidR="000434D6" w:rsidRPr="00F01827" w:rsidRDefault="00F057C8">
      <w:pPr>
        <w:numPr>
          <w:ilvl w:val="0"/>
          <w:numId w:val="23"/>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14:paraId="362CE28D" w14:textId="77777777" w:rsidR="000434D6" w:rsidRPr="00F01827" w:rsidRDefault="00F057C8">
      <w:pPr>
        <w:numPr>
          <w:ilvl w:val="0"/>
          <w:numId w:val="23"/>
        </w:numPr>
        <w:rPr>
          <w:lang w:val="fr-FR"/>
        </w:rPr>
      </w:pPr>
      <w:r w:rsidRPr="00F01827">
        <w:rPr>
          <w:b/>
          <w:bCs/>
          <w:lang w:val="fr-FR"/>
        </w:rPr>
        <w:lastRenderedPageBreak/>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14:paraId="72FC1702" w14:textId="414403A0" w:rsidR="000434D6" w:rsidRPr="00F01827" w:rsidRDefault="00F057C8">
      <w:pPr>
        <w:numPr>
          <w:ilvl w:val="0"/>
          <w:numId w:val="23"/>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4805C2DB" w:rsidRPr="4235C1BF">
        <w:rPr>
          <w:lang w:val="fr-FR"/>
        </w:rPr>
        <w:t xml:space="preserve"> </w:t>
      </w:r>
      <w:r w:rsidRPr="4235C1BF">
        <w:rPr>
          <w:lang w:val="fr-FR"/>
        </w:rPr>
        <w:t>Référentiel SecNumCloud.</w:t>
      </w:r>
    </w:p>
    <w:p w14:paraId="4C0B951F" w14:textId="190EA534" w:rsidR="000434D6" w:rsidRPr="00F01827" w:rsidRDefault="00F057C8">
      <w:pPr>
        <w:numPr>
          <w:ilvl w:val="0"/>
          <w:numId w:val="23"/>
        </w:numPr>
        <w:rPr>
          <w:lang w:val="fr-FR"/>
        </w:rPr>
      </w:pPr>
      <w:r w:rsidRPr="4235C1BF">
        <w:rPr>
          <w:b/>
          <w:bCs/>
          <w:lang w:val="fr-FR"/>
        </w:rPr>
        <w:t>Demande de service :</w:t>
      </w:r>
      <w:r w:rsidRPr="4235C1BF">
        <w:rPr>
          <w:lang w:val="fr-FR"/>
        </w:rPr>
        <w:t xml:space="preserve"> </w:t>
      </w:r>
      <w:r w:rsidR="4C0F904C" w:rsidRPr="4235C1BF">
        <w:rPr>
          <w:rFonts w:ascii="Cambria" w:eastAsia="Cambria" w:hAnsi="Cambria" w:cs="Cambria"/>
          <w:lang w:val="fr-FR"/>
        </w:rPr>
        <w:t>demande d’évolution faisant l’objet d’une procédure, dont la réalisation: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14:paraId="7364A797" w14:textId="77777777" w:rsidR="000434D6" w:rsidRPr="00F01827" w:rsidRDefault="00F057C8">
      <w:pPr>
        <w:numPr>
          <w:ilvl w:val="0"/>
          <w:numId w:val="23"/>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14:paraId="777E4A2E" w14:textId="77777777" w:rsidR="000434D6" w:rsidRPr="00F01827" w:rsidRDefault="00F057C8">
      <w:pPr>
        <w:numPr>
          <w:ilvl w:val="0"/>
          <w:numId w:val="23"/>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14:paraId="42F0D081" w14:textId="77777777" w:rsidR="000434D6" w:rsidRPr="00F01827" w:rsidRDefault="00F057C8">
      <w:pPr>
        <w:numPr>
          <w:ilvl w:val="0"/>
          <w:numId w:val="23"/>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14:paraId="2B7BC034" w14:textId="77777777" w:rsidR="000434D6" w:rsidRPr="00F01827" w:rsidRDefault="00F057C8">
      <w:pPr>
        <w:numPr>
          <w:ilvl w:val="0"/>
          <w:numId w:val="23"/>
        </w:numPr>
        <w:rPr>
          <w:lang w:val="fr-FR"/>
        </w:rPr>
      </w:pPr>
      <w:r w:rsidRPr="00F01827">
        <w:rPr>
          <w:b/>
          <w:bCs/>
          <w:lang w:val="fr-FR"/>
        </w:rPr>
        <w:t>Hyperviseur :</w:t>
      </w:r>
      <w:r w:rsidRPr="00F01827">
        <w:rPr>
          <w:lang w:val="fr-FR"/>
        </w:rPr>
        <w:t xml:space="preserve"> Système d’exploitation permettant l’execution de machines virtuelles sur une lame de calcul.</w:t>
      </w:r>
    </w:p>
    <w:p w14:paraId="45894E7A" w14:textId="77777777" w:rsidR="000434D6" w:rsidRPr="00F01827" w:rsidRDefault="00F057C8">
      <w:pPr>
        <w:numPr>
          <w:ilvl w:val="0"/>
          <w:numId w:val="23"/>
        </w:numPr>
        <w:rPr>
          <w:lang w:val="fr-FR"/>
        </w:rPr>
      </w:pPr>
      <w:r w:rsidRPr="00F01827">
        <w:rPr>
          <w:b/>
          <w:bCs/>
          <w:lang w:val="fr-FR"/>
        </w:rPr>
        <w:t>Incident :</w:t>
      </w:r>
      <w:r w:rsidRPr="00F01827">
        <w:rPr>
          <w:lang w:val="fr-FR"/>
        </w:rPr>
        <w:t xml:space="preserve"> Tout événement imprévu qui perturbe le fonctionnement normal du Service ou compromet la sécurité des données.</w:t>
      </w:r>
    </w:p>
    <w:p w14:paraId="3F947204" w14:textId="77777777" w:rsidR="000434D6" w:rsidRPr="00F01827" w:rsidRDefault="00F057C8">
      <w:pPr>
        <w:numPr>
          <w:ilvl w:val="0"/>
          <w:numId w:val="23"/>
        </w:numPr>
        <w:rPr>
          <w:lang w:val="fr-FR"/>
        </w:rPr>
      </w:pPr>
      <w:r w:rsidRPr="00F01827">
        <w:rPr>
          <w:b/>
          <w:bCs/>
          <w:lang w:val="fr-FR"/>
        </w:rPr>
        <w:t>Incident de sécurité :</w:t>
      </w:r>
      <w:r w:rsidRPr="00F01827">
        <w:rPr>
          <w:lang w:val="fr-FR"/>
        </w:rPr>
        <w:t xml:space="preserve"> Tout événement dans le périmètre du Service:</w:t>
      </w:r>
    </w:p>
    <w:p w14:paraId="3CE6D92C" w14:textId="77777777" w:rsidR="000434D6" w:rsidRDefault="00F057C8">
      <w:pPr>
        <w:pStyle w:val="Compact"/>
        <w:numPr>
          <w:ilvl w:val="1"/>
          <w:numId w:val="24"/>
        </w:numPr>
      </w:pPr>
      <w:r>
        <w:t>De nature intentionnellement malveillante ;</w:t>
      </w:r>
    </w:p>
    <w:p w14:paraId="7F263F07" w14:textId="77777777" w:rsidR="000434D6" w:rsidRPr="00F01827" w:rsidRDefault="00F057C8">
      <w:pPr>
        <w:pStyle w:val="Compact"/>
        <w:numPr>
          <w:ilvl w:val="1"/>
          <w:numId w:val="24"/>
        </w:numPr>
        <w:rPr>
          <w:lang w:val="fr-FR"/>
        </w:rPr>
      </w:pPr>
      <w:r w:rsidRPr="00F01827">
        <w:rPr>
          <w:lang w:val="fr-FR"/>
        </w:rPr>
        <w:t>De nature accidentelle portant atteinte à l’intégrité, la confidentialité ou la traçabilité du Service ou des données du COMMANDITAIRE ;</w:t>
      </w:r>
    </w:p>
    <w:p w14:paraId="794CEBC5" w14:textId="77777777" w:rsidR="000434D6" w:rsidRPr="00F01827" w:rsidRDefault="00F057C8">
      <w:pPr>
        <w:pStyle w:val="Compact"/>
        <w:numPr>
          <w:ilvl w:val="1"/>
          <w:numId w:val="24"/>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14:paraId="16FDEB11" w14:textId="77777777" w:rsidR="000434D6" w:rsidRPr="00F01827" w:rsidRDefault="00F057C8">
      <w:pPr>
        <w:numPr>
          <w:ilvl w:val="0"/>
          <w:numId w:val="23"/>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14:paraId="262FA074" w14:textId="77777777" w:rsidR="000434D6" w:rsidRPr="00F01827" w:rsidRDefault="00F057C8">
      <w:pPr>
        <w:numPr>
          <w:ilvl w:val="0"/>
          <w:numId w:val="23"/>
        </w:numPr>
        <w:rPr>
          <w:lang w:val="fr-FR"/>
        </w:rPr>
      </w:pPr>
      <w:r w:rsidRPr="00F01827">
        <w:rPr>
          <w:b/>
          <w:bCs/>
          <w:lang w:val="fr-FR"/>
        </w:rPr>
        <w:lastRenderedPageBreak/>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14:paraId="0C2B3B3D" w14:textId="4F4D903A" w:rsidR="000434D6" w:rsidRPr="00F01827" w:rsidRDefault="00F057C8">
      <w:pPr>
        <w:numPr>
          <w:ilvl w:val="0"/>
          <w:numId w:val="23"/>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255C488F" w:rsidRPr="4235C1BF">
        <w:rPr>
          <w:lang w:val="fr-FR"/>
        </w:rPr>
        <w:t xml:space="preserve"> </w:t>
      </w:r>
      <w:r w:rsidR="255C488F" w:rsidRPr="4235C1BF">
        <w:rPr>
          <w:rFonts w:ascii="Cambria" w:eastAsia="Cambria" w:hAnsi="Cambria" w:cs="Cambria"/>
          <w:lang w:val="fr-FR"/>
        </w:rPr>
        <w:t>nécessitant une analyse et une résolution pour prévenir sa récurrence</w:t>
      </w:r>
      <w:r w:rsidRPr="4235C1BF">
        <w:rPr>
          <w:lang w:val="fr-FR"/>
        </w:rPr>
        <w:t>.</w:t>
      </w:r>
    </w:p>
    <w:p w14:paraId="718C565E" w14:textId="77777777" w:rsidR="000434D6" w:rsidRPr="00F01827" w:rsidRDefault="00F057C8">
      <w:pPr>
        <w:numPr>
          <w:ilvl w:val="0"/>
          <w:numId w:val="23"/>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14:paraId="2FDA51BB" w14:textId="127A4369" w:rsidR="000434D6" w:rsidRPr="00F01827" w:rsidRDefault="00F057C8">
      <w:pPr>
        <w:numPr>
          <w:ilvl w:val="0"/>
          <w:numId w:val="23"/>
        </w:numPr>
        <w:rPr>
          <w:lang w:val="fr-FR"/>
        </w:rPr>
      </w:pPr>
      <w:r w:rsidRPr="7541E8F5">
        <w:rPr>
          <w:b/>
          <w:bCs/>
          <w:lang w:val="fr-FR"/>
        </w:rPr>
        <w:t>Service</w:t>
      </w:r>
      <w:r w:rsidR="2B6190CE" w:rsidRPr="7541E8F5">
        <w:rPr>
          <w:b/>
          <w:bCs/>
          <w:lang w:val="fr-FR"/>
        </w:rPr>
        <w:t xml:space="preserve"> OpenIaaS</w:t>
      </w:r>
      <w:r w:rsidRPr="7541E8F5">
        <w:rPr>
          <w:b/>
          <w:bCs/>
          <w:lang w:val="fr-FR"/>
        </w:rPr>
        <w:t> :</w:t>
      </w:r>
      <w:r w:rsidRPr="7541E8F5">
        <w:rPr>
          <w:lang w:val="fr-FR"/>
        </w:rPr>
        <w:t xml:space="preserve"> désigne le service IaaS </w:t>
      </w:r>
      <w:r w:rsidR="7E299EEB" w:rsidRPr="7541E8F5">
        <w:rPr>
          <w:lang w:val="fr-FR"/>
        </w:rPr>
        <w:t xml:space="preserve">basé sur une technonologie opensource, en cours de </w:t>
      </w:r>
      <w:r w:rsidRPr="7541E8F5">
        <w:rPr>
          <w:lang w:val="fr-FR"/>
        </w:rPr>
        <w:t>qualif</w:t>
      </w:r>
      <w:r w:rsidR="607F9312" w:rsidRPr="7541E8F5">
        <w:rPr>
          <w:lang w:val="fr-FR"/>
        </w:rPr>
        <w:t>ication</w:t>
      </w:r>
      <w:r w:rsidRPr="7541E8F5">
        <w:rPr>
          <w:lang w:val="fr-FR"/>
        </w:rPr>
        <w:t xml:space="preserve"> SecNumCloud , délivré au COMMANDITAIRE par la Prestataire depuis des infrastructures techniques maintenues par le Prestataire, tel que décrit dans la section « Description du Service » de la présente Convention de service.</w:t>
      </w:r>
    </w:p>
    <w:p w14:paraId="360CBF5E" w14:textId="5247F25C" w:rsidR="000434D6" w:rsidRPr="00F01827" w:rsidRDefault="00F057C8" w:rsidP="006F5055">
      <w:pPr>
        <w:numPr>
          <w:ilvl w:val="0"/>
          <w:numId w:val="2"/>
        </w:numPr>
        <w:rPr>
          <w:lang w:val="fr-FR"/>
        </w:rPr>
      </w:pPr>
      <w:r w:rsidRPr="7541E8F5">
        <w:rPr>
          <w:b/>
          <w:bCs/>
          <w:lang w:val="fr-FR"/>
        </w:rPr>
        <w:t>Sinistre :</w:t>
      </w:r>
      <w:r w:rsidRPr="7541E8F5">
        <w:rPr>
          <w:lang w:val="fr-FR"/>
        </w:rPr>
        <w:t xml:space="preserve"> désigne un événement grave d’origine naturelle ou humaine, accidentelle ou intentionnelle, occasionnant des pertes et des dommages importants à la Partie sinistrée.</w:t>
      </w:r>
    </w:p>
    <w:p w14:paraId="22163A43" w14:textId="77777777" w:rsidR="000434D6" w:rsidRPr="00F01827" w:rsidRDefault="00F057C8">
      <w:pPr>
        <w:numPr>
          <w:ilvl w:val="0"/>
          <w:numId w:val="23"/>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14:paraId="49C5F042" w14:textId="77777777" w:rsidR="000434D6" w:rsidRPr="00F01827" w:rsidRDefault="00F057C8">
      <w:pPr>
        <w:numPr>
          <w:ilvl w:val="0"/>
          <w:numId w:val="23"/>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14:paraId="499EFE99" w14:textId="77777777" w:rsidR="000434D6" w:rsidRPr="00F01827" w:rsidRDefault="00F057C8">
      <w:pPr>
        <w:numPr>
          <w:ilvl w:val="0"/>
          <w:numId w:val="23"/>
        </w:numPr>
        <w:rPr>
          <w:lang w:val="fr-FR"/>
        </w:rPr>
      </w:pPr>
      <w:r w:rsidRPr="00F01827">
        <w:rPr>
          <w:b/>
          <w:bCs/>
          <w:lang w:val="fr-FR"/>
        </w:rPr>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14:paraId="739A1FA0" w14:textId="77777777" w:rsidR="000434D6" w:rsidRDefault="00F057C8">
      <w:pPr>
        <w:pStyle w:val="Titre1"/>
      </w:pPr>
      <w:bookmarkStart w:id="5" w:name="acronymes"/>
      <w:bookmarkEnd w:id="2"/>
      <w:bookmarkEnd w:id="4"/>
      <w:r>
        <w:t>4. Acronymes</w:t>
      </w:r>
    </w:p>
    <w:tbl>
      <w:tblPr>
        <w:tblStyle w:val="Table"/>
        <w:tblW w:w="5000" w:type="pct"/>
        <w:tblLayout w:type="fixed"/>
        <w:tblLook w:val="0020" w:firstRow="1" w:lastRow="0" w:firstColumn="0" w:lastColumn="0" w:noHBand="0" w:noVBand="0"/>
      </w:tblPr>
      <w:tblGrid>
        <w:gridCol w:w="1140"/>
        <w:gridCol w:w="8266"/>
      </w:tblGrid>
      <w:tr w:rsidR="000434D6" w14:paraId="3422DFEE" w14:textId="77777777" w:rsidTr="54DF2D32">
        <w:trPr>
          <w:cnfStyle w:val="100000000000" w:firstRow="1" w:lastRow="0" w:firstColumn="0" w:lastColumn="0" w:oddVBand="0" w:evenVBand="0" w:oddHBand="0" w:evenHBand="0" w:firstRowFirstColumn="0" w:firstRowLastColumn="0" w:lastRowFirstColumn="0" w:lastRowLastColumn="0"/>
          <w:tblHeader/>
        </w:trPr>
        <w:tc>
          <w:tcPr>
            <w:tcW w:w="960" w:type="dxa"/>
          </w:tcPr>
          <w:p w14:paraId="7ABC3A7A" w14:textId="77777777" w:rsidR="000434D6" w:rsidRDefault="00F057C8">
            <w:pPr>
              <w:pStyle w:val="Compact"/>
            </w:pPr>
            <w:r>
              <w:rPr>
                <w:b/>
                <w:bCs/>
              </w:rPr>
              <w:t>Acronyme</w:t>
            </w:r>
          </w:p>
        </w:tc>
        <w:tc>
          <w:tcPr>
            <w:tcW w:w="6960" w:type="dxa"/>
          </w:tcPr>
          <w:p w14:paraId="221C562E" w14:textId="77777777" w:rsidR="000434D6" w:rsidRDefault="00F057C8">
            <w:pPr>
              <w:pStyle w:val="Compact"/>
            </w:pPr>
            <w:r>
              <w:rPr>
                <w:b/>
                <w:bCs/>
              </w:rPr>
              <w:t>Définition</w:t>
            </w:r>
          </w:p>
        </w:tc>
      </w:tr>
      <w:tr w:rsidR="000434D6" w:rsidRPr="00E36E33" w14:paraId="0881A4E7" w14:textId="77777777" w:rsidTr="54DF2D32">
        <w:tc>
          <w:tcPr>
            <w:tcW w:w="960" w:type="dxa"/>
          </w:tcPr>
          <w:p w14:paraId="38F5704C" w14:textId="77777777" w:rsidR="000434D6" w:rsidRDefault="00F057C8">
            <w:pPr>
              <w:pStyle w:val="Compact"/>
            </w:pPr>
            <w:r>
              <w:rPr>
                <w:b/>
                <w:bCs/>
              </w:rPr>
              <w:t>CAB</w:t>
            </w:r>
          </w:p>
        </w:tc>
        <w:tc>
          <w:tcPr>
            <w:tcW w:w="6960" w:type="dxa"/>
          </w:tcPr>
          <w:p w14:paraId="3AE1EE59" w14:textId="77777777" w:rsidR="000434D6" w:rsidRPr="00F01827" w:rsidRDefault="00F057C8">
            <w:pPr>
              <w:pStyle w:val="Compact"/>
              <w:rPr>
                <w:lang w:val="fr-FR"/>
              </w:rPr>
            </w:pPr>
            <w:r w:rsidRPr="00F01827">
              <w:rPr>
                <w:lang w:val="fr-FR"/>
              </w:rPr>
              <w:t>Change Advisory Board – Comité consultatif sur les changements</w:t>
            </w:r>
          </w:p>
        </w:tc>
      </w:tr>
      <w:tr w:rsidR="000434D6" w:rsidRPr="00E36E33" w14:paraId="18BA8704" w14:textId="77777777" w:rsidTr="54DF2D32">
        <w:tc>
          <w:tcPr>
            <w:tcW w:w="960" w:type="dxa"/>
          </w:tcPr>
          <w:p w14:paraId="709FD9DA" w14:textId="77777777" w:rsidR="000434D6" w:rsidRDefault="00F057C8">
            <w:pPr>
              <w:pStyle w:val="Compact"/>
            </w:pPr>
            <w:r>
              <w:rPr>
                <w:b/>
                <w:bCs/>
              </w:rPr>
              <w:t>CMDB</w:t>
            </w:r>
          </w:p>
        </w:tc>
        <w:tc>
          <w:tcPr>
            <w:tcW w:w="6960" w:type="dxa"/>
          </w:tcPr>
          <w:p w14:paraId="3F757948" w14:textId="77777777" w:rsidR="000434D6" w:rsidRPr="00F01827" w:rsidRDefault="00F057C8">
            <w:pPr>
              <w:pStyle w:val="Compact"/>
              <w:rPr>
                <w:lang w:val="fr-FR"/>
              </w:rPr>
            </w:pPr>
            <w:r w:rsidRPr="00F01827">
              <w:rPr>
                <w:lang w:val="fr-FR"/>
              </w:rPr>
              <w:t>Configuration Management Database – Base de données de gestion des configurations</w:t>
            </w:r>
          </w:p>
        </w:tc>
      </w:tr>
      <w:tr w:rsidR="000434D6" w14:paraId="0FFB3FEC" w14:textId="77777777" w:rsidTr="54DF2D32">
        <w:tc>
          <w:tcPr>
            <w:tcW w:w="960" w:type="dxa"/>
          </w:tcPr>
          <w:p w14:paraId="46DA5F59" w14:textId="77777777" w:rsidR="000434D6" w:rsidRDefault="00F057C8">
            <w:pPr>
              <w:pStyle w:val="Compact"/>
            </w:pPr>
            <w:r>
              <w:rPr>
                <w:b/>
                <w:bCs/>
              </w:rPr>
              <w:t>COPIL</w:t>
            </w:r>
          </w:p>
        </w:tc>
        <w:tc>
          <w:tcPr>
            <w:tcW w:w="6960" w:type="dxa"/>
          </w:tcPr>
          <w:p w14:paraId="4288AA54" w14:textId="77777777" w:rsidR="000434D6" w:rsidRDefault="00F057C8">
            <w:pPr>
              <w:pStyle w:val="Compact"/>
            </w:pPr>
            <w:r>
              <w:t>Comité de pilotage</w:t>
            </w:r>
          </w:p>
        </w:tc>
      </w:tr>
      <w:tr w:rsidR="000434D6" w14:paraId="7F620413" w14:textId="77777777" w:rsidTr="54DF2D32">
        <w:tc>
          <w:tcPr>
            <w:tcW w:w="960" w:type="dxa"/>
          </w:tcPr>
          <w:p w14:paraId="34CFE753" w14:textId="77777777" w:rsidR="000434D6" w:rsidRDefault="00F057C8">
            <w:pPr>
              <w:pStyle w:val="Compact"/>
            </w:pPr>
            <w:r>
              <w:rPr>
                <w:b/>
                <w:bCs/>
              </w:rPr>
              <w:t>COSTRAT</w:t>
            </w:r>
          </w:p>
        </w:tc>
        <w:tc>
          <w:tcPr>
            <w:tcW w:w="6960" w:type="dxa"/>
          </w:tcPr>
          <w:p w14:paraId="26EA2389" w14:textId="77777777" w:rsidR="000434D6" w:rsidRDefault="00F057C8">
            <w:pPr>
              <w:pStyle w:val="Compact"/>
            </w:pPr>
            <w:r>
              <w:t>Comité stratégique</w:t>
            </w:r>
          </w:p>
        </w:tc>
      </w:tr>
      <w:tr w:rsidR="000434D6" w14:paraId="0737BF2B" w14:textId="77777777" w:rsidTr="54DF2D32">
        <w:tc>
          <w:tcPr>
            <w:tcW w:w="960" w:type="dxa"/>
          </w:tcPr>
          <w:p w14:paraId="6E434DC7" w14:textId="77777777" w:rsidR="000434D6" w:rsidRDefault="00F057C8">
            <w:pPr>
              <w:pStyle w:val="Compact"/>
            </w:pPr>
            <w:r>
              <w:rPr>
                <w:b/>
                <w:bCs/>
              </w:rPr>
              <w:t>COPROJ</w:t>
            </w:r>
          </w:p>
        </w:tc>
        <w:tc>
          <w:tcPr>
            <w:tcW w:w="6960" w:type="dxa"/>
          </w:tcPr>
          <w:p w14:paraId="270BB551" w14:textId="77777777" w:rsidR="000434D6" w:rsidRDefault="00F057C8">
            <w:pPr>
              <w:pStyle w:val="Compact"/>
            </w:pPr>
            <w:r>
              <w:t>Comité Projet</w:t>
            </w:r>
          </w:p>
        </w:tc>
      </w:tr>
      <w:tr w:rsidR="000434D6" w:rsidRPr="00E36E33" w14:paraId="3088D55D" w14:textId="77777777" w:rsidTr="54DF2D32">
        <w:tc>
          <w:tcPr>
            <w:tcW w:w="960" w:type="dxa"/>
          </w:tcPr>
          <w:p w14:paraId="411021A2" w14:textId="253B89B0" w:rsidR="000434D6" w:rsidRDefault="00F057C8">
            <w:pPr>
              <w:pStyle w:val="Compact"/>
            </w:pPr>
            <w:r w:rsidRPr="54DF2D32">
              <w:rPr>
                <w:b/>
                <w:bCs/>
              </w:rPr>
              <w:lastRenderedPageBreak/>
              <w:t>DB</w:t>
            </w:r>
          </w:p>
          <w:p w14:paraId="00AD86D4" w14:textId="6FBC34B2" w:rsidR="000434D6" w:rsidRDefault="2ECBF12E" w:rsidP="54DF2D32">
            <w:pPr>
              <w:pStyle w:val="Compact"/>
              <w:rPr>
                <w:b/>
                <w:bCs/>
              </w:rPr>
            </w:pPr>
            <w:r w:rsidRPr="54DF2D32">
              <w:rPr>
                <w:b/>
                <w:bCs/>
              </w:rPr>
              <w:t>DPA</w:t>
            </w:r>
          </w:p>
        </w:tc>
        <w:tc>
          <w:tcPr>
            <w:tcW w:w="6960" w:type="dxa"/>
          </w:tcPr>
          <w:p w14:paraId="6617AA5C" w14:textId="1BFB8A45" w:rsidR="000434D6" w:rsidRPr="00077C83" w:rsidRDefault="00F057C8">
            <w:pPr>
              <w:pStyle w:val="Compact"/>
              <w:rPr>
                <w:lang w:val="fr-FR"/>
              </w:rPr>
            </w:pPr>
            <w:r w:rsidRPr="00077C83">
              <w:rPr>
                <w:lang w:val="fr-FR"/>
              </w:rPr>
              <w:t>Database (base de données)</w:t>
            </w:r>
          </w:p>
          <w:p w14:paraId="1C1A1AF4" w14:textId="61971D34" w:rsidR="000434D6" w:rsidRPr="00077C83" w:rsidRDefault="6767C4B7">
            <w:pPr>
              <w:pStyle w:val="Compact"/>
              <w:rPr>
                <w:lang w:val="fr-FR"/>
              </w:rPr>
            </w:pPr>
            <w:r w:rsidRPr="00077C83">
              <w:rPr>
                <w:lang w:val="fr-FR"/>
              </w:rPr>
              <w:t>Data Protection Agreement</w:t>
            </w:r>
          </w:p>
        </w:tc>
      </w:tr>
      <w:tr w:rsidR="000434D6" w14:paraId="18615CF6" w14:textId="77777777" w:rsidTr="54DF2D32">
        <w:tc>
          <w:tcPr>
            <w:tcW w:w="960" w:type="dxa"/>
          </w:tcPr>
          <w:p w14:paraId="0C6E2425" w14:textId="77777777" w:rsidR="000434D6" w:rsidRDefault="00F057C8">
            <w:pPr>
              <w:pStyle w:val="Compact"/>
            </w:pPr>
            <w:r>
              <w:rPr>
                <w:b/>
                <w:bCs/>
              </w:rPr>
              <w:t>DRP</w:t>
            </w:r>
          </w:p>
        </w:tc>
        <w:tc>
          <w:tcPr>
            <w:tcW w:w="6960" w:type="dxa"/>
          </w:tcPr>
          <w:p w14:paraId="786D68FB" w14:textId="77777777" w:rsidR="000434D6" w:rsidRDefault="00F057C8">
            <w:pPr>
              <w:pStyle w:val="Compact"/>
            </w:pPr>
            <w:r>
              <w:t>Disaster Recovery Plan (PRA) (Plan de reprise d’activité)</w:t>
            </w:r>
          </w:p>
        </w:tc>
      </w:tr>
      <w:tr w:rsidR="000434D6" w14:paraId="0E42EE90" w14:textId="77777777" w:rsidTr="54DF2D32">
        <w:tc>
          <w:tcPr>
            <w:tcW w:w="960" w:type="dxa"/>
          </w:tcPr>
          <w:p w14:paraId="6A37F74C" w14:textId="77777777" w:rsidR="000434D6" w:rsidRDefault="00F057C8">
            <w:pPr>
              <w:pStyle w:val="Compact"/>
            </w:pPr>
            <w:r>
              <w:rPr>
                <w:b/>
                <w:bCs/>
              </w:rPr>
              <w:t>GTE</w:t>
            </w:r>
          </w:p>
        </w:tc>
        <w:tc>
          <w:tcPr>
            <w:tcW w:w="6960" w:type="dxa"/>
          </w:tcPr>
          <w:p w14:paraId="001705B7" w14:textId="77777777" w:rsidR="000434D6" w:rsidRDefault="00F057C8">
            <w:pPr>
              <w:pStyle w:val="Compact"/>
            </w:pPr>
            <w:r>
              <w:t>Garantie de Temps d’Escalade</w:t>
            </w:r>
          </w:p>
        </w:tc>
      </w:tr>
      <w:tr w:rsidR="000434D6" w14:paraId="182C3250" w14:textId="77777777" w:rsidTr="54DF2D32">
        <w:tc>
          <w:tcPr>
            <w:tcW w:w="960" w:type="dxa"/>
          </w:tcPr>
          <w:p w14:paraId="38C6BCD1" w14:textId="77777777" w:rsidR="000434D6" w:rsidRDefault="00F057C8">
            <w:pPr>
              <w:pStyle w:val="Compact"/>
            </w:pPr>
            <w:r>
              <w:rPr>
                <w:b/>
                <w:bCs/>
              </w:rPr>
              <w:t>GTI</w:t>
            </w:r>
          </w:p>
        </w:tc>
        <w:tc>
          <w:tcPr>
            <w:tcW w:w="6960" w:type="dxa"/>
          </w:tcPr>
          <w:p w14:paraId="3B466F64" w14:textId="77777777" w:rsidR="000434D6" w:rsidRDefault="00F057C8">
            <w:pPr>
              <w:pStyle w:val="Compact"/>
            </w:pPr>
            <w:r>
              <w:t>Garantie de Temps d’Intervention</w:t>
            </w:r>
          </w:p>
        </w:tc>
      </w:tr>
      <w:tr w:rsidR="000434D6" w:rsidRPr="00E36E33" w14:paraId="5402DA40" w14:textId="77777777" w:rsidTr="54DF2D32">
        <w:tc>
          <w:tcPr>
            <w:tcW w:w="960" w:type="dxa"/>
          </w:tcPr>
          <w:p w14:paraId="7292D883" w14:textId="77777777" w:rsidR="000434D6" w:rsidRDefault="00F057C8">
            <w:pPr>
              <w:pStyle w:val="Compact"/>
            </w:pPr>
            <w:r>
              <w:rPr>
                <w:b/>
                <w:bCs/>
              </w:rPr>
              <w:t>GTR</w:t>
            </w:r>
          </w:p>
        </w:tc>
        <w:tc>
          <w:tcPr>
            <w:tcW w:w="6960" w:type="dxa"/>
          </w:tcPr>
          <w:p w14:paraId="0689154D" w14:textId="77777777" w:rsidR="000434D6" w:rsidRPr="00F01827" w:rsidRDefault="00F057C8">
            <w:pPr>
              <w:pStyle w:val="Compact"/>
              <w:rPr>
                <w:lang w:val="fr-FR"/>
              </w:rPr>
            </w:pPr>
            <w:r w:rsidRPr="00F01827">
              <w:rPr>
                <w:lang w:val="fr-FR"/>
              </w:rPr>
              <w:t>Garantie de Temps de Résolution</w:t>
            </w:r>
          </w:p>
        </w:tc>
      </w:tr>
      <w:tr w:rsidR="000434D6" w:rsidRPr="00E36E33" w14:paraId="3C1CE07E" w14:textId="77777777" w:rsidTr="54DF2D32">
        <w:tc>
          <w:tcPr>
            <w:tcW w:w="960" w:type="dxa"/>
          </w:tcPr>
          <w:p w14:paraId="0C7BBAB2" w14:textId="77777777" w:rsidR="000434D6" w:rsidRDefault="00F057C8">
            <w:pPr>
              <w:pStyle w:val="Compact"/>
            </w:pPr>
            <w:r>
              <w:rPr>
                <w:b/>
                <w:bCs/>
              </w:rPr>
              <w:t>ITIL</w:t>
            </w:r>
          </w:p>
        </w:tc>
        <w:tc>
          <w:tcPr>
            <w:tcW w:w="6960" w:type="dxa"/>
          </w:tcPr>
          <w:p w14:paraId="01B5F24B" w14:textId="77777777" w:rsidR="000434D6" w:rsidRPr="00F01827" w:rsidRDefault="00F057C8">
            <w:pPr>
              <w:pStyle w:val="Compact"/>
              <w:rPr>
                <w:lang w:val="fr-FR"/>
              </w:rPr>
            </w:pPr>
            <w:r w:rsidRPr="00F01827">
              <w:rPr>
                <w:lang w:val="fr-FR"/>
              </w:rPr>
              <w:t>Information Technology Infrastructure Library - Bonnes pratiques pour la gestion des SI</w:t>
            </w:r>
          </w:p>
        </w:tc>
      </w:tr>
      <w:tr w:rsidR="000434D6" w14:paraId="017FA121" w14:textId="77777777" w:rsidTr="54DF2D32">
        <w:tc>
          <w:tcPr>
            <w:tcW w:w="960" w:type="dxa"/>
          </w:tcPr>
          <w:p w14:paraId="3ADD12EC" w14:textId="77777777" w:rsidR="000434D6" w:rsidRDefault="00F057C8">
            <w:pPr>
              <w:pStyle w:val="Compact"/>
            </w:pPr>
            <w:r>
              <w:rPr>
                <w:b/>
                <w:bCs/>
              </w:rPr>
              <w:t>IaaS</w:t>
            </w:r>
          </w:p>
        </w:tc>
        <w:tc>
          <w:tcPr>
            <w:tcW w:w="6960" w:type="dxa"/>
          </w:tcPr>
          <w:p w14:paraId="4E2BCDB6" w14:textId="77777777" w:rsidR="000434D6" w:rsidRDefault="00F057C8">
            <w:pPr>
              <w:pStyle w:val="Compact"/>
            </w:pPr>
            <w:r>
              <w:t>Infrastructure as a Service</w:t>
            </w:r>
          </w:p>
        </w:tc>
      </w:tr>
      <w:tr w:rsidR="000434D6" w14:paraId="0297D1FE" w14:textId="77777777" w:rsidTr="54DF2D32">
        <w:tc>
          <w:tcPr>
            <w:tcW w:w="960" w:type="dxa"/>
          </w:tcPr>
          <w:p w14:paraId="18551295" w14:textId="77777777" w:rsidR="000434D6" w:rsidRDefault="00F057C8">
            <w:pPr>
              <w:pStyle w:val="Compact"/>
            </w:pPr>
            <w:r>
              <w:rPr>
                <w:b/>
                <w:bCs/>
              </w:rPr>
              <w:t>MCO</w:t>
            </w:r>
          </w:p>
        </w:tc>
        <w:tc>
          <w:tcPr>
            <w:tcW w:w="6960" w:type="dxa"/>
          </w:tcPr>
          <w:p w14:paraId="12B69C53" w14:textId="77777777" w:rsidR="000434D6" w:rsidRDefault="00F057C8">
            <w:pPr>
              <w:pStyle w:val="Compact"/>
            </w:pPr>
            <w:r>
              <w:t>Maintien en condition opérationnelle</w:t>
            </w:r>
          </w:p>
        </w:tc>
      </w:tr>
      <w:tr w:rsidR="000434D6" w14:paraId="52F10722" w14:textId="77777777" w:rsidTr="54DF2D32">
        <w:tc>
          <w:tcPr>
            <w:tcW w:w="960" w:type="dxa"/>
          </w:tcPr>
          <w:p w14:paraId="155FB117" w14:textId="77777777" w:rsidR="000434D6" w:rsidRDefault="00F057C8">
            <w:pPr>
              <w:pStyle w:val="Compact"/>
            </w:pPr>
            <w:r>
              <w:rPr>
                <w:b/>
                <w:bCs/>
              </w:rPr>
              <w:t>MOA</w:t>
            </w:r>
          </w:p>
        </w:tc>
        <w:tc>
          <w:tcPr>
            <w:tcW w:w="6960" w:type="dxa"/>
          </w:tcPr>
          <w:p w14:paraId="131976D8" w14:textId="77777777" w:rsidR="000434D6" w:rsidRDefault="00F057C8">
            <w:pPr>
              <w:pStyle w:val="Compact"/>
            </w:pPr>
            <w:r>
              <w:t>Maitrise d’Ouvrage</w:t>
            </w:r>
          </w:p>
        </w:tc>
      </w:tr>
      <w:tr w:rsidR="000434D6" w14:paraId="098E8227" w14:textId="77777777" w:rsidTr="54DF2D32">
        <w:tc>
          <w:tcPr>
            <w:tcW w:w="960" w:type="dxa"/>
          </w:tcPr>
          <w:p w14:paraId="03AB9090" w14:textId="77777777" w:rsidR="000434D6" w:rsidRDefault="00F057C8">
            <w:pPr>
              <w:pStyle w:val="Compact"/>
            </w:pPr>
            <w:r>
              <w:rPr>
                <w:b/>
                <w:bCs/>
              </w:rPr>
              <w:t>MOE</w:t>
            </w:r>
          </w:p>
        </w:tc>
        <w:tc>
          <w:tcPr>
            <w:tcW w:w="6960" w:type="dxa"/>
          </w:tcPr>
          <w:p w14:paraId="67D5A101" w14:textId="77777777" w:rsidR="000434D6" w:rsidRDefault="00F057C8">
            <w:pPr>
              <w:pStyle w:val="Compact"/>
            </w:pPr>
            <w:r>
              <w:t>Maitrise d’Œuvre</w:t>
            </w:r>
          </w:p>
        </w:tc>
      </w:tr>
      <w:tr w:rsidR="000434D6" w14:paraId="534EFAFF" w14:textId="77777777" w:rsidTr="54DF2D32">
        <w:tc>
          <w:tcPr>
            <w:tcW w:w="960" w:type="dxa"/>
          </w:tcPr>
          <w:p w14:paraId="3B23BD07" w14:textId="77777777" w:rsidR="000434D6" w:rsidRDefault="00F057C8">
            <w:pPr>
              <w:pStyle w:val="Compact"/>
            </w:pPr>
            <w:r>
              <w:rPr>
                <w:b/>
                <w:bCs/>
              </w:rPr>
              <w:t>MSP</w:t>
            </w:r>
          </w:p>
        </w:tc>
        <w:tc>
          <w:tcPr>
            <w:tcW w:w="6960" w:type="dxa"/>
          </w:tcPr>
          <w:p w14:paraId="65178B7C" w14:textId="77777777" w:rsidR="000434D6" w:rsidRDefault="00F057C8">
            <w:pPr>
              <w:pStyle w:val="Compact"/>
            </w:pPr>
            <w:r>
              <w:t>Managed Services Provider</w:t>
            </w:r>
          </w:p>
        </w:tc>
      </w:tr>
      <w:tr w:rsidR="000434D6" w14:paraId="17D50C85" w14:textId="77777777" w:rsidTr="54DF2D32">
        <w:tc>
          <w:tcPr>
            <w:tcW w:w="960" w:type="dxa"/>
          </w:tcPr>
          <w:p w14:paraId="17FFF882" w14:textId="77777777" w:rsidR="000434D6" w:rsidRDefault="00F057C8">
            <w:pPr>
              <w:pStyle w:val="Compact"/>
            </w:pPr>
            <w:r>
              <w:rPr>
                <w:b/>
                <w:bCs/>
              </w:rPr>
              <w:t>OS</w:t>
            </w:r>
          </w:p>
        </w:tc>
        <w:tc>
          <w:tcPr>
            <w:tcW w:w="6960" w:type="dxa"/>
          </w:tcPr>
          <w:p w14:paraId="51ED4DF8" w14:textId="77777777" w:rsidR="000434D6" w:rsidRDefault="00F057C8">
            <w:pPr>
              <w:pStyle w:val="Compact"/>
            </w:pPr>
            <w:r>
              <w:t>Operating system (système d’exploitation)</w:t>
            </w:r>
          </w:p>
        </w:tc>
      </w:tr>
      <w:tr w:rsidR="000434D6" w14:paraId="0DEF0E72" w14:textId="77777777" w:rsidTr="54DF2D32">
        <w:tc>
          <w:tcPr>
            <w:tcW w:w="960" w:type="dxa"/>
          </w:tcPr>
          <w:p w14:paraId="634E1398" w14:textId="77777777" w:rsidR="000434D6" w:rsidRDefault="00F057C8">
            <w:pPr>
              <w:pStyle w:val="Compact"/>
            </w:pPr>
            <w:r>
              <w:rPr>
                <w:b/>
                <w:bCs/>
              </w:rPr>
              <w:t>PAQ</w:t>
            </w:r>
          </w:p>
        </w:tc>
        <w:tc>
          <w:tcPr>
            <w:tcW w:w="6960" w:type="dxa"/>
          </w:tcPr>
          <w:p w14:paraId="4552A0C9" w14:textId="77777777" w:rsidR="000434D6" w:rsidRDefault="00F057C8">
            <w:pPr>
              <w:pStyle w:val="Compact"/>
            </w:pPr>
            <w:r>
              <w:t>Plan d’Assurance Qualité</w:t>
            </w:r>
          </w:p>
        </w:tc>
      </w:tr>
      <w:tr w:rsidR="000434D6" w14:paraId="6A290BB6" w14:textId="77777777" w:rsidTr="54DF2D32">
        <w:tc>
          <w:tcPr>
            <w:tcW w:w="960" w:type="dxa"/>
          </w:tcPr>
          <w:p w14:paraId="2709F392" w14:textId="77777777" w:rsidR="000434D6" w:rsidRDefault="00F057C8">
            <w:pPr>
              <w:pStyle w:val="Compact"/>
            </w:pPr>
            <w:r>
              <w:rPr>
                <w:b/>
                <w:bCs/>
              </w:rPr>
              <w:t>PaaS</w:t>
            </w:r>
          </w:p>
        </w:tc>
        <w:tc>
          <w:tcPr>
            <w:tcW w:w="6960" w:type="dxa"/>
          </w:tcPr>
          <w:p w14:paraId="43D1FECE" w14:textId="77777777" w:rsidR="000434D6" w:rsidRDefault="00F057C8">
            <w:pPr>
              <w:pStyle w:val="Compact"/>
            </w:pPr>
            <w:r>
              <w:t>Platform as a Service</w:t>
            </w:r>
          </w:p>
        </w:tc>
      </w:tr>
      <w:tr w:rsidR="000434D6" w14:paraId="3266E043" w14:textId="77777777" w:rsidTr="54DF2D32">
        <w:tc>
          <w:tcPr>
            <w:tcW w:w="960" w:type="dxa"/>
          </w:tcPr>
          <w:p w14:paraId="43B32E04" w14:textId="77777777" w:rsidR="000434D6" w:rsidRDefault="00F057C8">
            <w:pPr>
              <w:pStyle w:val="Compact"/>
            </w:pPr>
            <w:r>
              <w:rPr>
                <w:b/>
                <w:bCs/>
              </w:rPr>
              <w:t>PAS</w:t>
            </w:r>
          </w:p>
        </w:tc>
        <w:tc>
          <w:tcPr>
            <w:tcW w:w="6960" w:type="dxa"/>
          </w:tcPr>
          <w:p w14:paraId="4BF934AE" w14:textId="77777777" w:rsidR="000434D6" w:rsidRDefault="00F057C8">
            <w:pPr>
              <w:pStyle w:val="Compact"/>
            </w:pPr>
            <w:r>
              <w:t>Plan d’Assurance Sécurité</w:t>
            </w:r>
          </w:p>
        </w:tc>
      </w:tr>
      <w:tr w:rsidR="000434D6" w:rsidRPr="00E36E33" w14:paraId="2CBC1204" w14:textId="77777777" w:rsidTr="54DF2D32">
        <w:tc>
          <w:tcPr>
            <w:tcW w:w="960" w:type="dxa"/>
          </w:tcPr>
          <w:p w14:paraId="2FB63725" w14:textId="77777777" w:rsidR="000434D6" w:rsidRDefault="00F057C8">
            <w:pPr>
              <w:pStyle w:val="Compact"/>
            </w:pPr>
            <w:r>
              <w:rPr>
                <w:b/>
                <w:bCs/>
              </w:rPr>
              <w:t>PASSI</w:t>
            </w:r>
          </w:p>
        </w:tc>
        <w:tc>
          <w:tcPr>
            <w:tcW w:w="6960" w:type="dxa"/>
          </w:tcPr>
          <w:p w14:paraId="7C6E40E2" w14:textId="77777777" w:rsidR="000434D6" w:rsidRPr="00F01827" w:rsidRDefault="00F057C8">
            <w:pPr>
              <w:pStyle w:val="Compact"/>
              <w:rPr>
                <w:lang w:val="fr-FR"/>
              </w:rPr>
            </w:pPr>
            <w:r w:rsidRPr="00F01827">
              <w:rPr>
                <w:lang w:val="fr-FR"/>
              </w:rPr>
              <w:t>Prestataire d’Audit de Sécurité des Systèmes d’Information</w:t>
            </w:r>
          </w:p>
        </w:tc>
      </w:tr>
      <w:tr w:rsidR="000434D6" w:rsidRPr="00E36E33" w14:paraId="2133CBC3" w14:textId="77777777" w:rsidTr="54DF2D32">
        <w:tc>
          <w:tcPr>
            <w:tcW w:w="960" w:type="dxa"/>
          </w:tcPr>
          <w:p w14:paraId="460BFD4B" w14:textId="77777777" w:rsidR="000434D6" w:rsidRDefault="00F057C8">
            <w:pPr>
              <w:pStyle w:val="Compact"/>
            </w:pPr>
            <w:r>
              <w:rPr>
                <w:b/>
                <w:bCs/>
              </w:rPr>
              <w:t>RFC</w:t>
            </w:r>
          </w:p>
        </w:tc>
        <w:tc>
          <w:tcPr>
            <w:tcW w:w="6960" w:type="dxa"/>
          </w:tcPr>
          <w:p w14:paraId="5500F7EB" w14:textId="77777777" w:rsidR="000434D6" w:rsidRPr="00F01827" w:rsidRDefault="00F057C8">
            <w:pPr>
              <w:pStyle w:val="Compact"/>
              <w:rPr>
                <w:lang w:val="fr-FR"/>
              </w:rPr>
            </w:pPr>
            <w:r w:rsidRPr="00F01827">
              <w:rPr>
                <w:lang w:val="fr-FR"/>
              </w:rPr>
              <w:t>Request For Change – Demande de changement</w:t>
            </w:r>
          </w:p>
        </w:tc>
      </w:tr>
      <w:tr w:rsidR="000434D6" w:rsidRPr="00E36E33" w14:paraId="38728770" w14:textId="77777777" w:rsidTr="54DF2D32">
        <w:tc>
          <w:tcPr>
            <w:tcW w:w="960" w:type="dxa"/>
          </w:tcPr>
          <w:p w14:paraId="5B1CC610" w14:textId="77777777" w:rsidR="000434D6" w:rsidRDefault="00F057C8">
            <w:pPr>
              <w:pStyle w:val="Compact"/>
            </w:pPr>
            <w:r>
              <w:rPr>
                <w:b/>
                <w:bCs/>
              </w:rPr>
              <w:t>RGPD</w:t>
            </w:r>
          </w:p>
        </w:tc>
        <w:tc>
          <w:tcPr>
            <w:tcW w:w="6960" w:type="dxa"/>
          </w:tcPr>
          <w:p w14:paraId="79E745ED" w14:textId="77777777" w:rsidR="000434D6" w:rsidRPr="00F01827" w:rsidRDefault="00F057C8">
            <w:pPr>
              <w:pStyle w:val="Compact"/>
              <w:rPr>
                <w:lang w:val="fr-FR"/>
              </w:rPr>
            </w:pPr>
            <w:r w:rsidRPr="00F01827">
              <w:rPr>
                <w:lang w:val="fr-FR"/>
              </w:rPr>
              <w:t>Règlement Général de Protection des Données (personnelles)</w:t>
            </w:r>
          </w:p>
        </w:tc>
      </w:tr>
      <w:tr w:rsidR="000434D6" w:rsidRPr="00E36E33" w14:paraId="19EC2C60" w14:textId="77777777" w:rsidTr="54DF2D32">
        <w:tc>
          <w:tcPr>
            <w:tcW w:w="960" w:type="dxa"/>
          </w:tcPr>
          <w:p w14:paraId="1CC2B4B9" w14:textId="77777777" w:rsidR="000434D6" w:rsidRDefault="00F057C8">
            <w:pPr>
              <w:pStyle w:val="Compact"/>
            </w:pPr>
            <w:r>
              <w:rPr>
                <w:b/>
                <w:bCs/>
              </w:rPr>
              <w:t>RPO</w:t>
            </w:r>
          </w:p>
        </w:tc>
        <w:tc>
          <w:tcPr>
            <w:tcW w:w="6960" w:type="dxa"/>
          </w:tcPr>
          <w:p w14:paraId="749BD94C" w14:textId="77777777" w:rsidR="000434D6" w:rsidRPr="00F01827" w:rsidRDefault="00F057C8">
            <w:pPr>
              <w:pStyle w:val="Compact"/>
              <w:rPr>
                <w:lang w:val="fr-FR"/>
              </w:rPr>
            </w:pPr>
            <w:r w:rsidRPr="00F01827">
              <w:rPr>
                <w:lang w:val="fr-FR"/>
              </w:rPr>
              <w:t>Recovery Point Objective – Fraicheur des données restaurées en cas de Sinistre</w:t>
            </w:r>
          </w:p>
        </w:tc>
      </w:tr>
      <w:tr w:rsidR="000434D6" w:rsidRPr="00E36E33" w14:paraId="42673FE5" w14:textId="77777777" w:rsidTr="54DF2D32">
        <w:tc>
          <w:tcPr>
            <w:tcW w:w="960" w:type="dxa"/>
          </w:tcPr>
          <w:p w14:paraId="146F2AC8" w14:textId="77777777" w:rsidR="000434D6" w:rsidRDefault="00F057C8">
            <w:pPr>
              <w:pStyle w:val="Compact"/>
            </w:pPr>
            <w:r>
              <w:rPr>
                <w:b/>
                <w:bCs/>
              </w:rPr>
              <w:t>RTO</w:t>
            </w:r>
          </w:p>
        </w:tc>
        <w:tc>
          <w:tcPr>
            <w:tcW w:w="6960" w:type="dxa"/>
          </w:tcPr>
          <w:p w14:paraId="07C8EE36" w14:textId="77777777" w:rsidR="000434D6" w:rsidRPr="00F01827" w:rsidRDefault="00F057C8">
            <w:pPr>
              <w:pStyle w:val="Compact"/>
              <w:rPr>
                <w:lang w:val="fr-FR"/>
              </w:rPr>
            </w:pPr>
            <w:r w:rsidRPr="00F01827">
              <w:rPr>
                <w:lang w:val="fr-FR"/>
              </w:rPr>
              <w:t>Recovery Time Objective – Délai de rétablissement du service en cas de Sinistre</w:t>
            </w:r>
          </w:p>
        </w:tc>
      </w:tr>
      <w:tr w:rsidR="000434D6" w14:paraId="5F0F3DD3" w14:textId="77777777" w:rsidTr="54DF2D32">
        <w:tc>
          <w:tcPr>
            <w:tcW w:w="960" w:type="dxa"/>
          </w:tcPr>
          <w:p w14:paraId="0E0B0977" w14:textId="77777777" w:rsidR="000434D6" w:rsidRDefault="00F057C8">
            <w:pPr>
              <w:pStyle w:val="Compact"/>
            </w:pPr>
            <w:r>
              <w:rPr>
                <w:b/>
                <w:bCs/>
              </w:rPr>
              <w:t>SDM</w:t>
            </w:r>
          </w:p>
        </w:tc>
        <w:tc>
          <w:tcPr>
            <w:tcW w:w="6960" w:type="dxa"/>
          </w:tcPr>
          <w:p w14:paraId="5876C277" w14:textId="77777777" w:rsidR="000434D6" w:rsidRDefault="00F057C8">
            <w:pPr>
              <w:pStyle w:val="Compact"/>
            </w:pPr>
            <w:r>
              <w:t>Service Delivery Manager</w:t>
            </w:r>
          </w:p>
        </w:tc>
      </w:tr>
      <w:tr w:rsidR="000434D6" w:rsidRPr="00E36E33" w14:paraId="4CF7E11E" w14:textId="77777777" w:rsidTr="54DF2D32">
        <w:tc>
          <w:tcPr>
            <w:tcW w:w="960" w:type="dxa"/>
          </w:tcPr>
          <w:p w14:paraId="66C3A563" w14:textId="77777777" w:rsidR="000434D6" w:rsidRDefault="00F057C8">
            <w:pPr>
              <w:pStyle w:val="Compact"/>
            </w:pPr>
            <w:r>
              <w:rPr>
                <w:b/>
                <w:bCs/>
              </w:rPr>
              <w:t>SLA</w:t>
            </w:r>
          </w:p>
        </w:tc>
        <w:tc>
          <w:tcPr>
            <w:tcW w:w="6960" w:type="dxa"/>
          </w:tcPr>
          <w:p w14:paraId="7AACA9B8" w14:textId="77777777" w:rsidR="000434D6" w:rsidRPr="00F01827" w:rsidRDefault="00F057C8">
            <w:pPr>
              <w:pStyle w:val="Compact"/>
              <w:rPr>
                <w:lang w:val="fr-FR"/>
              </w:rPr>
            </w:pPr>
            <w:r w:rsidRPr="00F01827">
              <w:rPr>
                <w:lang w:val="fr-FR"/>
              </w:rPr>
              <w:t>Service Level Agreement – Accord sur les niveaux de services</w:t>
            </w:r>
          </w:p>
        </w:tc>
      </w:tr>
      <w:tr w:rsidR="000434D6" w14:paraId="0FC0FFAF" w14:textId="77777777" w:rsidTr="54DF2D32">
        <w:tc>
          <w:tcPr>
            <w:tcW w:w="960" w:type="dxa"/>
          </w:tcPr>
          <w:p w14:paraId="5C841DAE" w14:textId="77777777" w:rsidR="000434D6" w:rsidRDefault="00F057C8">
            <w:pPr>
              <w:pStyle w:val="Compact"/>
            </w:pPr>
            <w:r>
              <w:rPr>
                <w:b/>
                <w:bCs/>
              </w:rPr>
              <w:t>SNC</w:t>
            </w:r>
          </w:p>
        </w:tc>
        <w:tc>
          <w:tcPr>
            <w:tcW w:w="6960" w:type="dxa"/>
          </w:tcPr>
          <w:p w14:paraId="5373779F" w14:textId="77777777" w:rsidR="000434D6" w:rsidRDefault="00F057C8">
            <w:pPr>
              <w:pStyle w:val="Compact"/>
            </w:pPr>
            <w:r>
              <w:t>SecNumCloud</w:t>
            </w:r>
          </w:p>
        </w:tc>
      </w:tr>
      <w:tr w:rsidR="000434D6" w14:paraId="41689523" w14:textId="77777777" w:rsidTr="54DF2D32">
        <w:tc>
          <w:tcPr>
            <w:tcW w:w="960" w:type="dxa"/>
          </w:tcPr>
          <w:p w14:paraId="7A1D85C8" w14:textId="77777777" w:rsidR="000434D6" w:rsidRDefault="00F057C8">
            <w:pPr>
              <w:pStyle w:val="Compact"/>
            </w:pPr>
            <w:r>
              <w:rPr>
                <w:b/>
                <w:bCs/>
              </w:rPr>
              <w:t>SOC</w:t>
            </w:r>
          </w:p>
        </w:tc>
        <w:tc>
          <w:tcPr>
            <w:tcW w:w="6960" w:type="dxa"/>
          </w:tcPr>
          <w:p w14:paraId="59A2461C" w14:textId="77777777" w:rsidR="000434D6" w:rsidRDefault="00F057C8">
            <w:pPr>
              <w:pStyle w:val="Compact"/>
            </w:pPr>
            <w:r>
              <w:t>Security Operation Center</w:t>
            </w:r>
          </w:p>
        </w:tc>
      </w:tr>
      <w:tr w:rsidR="000434D6" w14:paraId="1AEC5F10" w14:textId="77777777" w:rsidTr="54DF2D32">
        <w:tc>
          <w:tcPr>
            <w:tcW w:w="960" w:type="dxa"/>
          </w:tcPr>
          <w:p w14:paraId="642E27F2" w14:textId="77777777" w:rsidR="000434D6" w:rsidRDefault="00F057C8">
            <w:pPr>
              <w:pStyle w:val="Compact"/>
            </w:pPr>
            <w:r>
              <w:rPr>
                <w:b/>
                <w:bCs/>
              </w:rPr>
              <w:t>TMA</w:t>
            </w:r>
          </w:p>
        </w:tc>
        <w:tc>
          <w:tcPr>
            <w:tcW w:w="6960" w:type="dxa"/>
          </w:tcPr>
          <w:p w14:paraId="59BF4CA6" w14:textId="77777777" w:rsidR="000434D6" w:rsidRDefault="00F057C8">
            <w:pPr>
              <w:pStyle w:val="Compact"/>
            </w:pPr>
            <w:r>
              <w:t>Tierce Maintenance dApplication</w:t>
            </w:r>
          </w:p>
        </w:tc>
      </w:tr>
      <w:tr w:rsidR="000434D6" w14:paraId="45101A74" w14:textId="77777777" w:rsidTr="54DF2D32">
        <w:tc>
          <w:tcPr>
            <w:tcW w:w="960" w:type="dxa"/>
          </w:tcPr>
          <w:p w14:paraId="7907ABB8" w14:textId="77777777" w:rsidR="000434D6" w:rsidRDefault="00F057C8">
            <w:pPr>
              <w:pStyle w:val="Compact"/>
            </w:pPr>
            <w:r>
              <w:rPr>
                <w:b/>
                <w:bCs/>
              </w:rPr>
              <w:t>UO</w:t>
            </w:r>
          </w:p>
        </w:tc>
        <w:tc>
          <w:tcPr>
            <w:tcW w:w="6960" w:type="dxa"/>
          </w:tcPr>
          <w:p w14:paraId="3653B9EA" w14:textId="77777777" w:rsidR="000434D6" w:rsidRDefault="00F057C8">
            <w:pPr>
              <w:pStyle w:val="Compact"/>
            </w:pPr>
            <w:r>
              <w:t>Unité d’Œuvre</w:t>
            </w:r>
          </w:p>
        </w:tc>
      </w:tr>
      <w:tr w:rsidR="000434D6" w:rsidRPr="00E36E33" w14:paraId="46C3D43D" w14:textId="77777777" w:rsidTr="54DF2D32">
        <w:tc>
          <w:tcPr>
            <w:tcW w:w="960" w:type="dxa"/>
          </w:tcPr>
          <w:p w14:paraId="15D3A2D1" w14:textId="77777777" w:rsidR="000434D6" w:rsidRDefault="00F057C8">
            <w:pPr>
              <w:pStyle w:val="Compact"/>
            </w:pPr>
            <w:r>
              <w:rPr>
                <w:b/>
                <w:bCs/>
              </w:rPr>
              <w:t>VABE</w:t>
            </w:r>
          </w:p>
        </w:tc>
        <w:tc>
          <w:tcPr>
            <w:tcW w:w="6960" w:type="dxa"/>
          </w:tcPr>
          <w:p w14:paraId="7319FB1F" w14:textId="77777777" w:rsidR="000434D6" w:rsidRPr="00F01827" w:rsidRDefault="00F057C8">
            <w:pPr>
              <w:pStyle w:val="Compact"/>
              <w:rPr>
                <w:lang w:val="fr-FR"/>
              </w:rPr>
            </w:pPr>
            <w:r w:rsidRPr="00F01827">
              <w:rPr>
                <w:lang w:val="fr-FR"/>
              </w:rPr>
              <w:t>Validation d’Aptitude à la Bonne Exploitabilité</w:t>
            </w:r>
          </w:p>
        </w:tc>
      </w:tr>
      <w:tr w:rsidR="000434D6" w:rsidRPr="00E36E33" w14:paraId="5E2D6951" w14:textId="77777777" w:rsidTr="54DF2D32">
        <w:tc>
          <w:tcPr>
            <w:tcW w:w="960" w:type="dxa"/>
          </w:tcPr>
          <w:p w14:paraId="61B20B4A" w14:textId="77777777" w:rsidR="000434D6" w:rsidRDefault="00F057C8">
            <w:pPr>
              <w:pStyle w:val="Compact"/>
            </w:pPr>
            <w:r>
              <w:rPr>
                <w:b/>
                <w:bCs/>
              </w:rPr>
              <w:t>VABF</w:t>
            </w:r>
          </w:p>
        </w:tc>
        <w:tc>
          <w:tcPr>
            <w:tcW w:w="6960" w:type="dxa"/>
          </w:tcPr>
          <w:p w14:paraId="0667FBA4" w14:textId="77777777" w:rsidR="000434D6" w:rsidRPr="00F01827" w:rsidRDefault="00F057C8">
            <w:pPr>
              <w:pStyle w:val="Compact"/>
              <w:rPr>
                <w:lang w:val="fr-FR"/>
              </w:rPr>
            </w:pPr>
            <w:r w:rsidRPr="00F01827">
              <w:rPr>
                <w:lang w:val="fr-FR"/>
              </w:rPr>
              <w:t>Validation d’Aptitude au Bon Fonctionnement</w:t>
            </w:r>
          </w:p>
        </w:tc>
      </w:tr>
      <w:tr w:rsidR="000434D6" w14:paraId="76283766" w14:textId="77777777" w:rsidTr="54DF2D32">
        <w:tc>
          <w:tcPr>
            <w:tcW w:w="960" w:type="dxa"/>
          </w:tcPr>
          <w:p w14:paraId="0F2E1EBF" w14:textId="77777777" w:rsidR="000434D6" w:rsidRDefault="00F057C8">
            <w:pPr>
              <w:pStyle w:val="Compact"/>
            </w:pPr>
            <w:r>
              <w:rPr>
                <w:b/>
                <w:bCs/>
              </w:rPr>
              <w:t>VM</w:t>
            </w:r>
          </w:p>
        </w:tc>
        <w:tc>
          <w:tcPr>
            <w:tcW w:w="6960" w:type="dxa"/>
          </w:tcPr>
          <w:p w14:paraId="775E4273" w14:textId="77777777" w:rsidR="000434D6" w:rsidRDefault="00F057C8">
            <w:pPr>
              <w:pStyle w:val="Compact"/>
            </w:pPr>
            <w:r>
              <w:t>Virtual Machine (Machine virtuelle)</w:t>
            </w:r>
          </w:p>
        </w:tc>
      </w:tr>
      <w:tr w:rsidR="000434D6" w14:paraId="6C3D0914" w14:textId="77777777" w:rsidTr="54DF2D32">
        <w:tc>
          <w:tcPr>
            <w:tcW w:w="960" w:type="dxa"/>
          </w:tcPr>
          <w:p w14:paraId="7FE24D8B" w14:textId="77777777" w:rsidR="000434D6" w:rsidRDefault="00F057C8">
            <w:pPr>
              <w:pStyle w:val="Compact"/>
            </w:pPr>
            <w:r>
              <w:rPr>
                <w:b/>
                <w:bCs/>
              </w:rPr>
              <w:t>VSR</w:t>
            </w:r>
          </w:p>
        </w:tc>
        <w:tc>
          <w:tcPr>
            <w:tcW w:w="6960" w:type="dxa"/>
          </w:tcPr>
          <w:p w14:paraId="27C5D9B0" w14:textId="77777777" w:rsidR="000434D6" w:rsidRDefault="00F057C8">
            <w:pPr>
              <w:pStyle w:val="Compact"/>
            </w:pPr>
            <w:r>
              <w:t>Validation de Service Régulier</w:t>
            </w:r>
          </w:p>
        </w:tc>
      </w:tr>
    </w:tbl>
    <w:p w14:paraId="7C9243CA" w14:textId="77777777" w:rsidR="000434D6" w:rsidRPr="00F01827" w:rsidRDefault="00F057C8">
      <w:pPr>
        <w:pStyle w:val="Titre1"/>
        <w:rPr>
          <w:lang w:val="fr-FR"/>
        </w:rPr>
      </w:pPr>
      <w:bookmarkStart w:id="6" w:name="Xf6a0f7e70df88f5e2c690ce4f6953812ec8fb4e"/>
      <w:bookmarkEnd w:id="5"/>
      <w:r w:rsidRPr="00F01827">
        <w:rPr>
          <w:lang w:val="fr-FR"/>
        </w:rPr>
        <w:lastRenderedPageBreak/>
        <w:t>5. Objet de la présente Convention de service</w:t>
      </w:r>
    </w:p>
    <w:p w14:paraId="123FA295" w14:textId="77777777" w:rsidR="000434D6" w:rsidRDefault="00F057C8">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14:paraId="2E4CEDE5" w14:textId="77777777" w:rsidR="000434D6" w:rsidRPr="00F01827" w:rsidRDefault="00F057C8">
      <w:pPr>
        <w:numPr>
          <w:ilvl w:val="0"/>
          <w:numId w:val="25"/>
        </w:numPr>
        <w:rPr>
          <w:lang w:val="fr-FR"/>
        </w:rPr>
      </w:pPr>
      <w:r w:rsidRPr="00F01827">
        <w:rPr>
          <w:lang w:val="fr-FR"/>
        </w:rPr>
        <w:t>Préciser les exigences de performance attendues par le COMMANDITAIRE en termes de fonctionnalité et de fiabilité du Service ;</w:t>
      </w:r>
    </w:p>
    <w:p w14:paraId="584F33C5" w14:textId="77777777" w:rsidR="000434D6" w:rsidRPr="00F01827" w:rsidRDefault="00F057C8">
      <w:pPr>
        <w:numPr>
          <w:ilvl w:val="0"/>
          <w:numId w:val="25"/>
        </w:numPr>
        <w:rPr>
          <w:lang w:val="fr-FR"/>
        </w:rPr>
      </w:pPr>
      <w:r w:rsidRPr="00F01827">
        <w:rPr>
          <w:lang w:val="fr-FR"/>
        </w:rPr>
        <w:t>Énoncer les obligations du Prestataire afin de satisfaire aux niveaux de service convenus ;</w:t>
      </w:r>
    </w:p>
    <w:p w14:paraId="7181F4A4" w14:textId="77777777" w:rsidR="000434D6" w:rsidRPr="00F01827" w:rsidRDefault="00F057C8">
      <w:pPr>
        <w:numPr>
          <w:ilvl w:val="0"/>
          <w:numId w:val="25"/>
        </w:numPr>
        <w:rPr>
          <w:lang w:val="fr-FR"/>
        </w:rPr>
      </w:pPr>
      <w:r w:rsidRPr="00F01827">
        <w:rPr>
          <w:lang w:val="fr-FR"/>
        </w:rPr>
        <w:t>Identifier les normes réglementaires applicables spécifiquement au Service délivré ;</w:t>
      </w:r>
    </w:p>
    <w:p w14:paraId="21931CE2" w14:textId="77777777" w:rsidR="000434D6" w:rsidRPr="00F01827" w:rsidRDefault="00F057C8">
      <w:pPr>
        <w:numPr>
          <w:ilvl w:val="0"/>
          <w:numId w:val="25"/>
        </w:numPr>
        <w:rPr>
          <w:lang w:val="fr-FR"/>
        </w:rPr>
      </w:pPr>
      <w:r w:rsidRPr="00F01827">
        <w:rPr>
          <w:lang w:val="fr-FR"/>
        </w:rPr>
        <w:t>Assurer une uniformité et une intégrité dans l’évaluation de la qualité du Service ;</w:t>
      </w:r>
    </w:p>
    <w:p w14:paraId="23C7D3C2" w14:textId="77777777" w:rsidR="000434D6" w:rsidRPr="00F01827" w:rsidRDefault="00F057C8">
      <w:pPr>
        <w:numPr>
          <w:ilvl w:val="0"/>
          <w:numId w:val="25"/>
        </w:numPr>
        <w:rPr>
          <w:lang w:val="fr-FR"/>
        </w:rPr>
      </w:pPr>
      <w:r w:rsidRPr="00F01827">
        <w:rPr>
          <w:lang w:val="fr-FR"/>
        </w:rPr>
        <w:t>Garantir l’excellence des services fournis, évaluée au moyen d’indicateurs de performance quantitatifs.</w:t>
      </w:r>
    </w:p>
    <w:p w14:paraId="44138228" w14:textId="77777777" w:rsidR="000434D6" w:rsidRPr="00F01827" w:rsidRDefault="00F057C8">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14:paraId="3B7519B7" w14:textId="77777777" w:rsidR="000434D6" w:rsidRPr="00F01827" w:rsidRDefault="00F057C8">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14:paraId="16684B83" w14:textId="77777777" w:rsidR="000434D6" w:rsidRPr="00F01827" w:rsidRDefault="00F057C8">
      <w:pPr>
        <w:pStyle w:val="Titre1"/>
        <w:rPr>
          <w:lang w:val="fr-FR"/>
        </w:rPr>
      </w:pPr>
      <w:bookmarkStart w:id="7" w:name="audit"/>
      <w:bookmarkEnd w:id="6"/>
      <w:r w:rsidRPr="00F01827">
        <w:rPr>
          <w:lang w:val="fr-FR"/>
        </w:rPr>
        <w:t>6. Audit</w:t>
      </w:r>
    </w:p>
    <w:p w14:paraId="3A25A5C0" w14:textId="77777777" w:rsidR="000434D6" w:rsidRPr="00F01827" w:rsidRDefault="00F057C8">
      <w:pPr>
        <w:pStyle w:val="FirstParagraph"/>
        <w:rPr>
          <w:lang w:val="fr-FR"/>
        </w:rPr>
      </w:pPr>
      <w:r w:rsidRPr="00F01827">
        <w:rPr>
          <w:lang w:val="fr-FR"/>
        </w:rPr>
        <w:t>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14:paraId="51548353" w14:textId="77777777" w:rsidR="000434D6" w:rsidRPr="00F01827" w:rsidRDefault="00F057C8">
      <w:pPr>
        <w:pStyle w:val="Corpsdetexte"/>
        <w:rPr>
          <w:lang w:val="fr-FR"/>
        </w:rPr>
      </w:pPr>
      <w:r w:rsidRPr="00F01827">
        <w:rPr>
          <w:lang w:val="fr-FR"/>
        </w:rPr>
        <w:t>Par l’acceptation de la présente Convention de service, le COMMANDITAIRE confère son autorisation explicite à :</w:t>
      </w:r>
    </w:p>
    <w:p w14:paraId="323EF96B" w14:textId="77777777" w:rsidR="000434D6" w:rsidRPr="00F01827" w:rsidRDefault="00F057C8">
      <w:pPr>
        <w:pStyle w:val="Compact"/>
        <w:numPr>
          <w:ilvl w:val="0"/>
          <w:numId w:val="26"/>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14:paraId="34F357C9" w14:textId="77777777" w:rsidR="000434D6" w:rsidRPr="00F01827" w:rsidRDefault="00F057C8">
      <w:pPr>
        <w:pStyle w:val="Compact"/>
        <w:numPr>
          <w:ilvl w:val="0"/>
          <w:numId w:val="26"/>
        </w:numPr>
        <w:rPr>
          <w:lang w:val="fr-FR"/>
        </w:rPr>
      </w:pPr>
      <w:r w:rsidRPr="00F01827">
        <w:rPr>
          <w:lang w:val="fr-FR"/>
        </w:rPr>
        <w:t>Un prestataire d’audit de la sécurité des systèmes d’information, dûment qualifié PASSI et expressément désigné par le Prestataire, pour mener à bien des audits de sécurité portant sur le Service.</w:t>
      </w:r>
    </w:p>
    <w:p w14:paraId="767B92A8" w14:textId="77777777" w:rsidR="000434D6" w:rsidRPr="00F01827" w:rsidRDefault="00F057C8">
      <w:pPr>
        <w:pStyle w:val="Titre1"/>
        <w:rPr>
          <w:lang w:val="fr-FR"/>
        </w:rPr>
      </w:pPr>
      <w:bookmarkStart w:id="8" w:name="description-du-service"/>
      <w:bookmarkEnd w:id="7"/>
      <w:r w:rsidRPr="00F01827">
        <w:rPr>
          <w:lang w:val="fr-FR"/>
        </w:rPr>
        <w:lastRenderedPageBreak/>
        <w:t>7. Description du Service</w:t>
      </w:r>
    </w:p>
    <w:p w14:paraId="7DB632A9" w14:textId="77777777" w:rsidR="000434D6" w:rsidRPr="00F01827" w:rsidRDefault="00F057C8">
      <w:pPr>
        <w:pStyle w:val="Titre2"/>
        <w:rPr>
          <w:lang w:val="fr-FR"/>
        </w:rPr>
      </w:pPr>
      <w:bookmarkStart w:id="9" w:name="modèle-de-responsabilité-partagé"/>
      <w:r w:rsidRPr="00F01827">
        <w:rPr>
          <w:lang w:val="fr-FR"/>
        </w:rPr>
        <w:t>7.1. Modèle de responsabilité partagé</w:t>
      </w:r>
    </w:p>
    <w:p w14:paraId="51C27282" w14:textId="77777777" w:rsidR="000434D6" w:rsidRPr="00F01827" w:rsidRDefault="00F057C8">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14:paraId="2BAFBB78" w14:textId="77777777" w:rsidR="000434D6" w:rsidRPr="00FF5E64" w:rsidRDefault="00F057C8" w:rsidP="4C9AE91B">
      <w:pPr>
        <w:numPr>
          <w:ilvl w:val="0"/>
          <w:numId w:val="27"/>
        </w:numPr>
      </w:pPr>
      <w:r w:rsidRPr="4C9AE91B">
        <w:t>La provision de ressources de calcul (compute) ;</w:t>
      </w:r>
    </w:p>
    <w:p w14:paraId="0FB7C70F" w14:textId="77777777" w:rsidR="000434D6" w:rsidRPr="00F01827" w:rsidRDefault="00F057C8">
      <w:pPr>
        <w:numPr>
          <w:ilvl w:val="0"/>
          <w:numId w:val="27"/>
        </w:numPr>
        <w:rPr>
          <w:lang w:val="fr-FR"/>
        </w:rPr>
      </w:pPr>
      <w:r w:rsidRPr="00F01827">
        <w:rPr>
          <w:lang w:val="fr-FR"/>
        </w:rPr>
        <w:t>La mise à disposition d’espaces de stockage ;</w:t>
      </w:r>
    </w:p>
    <w:p w14:paraId="185C4379" w14:textId="77777777" w:rsidR="000434D6" w:rsidRPr="00F01827" w:rsidRDefault="00F057C8">
      <w:pPr>
        <w:numPr>
          <w:ilvl w:val="0"/>
          <w:numId w:val="27"/>
        </w:numPr>
        <w:rPr>
          <w:lang w:val="fr-FR"/>
        </w:rPr>
      </w:pPr>
      <w:r w:rsidRPr="00F01827">
        <w:rPr>
          <w:lang w:val="fr-FR"/>
        </w:rPr>
        <w:t>L’accès à des services de connectivité réseau et internet ;</w:t>
      </w:r>
    </w:p>
    <w:p w14:paraId="26953534" w14:textId="77777777" w:rsidR="000434D6" w:rsidRPr="00F01827" w:rsidRDefault="00F057C8">
      <w:pPr>
        <w:numPr>
          <w:ilvl w:val="0"/>
          <w:numId w:val="27"/>
        </w:numPr>
        <w:rPr>
          <w:lang w:val="fr-FR"/>
        </w:rPr>
      </w:pPr>
      <w:r w:rsidRPr="00F01827">
        <w:rPr>
          <w:lang w:val="fr-FR"/>
        </w:rPr>
        <w:t>L’offre d’un service de sauvegarde dédié aux machines virtuelles.</w:t>
      </w:r>
    </w:p>
    <w:p w14:paraId="4526C0DD" w14:textId="77777777" w:rsidR="000434D6" w:rsidRPr="00F01827" w:rsidRDefault="00F057C8">
      <w:pPr>
        <w:pStyle w:val="FirstParagraph"/>
        <w:rPr>
          <w:lang w:val="fr-FR"/>
        </w:rPr>
      </w:pPr>
      <w:r w:rsidRPr="00F01827">
        <w:rPr>
          <w:lang w:val="fr-FR"/>
        </w:rPr>
        <w:t>Le modèle de responsabilités partagé appliqué entre le Prestataire et le COMMANDITAIRE dans le cadre du Service est présenté en §7.1.</w:t>
      </w:r>
    </w:p>
    <w:p w14:paraId="7AC1C83B" w14:textId="77777777" w:rsidR="000434D6" w:rsidRPr="00F01827" w:rsidRDefault="00F057C8">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14:paraId="772B797D" w14:textId="02AD086A" w:rsidR="000434D6" w:rsidRPr="00F01827" w:rsidRDefault="000434D6">
      <w:pPr>
        <w:pStyle w:val="Corpsdetexte"/>
        <w:rPr>
          <w:lang w:val="fr-FR"/>
        </w:rPr>
      </w:pPr>
    </w:p>
    <w:p w14:paraId="59E0AC91" w14:textId="77777777" w:rsidR="000434D6" w:rsidRPr="00F01827" w:rsidRDefault="00F057C8">
      <w:pPr>
        <w:pStyle w:val="Titre2"/>
        <w:rPr>
          <w:lang w:val="fr-FR"/>
        </w:rPr>
      </w:pPr>
      <w:bookmarkStart w:id="10" w:name="X8de32e16fe5223ba5abb78c815e1fe5209eaac7"/>
      <w:bookmarkEnd w:id="9"/>
      <w:r w:rsidRPr="00F01827">
        <w:rPr>
          <w:lang w:val="fr-FR"/>
        </w:rPr>
        <w:t>7.2. Présentation détaillée du périmètre du Service</w:t>
      </w:r>
    </w:p>
    <w:tbl>
      <w:tblPr>
        <w:tblStyle w:val="Table"/>
        <w:tblW w:w="9406" w:type="dxa"/>
        <w:tblLayout w:type="fixed"/>
        <w:tblLook w:val="0020" w:firstRow="1" w:lastRow="0" w:firstColumn="0" w:lastColumn="0" w:noHBand="0" w:noVBand="0"/>
      </w:tblPr>
      <w:tblGrid>
        <w:gridCol w:w="2085"/>
        <w:gridCol w:w="7321"/>
      </w:tblGrid>
      <w:tr w:rsidR="000434D6" w:rsidRPr="00E36E33" w14:paraId="4B1FD59C" w14:textId="77777777" w:rsidTr="7541E8F5">
        <w:trPr>
          <w:cnfStyle w:val="100000000000" w:firstRow="1" w:lastRow="0" w:firstColumn="0" w:lastColumn="0" w:oddVBand="0" w:evenVBand="0" w:oddHBand="0" w:evenHBand="0" w:firstRowFirstColumn="0" w:firstRowLastColumn="0" w:lastRowFirstColumn="0" w:lastRowLastColumn="0"/>
          <w:trHeight w:val="300"/>
          <w:tblHeader/>
        </w:trPr>
        <w:tc>
          <w:tcPr>
            <w:tcW w:w="2085" w:type="dxa"/>
          </w:tcPr>
          <w:p w14:paraId="1B490FC5" w14:textId="77777777" w:rsidR="000434D6" w:rsidRDefault="00F057C8">
            <w:pPr>
              <w:pStyle w:val="Compact"/>
            </w:pPr>
            <w:r>
              <w:t>Compute</w:t>
            </w:r>
          </w:p>
        </w:tc>
        <w:tc>
          <w:tcPr>
            <w:tcW w:w="7321" w:type="dxa"/>
          </w:tcPr>
          <w:p w14:paraId="5CEEAAEB" w14:textId="77777777" w:rsidR="000434D6" w:rsidRPr="00F01827" w:rsidRDefault="00F057C8">
            <w:pPr>
              <w:pStyle w:val="Compact"/>
              <w:rPr>
                <w:lang w:val="fr-FR"/>
              </w:rPr>
            </w:pPr>
            <w:r w:rsidRPr="00F01827">
              <w:rPr>
                <w:lang w:val="fr-FR"/>
              </w:rPr>
              <w:t>Ressource de calcul du Tenant COMMANDITAIRE</w:t>
            </w:r>
          </w:p>
        </w:tc>
      </w:tr>
      <w:tr w:rsidR="000434D6" w:rsidRPr="00E36E33" w14:paraId="31DA9225" w14:textId="77777777" w:rsidTr="7541E8F5">
        <w:trPr>
          <w:trHeight w:val="300"/>
        </w:trPr>
        <w:tc>
          <w:tcPr>
            <w:tcW w:w="2085" w:type="dxa"/>
          </w:tcPr>
          <w:p w14:paraId="1F528C27" w14:textId="77777777" w:rsidR="000434D6" w:rsidRDefault="00F057C8">
            <w:pPr>
              <w:pStyle w:val="Compact"/>
            </w:pPr>
            <w:r>
              <w:t>Storage</w:t>
            </w:r>
          </w:p>
        </w:tc>
        <w:tc>
          <w:tcPr>
            <w:tcW w:w="7321" w:type="dxa"/>
          </w:tcPr>
          <w:p w14:paraId="3CD77CC6" w14:textId="77777777" w:rsidR="000434D6" w:rsidRPr="00F01827" w:rsidRDefault="00F057C8">
            <w:pPr>
              <w:pStyle w:val="Compact"/>
              <w:rPr>
                <w:lang w:val="fr-FR"/>
              </w:rPr>
            </w:pPr>
            <w:r w:rsidRPr="00F01827">
              <w:rPr>
                <w:lang w:val="fr-FR"/>
              </w:rPr>
              <w:t>Données de production du Tenant COMMANDITAIRE</w:t>
            </w:r>
          </w:p>
        </w:tc>
      </w:tr>
      <w:tr w:rsidR="000434D6" w:rsidRPr="00E36E33" w14:paraId="03308D77" w14:textId="77777777" w:rsidTr="7541E8F5">
        <w:trPr>
          <w:trHeight w:val="300"/>
        </w:trPr>
        <w:tc>
          <w:tcPr>
            <w:tcW w:w="2085" w:type="dxa"/>
          </w:tcPr>
          <w:p w14:paraId="29256398" w14:textId="77777777" w:rsidR="000434D6" w:rsidRDefault="00F057C8">
            <w:pPr>
              <w:pStyle w:val="Compact"/>
            </w:pPr>
            <w:r>
              <w:t>Stockage objet S3</w:t>
            </w:r>
          </w:p>
        </w:tc>
        <w:tc>
          <w:tcPr>
            <w:tcW w:w="7321" w:type="dxa"/>
          </w:tcPr>
          <w:p w14:paraId="1A6A8301" w14:textId="77777777" w:rsidR="000434D6" w:rsidRPr="00F01827" w:rsidRDefault="00F057C8">
            <w:pPr>
              <w:pStyle w:val="Compact"/>
              <w:rPr>
                <w:lang w:val="fr-FR"/>
              </w:rPr>
            </w:pPr>
            <w:r w:rsidRPr="00F01827">
              <w:rPr>
                <w:lang w:val="fr-FR"/>
              </w:rPr>
              <w:t>mise à disposition d’une infrastructure de stockage objet souverain multi AZ et compatible avec les API S3 standard.</w:t>
            </w:r>
          </w:p>
        </w:tc>
      </w:tr>
      <w:tr w:rsidR="000434D6" w:rsidRPr="00E36E33" w14:paraId="3F5C2C42" w14:textId="77777777" w:rsidTr="7541E8F5">
        <w:trPr>
          <w:trHeight w:val="300"/>
        </w:trPr>
        <w:tc>
          <w:tcPr>
            <w:tcW w:w="2085" w:type="dxa"/>
          </w:tcPr>
          <w:p w14:paraId="78AFC85F" w14:textId="77777777" w:rsidR="000434D6" w:rsidRDefault="00F057C8">
            <w:pPr>
              <w:pStyle w:val="Compact"/>
            </w:pPr>
            <w:r>
              <w:t>Sauvegarde</w:t>
            </w:r>
          </w:p>
        </w:tc>
        <w:tc>
          <w:tcPr>
            <w:tcW w:w="7321" w:type="dxa"/>
          </w:tcPr>
          <w:p w14:paraId="0AA6E2EC" w14:textId="177C31AD" w:rsidR="000434D6" w:rsidRPr="00F01827" w:rsidRDefault="00F057C8">
            <w:pPr>
              <w:pStyle w:val="Compact"/>
              <w:rPr>
                <w:lang w:val="fr-FR"/>
              </w:rPr>
            </w:pPr>
            <w:r w:rsidRPr="7541E8F5">
              <w:rPr>
                <w:lang w:val="fr-FR"/>
              </w:rPr>
              <w:t xml:space="preserve">Modulo souscription </w:t>
            </w:r>
            <w:r w:rsidR="5C6A5A97" w:rsidRPr="7541E8F5">
              <w:rPr>
                <w:lang w:val="fr-FR"/>
              </w:rPr>
              <w:t>au Stockage objet S3</w:t>
            </w:r>
          </w:p>
        </w:tc>
      </w:tr>
      <w:tr w:rsidR="000434D6" w:rsidRPr="00E36E33" w14:paraId="686AA67E" w14:textId="77777777" w:rsidTr="7541E8F5">
        <w:trPr>
          <w:trHeight w:val="300"/>
        </w:trPr>
        <w:tc>
          <w:tcPr>
            <w:tcW w:w="2085" w:type="dxa"/>
          </w:tcPr>
          <w:p w14:paraId="4E1AC67A" w14:textId="77777777" w:rsidR="000434D6" w:rsidRDefault="00F057C8">
            <w:pPr>
              <w:pStyle w:val="Compact"/>
            </w:pPr>
            <w:r>
              <w:t>Infrastructure réseau</w:t>
            </w:r>
          </w:p>
        </w:tc>
        <w:tc>
          <w:tcPr>
            <w:tcW w:w="7321" w:type="dxa"/>
          </w:tcPr>
          <w:p w14:paraId="743D22BD" w14:textId="77777777" w:rsidR="000434D6" w:rsidRPr="00F01827" w:rsidRDefault="00F057C8">
            <w:pPr>
              <w:pStyle w:val="Compact"/>
              <w:rPr>
                <w:lang w:val="fr-FR"/>
              </w:rPr>
            </w:pPr>
            <w:r w:rsidRPr="00F01827">
              <w:rPr>
                <w:lang w:val="fr-FR"/>
              </w:rPr>
              <w:t>Ressource réseau du Tenant COMMANDITAIRE</w:t>
            </w:r>
          </w:p>
        </w:tc>
      </w:tr>
      <w:tr w:rsidR="000434D6" w:rsidRPr="00E36E33" w14:paraId="51AC7676" w14:textId="77777777" w:rsidTr="7541E8F5">
        <w:trPr>
          <w:trHeight w:val="300"/>
        </w:trPr>
        <w:tc>
          <w:tcPr>
            <w:tcW w:w="2085" w:type="dxa"/>
          </w:tcPr>
          <w:p w14:paraId="5E821719" w14:textId="77777777" w:rsidR="000434D6" w:rsidRDefault="00F057C8">
            <w:pPr>
              <w:pStyle w:val="Compact"/>
            </w:pPr>
            <w:r>
              <w:t>Console COMMANDITAIRE</w:t>
            </w:r>
          </w:p>
        </w:tc>
        <w:tc>
          <w:tcPr>
            <w:tcW w:w="7321" w:type="dxa"/>
          </w:tcPr>
          <w:p w14:paraId="3FBD066E" w14:textId="47B48950" w:rsidR="000434D6" w:rsidRPr="00F01827" w:rsidRDefault="00F057C8">
            <w:pPr>
              <w:pStyle w:val="Compact"/>
              <w:rPr>
                <w:lang w:val="fr-FR"/>
              </w:rPr>
            </w:pPr>
            <w:r w:rsidRPr="7541E8F5">
              <w:rPr>
                <w:lang w:val="fr-FR"/>
              </w:rPr>
              <w:t xml:space="preserve">Le service permettant au COMMANDITAIRE d’accéder à son service </w:t>
            </w:r>
            <w:r w:rsidR="4EBCD7F4" w:rsidRPr="7541E8F5">
              <w:rPr>
                <w:lang w:val="fr-FR"/>
              </w:rPr>
              <w:t>Open</w:t>
            </w:r>
            <w:r w:rsidRPr="7541E8F5">
              <w:rPr>
                <w:lang w:val="fr-FR"/>
              </w:rPr>
              <w:t>IaaS et de l’administrer via l’interface Shiva</w:t>
            </w:r>
          </w:p>
        </w:tc>
      </w:tr>
      <w:tr w:rsidR="000434D6" w:rsidRPr="00E36E33" w14:paraId="286B3283" w14:textId="77777777" w:rsidTr="7541E8F5">
        <w:trPr>
          <w:trHeight w:val="300"/>
        </w:trPr>
        <w:tc>
          <w:tcPr>
            <w:tcW w:w="2085" w:type="dxa"/>
          </w:tcPr>
          <w:p w14:paraId="6049782A" w14:textId="77777777" w:rsidR="000434D6" w:rsidRDefault="00F057C8">
            <w:pPr>
              <w:pStyle w:val="Compact"/>
            </w:pPr>
            <w:r>
              <w:t>Support</w:t>
            </w:r>
          </w:p>
        </w:tc>
        <w:tc>
          <w:tcPr>
            <w:tcW w:w="7321" w:type="dxa"/>
          </w:tcPr>
          <w:p w14:paraId="7D93C14A" w14:textId="77777777" w:rsidR="000434D6" w:rsidRPr="00F01827" w:rsidRDefault="00F057C8">
            <w:pPr>
              <w:pStyle w:val="Compact"/>
              <w:rPr>
                <w:lang w:val="fr-FR"/>
              </w:rPr>
            </w:pPr>
            <w:r w:rsidRPr="00F01827">
              <w:rPr>
                <w:lang w:val="fr-FR"/>
              </w:rPr>
              <w:t>Le service de support accompagnant les services précédents et uniquement ceux-ci (*)</w:t>
            </w:r>
          </w:p>
        </w:tc>
      </w:tr>
    </w:tbl>
    <w:p w14:paraId="337DA488" w14:textId="407FF84F" w:rsidR="000434D6" w:rsidRPr="00FF5E64" w:rsidRDefault="00F057C8" w:rsidP="44641866">
      <w:pPr>
        <w:pStyle w:val="Corpsdetexte"/>
      </w:pPr>
      <w:r w:rsidRPr="44641866">
        <w:t xml:space="preserve">_(*) Dans la limite du périmètre du Service </w:t>
      </w:r>
      <w:r w:rsidR="05A3BF9D" w:rsidRPr="44641866">
        <w:t xml:space="preserve">en cours de </w:t>
      </w:r>
      <w:r w:rsidRPr="44641866">
        <w:t>qualifi</w:t>
      </w:r>
      <w:r w:rsidR="0B8B5EB7" w:rsidRPr="44641866">
        <w:t>cation</w:t>
      </w:r>
      <w:r w:rsidRPr="44641866">
        <w:t xml:space="preserve"> SNC et des responsabilités du Prestataire en la matière_</w:t>
      </w:r>
    </w:p>
    <w:p w14:paraId="761DC02F" w14:textId="77777777" w:rsidR="000434D6" w:rsidRPr="00F01827" w:rsidRDefault="00F057C8">
      <w:pPr>
        <w:pStyle w:val="Titre3"/>
        <w:rPr>
          <w:lang w:val="fr-FR"/>
        </w:rPr>
      </w:pPr>
      <w:bookmarkStart w:id="11" w:name="infrastructures-datacenters"/>
      <w:r w:rsidRPr="00F01827">
        <w:rPr>
          <w:lang w:val="fr-FR"/>
        </w:rPr>
        <w:t>7.2.1. Infrastructures Datacenters</w:t>
      </w:r>
    </w:p>
    <w:p w14:paraId="6E62AF8D" w14:textId="411898BA" w:rsidR="000434D6" w:rsidRPr="00F01827" w:rsidRDefault="00F057C8">
      <w:pPr>
        <w:pStyle w:val="FirstParagraph"/>
        <w:rPr>
          <w:lang w:val="fr-FR"/>
        </w:rPr>
      </w:pPr>
      <w:r w:rsidRPr="44641866">
        <w:rPr>
          <w:lang w:val="fr-FR"/>
        </w:rPr>
        <w:t>Le Service englobe la mise à disposition, pour chaque Zone de disponibilité, des prestations qualifiées ci-après :</w:t>
      </w:r>
    </w:p>
    <w:p w14:paraId="5AF5A464" w14:textId="77777777" w:rsidR="000434D6" w:rsidRPr="00F01827" w:rsidRDefault="00F057C8">
      <w:pPr>
        <w:pStyle w:val="Compact"/>
        <w:numPr>
          <w:ilvl w:val="0"/>
          <w:numId w:val="28"/>
        </w:numPr>
        <w:rPr>
          <w:lang w:val="fr-FR"/>
        </w:rPr>
      </w:pPr>
      <w:r w:rsidRPr="00F01827">
        <w:rPr>
          <w:lang w:val="fr-FR"/>
        </w:rPr>
        <w:lastRenderedPageBreak/>
        <w:t>Site datacenter situé en France pour la Région FR, conforme aux dernières normes technologiques, avec proposant un niveau de résilience équivalent ou supérieur au niveau Tier 3 du Uptime Institute ;</w:t>
      </w:r>
    </w:p>
    <w:p w14:paraId="1CB06706" w14:textId="77777777" w:rsidR="000434D6" w:rsidRPr="00F01827" w:rsidRDefault="00F057C8">
      <w:pPr>
        <w:pStyle w:val="Compact"/>
        <w:numPr>
          <w:ilvl w:val="0"/>
          <w:numId w:val="28"/>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14:paraId="366D0ABA" w14:textId="77777777" w:rsidR="000434D6" w:rsidRPr="00F01827" w:rsidRDefault="00F057C8">
      <w:pPr>
        <w:pStyle w:val="Compact"/>
        <w:numPr>
          <w:ilvl w:val="0"/>
          <w:numId w:val="28"/>
        </w:numPr>
        <w:rPr>
          <w:lang w:val="fr-FR"/>
        </w:rPr>
      </w:pPr>
      <w:r w:rsidRPr="00F01827">
        <w:rPr>
          <w:lang w:val="fr-FR"/>
        </w:rPr>
        <w:t>Alimentation électrique sécurisée, assurée par deux circuits électriques distincts, garantissant une continuité de service ;</w:t>
      </w:r>
    </w:p>
    <w:p w14:paraId="1041483B" w14:textId="77777777" w:rsidR="000434D6" w:rsidRPr="00F01827" w:rsidRDefault="00F057C8">
      <w:pPr>
        <w:pStyle w:val="Compact"/>
        <w:numPr>
          <w:ilvl w:val="0"/>
          <w:numId w:val="28"/>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14:paraId="337CBDED" w14:textId="77777777" w:rsidR="000434D6" w:rsidRPr="00F01827" w:rsidRDefault="00F057C8">
      <w:pPr>
        <w:pStyle w:val="Compact"/>
        <w:numPr>
          <w:ilvl w:val="0"/>
          <w:numId w:val="28"/>
        </w:numPr>
        <w:rPr>
          <w:lang w:val="fr-FR"/>
        </w:rPr>
      </w:pPr>
      <w:r w:rsidRPr="00F01827">
        <w:rPr>
          <w:lang w:val="fr-FR"/>
        </w:rPr>
        <w:t>Supervision continue et métrologie détaillée, permettant un suivi précis et une gestion proactive des performances et de la sécurité du service fourni.</w:t>
      </w:r>
    </w:p>
    <w:p w14:paraId="538EF34E" w14:textId="77777777" w:rsidR="000434D6" w:rsidRPr="00F01827" w:rsidRDefault="00F057C8">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14:paraId="2E18D8BE" w14:textId="7129C844" w:rsidR="000434D6" w:rsidRPr="00F01827" w:rsidRDefault="00F057C8">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14:paraId="0A3FCFF6" w14:textId="77777777" w:rsidR="000434D6" w:rsidRPr="00F01827" w:rsidRDefault="00F057C8">
      <w:pPr>
        <w:pStyle w:val="Titre3"/>
        <w:rPr>
          <w:lang w:val="fr-FR"/>
        </w:rPr>
      </w:pPr>
      <w:bookmarkStart w:id="12" w:name="Xd1da824405a19c7d191289c569d264bb37488f0"/>
      <w:bookmarkEnd w:id="11"/>
      <w:r w:rsidRPr="00F01827">
        <w:rPr>
          <w:lang w:val="fr-FR"/>
        </w:rPr>
        <w:t>7.2.2. Infrastructure logicielle de pilotage du Service</w:t>
      </w:r>
    </w:p>
    <w:p w14:paraId="4D19C92A" w14:textId="77777777" w:rsidR="000434D6" w:rsidRPr="00F01827" w:rsidRDefault="00F057C8">
      <w:pPr>
        <w:pStyle w:val="FirstParagraph"/>
        <w:rPr>
          <w:lang w:val="fr-FR"/>
        </w:rPr>
      </w:pPr>
      <w:r w:rsidRPr="00F01827">
        <w:rPr>
          <w:lang w:val="fr-FR"/>
        </w:rPr>
        <w:t>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manière groupées sous le terme « interface COMMANDITAIRE ».</w:t>
      </w:r>
    </w:p>
    <w:p w14:paraId="71471DF5" w14:textId="77777777" w:rsidR="000434D6" w:rsidRPr="00F01827" w:rsidRDefault="00F057C8">
      <w:pPr>
        <w:pStyle w:val="Corpsdetexte"/>
        <w:rPr>
          <w:lang w:val="fr-FR"/>
        </w:rPr>
      </w:pPr>
      <w:r w:rsidRPr="00F01827">
        <w:rPr>
          <w:lang w:val="fr-FR"/>
        </w:rPr>
        <w:t>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ne constitue pas une indisponibilité du Service mais une action de protection du Service et de l’infrastructure du Prestataire ; par conséquent, le COMMANDITAIRE ne peut la considérer comme une indisponibilité dans ses calculs.</w:t>
      </w:r>
    </w:p>
    <w:p w14:paraId="505527B4" w14:textId="77777777" w:rsidR="000434D6" w:rsidRPr="00F01827" w:rsidRDefault="00F057C8">
      <w:pPr>
        <w:pStyle w:val="Corpsdetexte"/>
        <w:rPr>
          <w:lang w:val="fr-FR"/>
        </w:rPr>
      </w:pPr>
      <w:r w:rsidRPr="00F01827">
        <w:rPr>
          <w:lang w:val="fr-FR"/>
        </w:rPr>
        <w:lastRenderedPageBreak/>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14:paraId="6DE10D36" w14:textId="77777777" w:rsidR="000434D6" w:rsidRPr="00F01827" w:rsidRDefault="00F057C8">
      <w:pPr>
        <w:pStyle w:val="Titre3"/>
        <w:rPr>
          <w:lang w:val="fr-FR"/>
        </w:rPr>
      </w:pPr>
      <w:bookmarkStart w:id="13" w:name="infrastructures-de-calcul"/>
      <w:bookmarkEnd w:id="12"/>
      <w:r w:rsidRPr="00F01827">
        <w:rPr>
          <w:lang w:val="fr-FR"/>
        </w:rPr>
        <w:t>7.2.3. Infrastructures de calcul</w:t>
      </w:r>
    </w:p>
    <w:p w14:paraId="6DC4D53D" w14:textId="77777777" w:rsidR="000434D6" w:rsidRPr="00F01827" w:rsidRDefault="00F057C8">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14:paraId="3335727B" w14:textId="77777777" w:rsidR="000434D6" w:rsidRDefault="00F057C8">
      <w:pPr>
        <w:pStyle w:val="Corpsdetexte"/>
      </w:pPr>
      <w:r>
        <w:t>Ceci comprend :</w:t>
      </w:r>
    </w:p>
    <w:p w14:paraId="2475B320" w14:textId="77777777" w:rsidR="000434D6" w:rsidRPr="00F01827" w:rsidRDefault="00F057C8">
      <w:pPr>
        <w:pStyle w:val="Compact"/>
        <w:numPr>
          <w:ilvl w:val="0"/>
          <w:numId w:val="29"/>
        </w:numPr>
        <w:rPr>
          <w:lang w:val="fr-FR"/>
        </w:rPr>
      </w:pPr>
      <w:r w:rsidRPr="00F01827">
        <w:rPr>
          <w:lang w:val="fr-FR"/>
        </w:rPr>
        <w:t>La fourniture des chassis techniques nécessaires au bon fonctionnement des lames de calcul ;</w:t>
      </w:r>
    </w:p>
    <w:p w14:paraId="52658F51" w14:textId="77777777" w:rsidR="000434D6" w:rsidRPr="00F01827" w:rsidRDefault="00F057C8">
      <w:pPr>
        <w:pStyle w:val="Compact"/>
        <w:numPr>
          <w:ilvl w:val="0"/>
          <w:numId w:val="29"/>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14:paraId="1D37F536" w14:textId="77777777" w:rsidR="000434D6" w:rsidRDefault="00F057C8">
      <w:pPr>
        <w:pStyle w:val="Compact"/>
        <w:numPr>
          <w:ilvl w:val="0"/>
          <w:numId w:val="29"/>
        </w:numPr>
      </w:pPr>
      <w:r w:rsidRPr="00F01827">
        <w:rPr>
          <w:lang w:val="fr-FR"/>
        </w:rPr>
        <w:t xml:space="preserve">La mise à disposition de systèmes d’exploitation de type hyperviseurs, ainsi que la garantie du maintien en condition opérationnelle et de sécurité de l’infrastructure logicielle nécessaire au pilotage de ces systèmes d’exploitation. Il convient de mettre en évidence que, même si le Prestataire est responsable de la maintenance opérationnelle et de la sécurisation globale du Service, il ne détient pas de connaissances spécifiques concernant les environnements de production du COMMANDITAIRE ni des exigences liées à ses charges de travail. Par conséquent, la responsabilité de décider de la mise à jour des systèmes d’exploitation des lames de calcul hyperviseurs, une action susceptible de nécessiter un redémarrage, repose entièrement sur le COMMANDITAIRE. </w:t>
      </w:r>
      <w:r>
        <w:t>Cette opération peut être réalisée via l’Interface COMMANDITAIRE.</w:t>
      </w:r>
    </w:p>
    <w:p w14:paraId="06C6E9D8" w14:textId="77777777" w:rsidR="000434D6" w:rsidRPr="00F01827" w:rsidRDefault="00F057C8">
      <w:pPr>
        <w:pStyle w:val="FirstParagraph"/>
        <w:rPr>
          <w:lang w:val="fr-FR"/>
        </w:rPr>
      </w:pPr>
      <w:r w:rsidRPr="00F01827">
        <w:rPr>
          <w:lang w:val="fr-FR"/>
        </w:rPr>
        <w:t>Le choix du modèle de lame de calcul, sélectionné parmi le catalogue proposé par le Prestataire, relève de la responsabilité du COMMANDITAIRE.</w:t>
      </w:r>
    </w:p>
    <w:p w14:paraId="1805B30D" w14:textId="77777777" w:rsidR="000434D6" w:rsidRPr="00F01827" w:rsidRDefault="00F057C8">
      <w:pPr>
        <w:pStyle w:val="Titre3"/>
        <w:rPr>
          <w:lang w:val="fr-FR"/>
        </w:rPr>
      </w:pPr>
      <w:bookmarkStart w:id="14" w:name="infrastructure-de-stockage"/>
      <w:bookmarkEnd w:id="13"/>
      <w:r w:rsidRPr="00F01827">
        <w:rPr>
          <w:lang w:val="fr-FR"/>
        </w:rPr>
        <w:t>7.2.4. Infrastructure de stockage</w:t>
      </w:r>
    </w:p>
    <w:p w14:paraId="2DB2BA50" w14:textId="77777777" w:rsidR="000434D6" w:rsidRDefault="00F057C8">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14:paraId="3CA25891" w14:textId="77777777" w:rsidR="000434D6" w:rsidRPr="00F01827" w:rsidRDefault="00F057C8">
      <w:pPr>
        <w:pStyle w:val="Compact"/>
        <w:numPr>
          <w:ilvl w:val="0"/>
          <w:numId w:val="30"/>
        </w:numPr>
        <w:rPr>
          <w:lang w:val="fr-FR"/>
        </w:rPr>
      </w:pPr>
      <w:r w:rsidRPr="00F01827">
        <w:rPr>
          <w:lang w:val="fr-FR"/>
        </w:rPr>
        <w:t>L’implémentation et le maintien en condition opérationnelle et en condition de sécurité du réseau SAN dédié ;</w:t>
      </w:r>
    </w:p>
    <w:p w14:paraId="3B2C93C9" w14:textId="77777777" w:rsidR="000434D6" w:rsidRPr="00F01827" w:rsidRDefault="00F057C8">
      <w:pPr>
        <w:pStyle w:val="Compact"/>
        <w:numPr>
          <w:ilvl w:val="0"/>
          <w:numId w:val="30"/>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14:paraId="382E4915" w14:textId="77777777" w:rsidR="000434D6" w:rsidRPr="00F01827" w:rsidRDefault="00F057C8">
      <w:pPr>
        <w:pStyle w:val="Compact"/>
        <w:numPr>
          <w:ilvl w:val="0"/>
          <w:numId w:val="30"/>
        </w:numPr>
        <w:rPr>
          <w:lang w:val="fr-FR"/>
        </w:rPr>
      </w:pPr>
      <w:r w:rsidRPr="00F01827">
        <w:rPr>
          <w:lang w:val="fr-FR"/>
        </w:rPr>
        <w:t>La mise en place des systèmes automatisés pour l’allocation des LUNs (Logical Unit Numbers) de stockage dédiés à l’usage du COMMANDITAIRE, conformément aux volumes souscrits par le COMMANDITAIRE.</w:t>
      </w:r>
    </w:p>
    <w:p w14:paraId="62B673E8" w14:textId="77777777" w:rsidR="000434D6" w:rsidRPr="00F01827" w:rsidRDefault="00F057C8">
      <w:pPr>
        <w:pStyle w:val="Titre3"/>
        <w:rPr>
          <w:lang w:val="fr-FR"/>
        </w:rPr>
      </w:pPr>
      <w:bookmarkStart w:id="15" w:name="infrastructure-réseau-globale"/>
      <w:bookmarkEnd w:id="14"/>
      <w:r w:rsidRPr="00F01827">
        <w:rPr>
          <w:lang w:val="fr-FR"/>
        </w:rPr>
        <w:lastRenderedPageBreak/>
        <w:t>7.2.5. Infrastructure réseau globale</w:t>
      </w:r>
    </w:p>
    <w:p w14:paraId="0C897DDA" w14:textId="77777777" w:rsidR="000434D6" w:rsidRDefault="00F057C8">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14:paraId="11ADBD42" w14:textId="77777777" w:rsidR="000434D6" w:rsidRPr="00F01827" w:rsidRDefault="00F057C8">
      <w:pPr>
        <w:numPr>
          <w:ilvl w:val="0"/>
          <w:numId w:val="31"/>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14:paraId="51425522" w14:textId="77777777" w:rsidR="000434D6" w:rsidRPr="00F01827" w:rsidRDefault="00F057C8">
      <w:pPr>
        <w:numPr>
          <w:ilvl w:val="0"/>
          <w:numId w:val="31"/>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14:paraId="78C8D01E" w14:textId="77777777" w:rsidR="000434D6" w:rsidRPr="00F01827" w:rsidRDefault="00F057C8">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14:paraId="4AE4F5C6" w14:textId="77777777" w:rsidR="000434D6" w:rsidRPr="00F01827" w:rsidRDefault="00F057C8">
      <w:pPr>
        <w:pStyle w:val="Titre3"/>
        <w:rPr>
          <w:lang w:val="fr-FR"/>
        </w:rPr>
      </w:pPr>
      <w:bookmarkStart w:id="16" w:name="infrastructure-de-sauvegarde"/>
      <w:bookmarkEnd w:id="15"/>
      <w:r w:rsidRPr="00F01827">
        <w:rPr>
          <w:lang w:val="fr-FR"/>
        </w:rPr>
        <w:t>7.2.6. Infrastructure de sauvegarde</w:t>
      </w:r>
    </w:p>
    <w:p w14:paraId="4CB595E7" w14:textId="77777777" w:rsidR="000434D6" w:rsidRPr="00F01827" w:rsidRDefault="00F057C8">
      <w:pPr>
        <w:pStyle w:val="FirstParagraph"/>
        <w:rPr>
          <w:lang w:val="fr-FR"/>
        </w:rPr>
      </w:pPr>
      <w:r w:rsidRPr="00F01827">
        <w:rPr>
          <w:lang w:val="fr-FR"/>
        </w:rPr>
        <w:t>Le Prestataire met à disposition du COMMANDITAIRE un service de sauvegarde intégré, dédié et géré, destiné à la protection de ses machines virtuelles. Le Prestataire assure le maintien en condition opérationnelle et en condition de sécurité de ce service de sauvegarde. Le Prestataire garantit que les sauvegardes du COMMANDITAIRE seront situées en dehors de la Zone de disponibilité des charges de travail sauvegardées, sous réserve que le COMMANDITAIRE ait souscrit au Unités d’œuvre adéquates.</w:t>
      </w:r>
    </w:p>
    <w:p w14:paraId="6D44AB1D" w14:textId="677818B2" w:rsidR="000434D6" w:rsidRPr="00F01827" w:rsidRDefault="00F057C8">
      <w:pPr>
        <w:pStyle w:val="Corpsdetexte"/>
        <w:rPr>
          <w:lang w:val="fr-FR"/>
        </w:rPr>
      </w:pPr>
      <w:r w:rsidRPr="7541E8F5">
        <w:rPr>
          <w:lang w:val="fr-FR"/>
        </w:rPr>
        <w:t>Cette prestation de sauvegarde se limite à la sauvegarde des machines virtuelles et des configurations de topologie de l’environnement</w:t>
      </w:r>
      <w:r w:rsidR="678B94CD" w:rsidRPr="7541E8F5">
        <w:rPr>
          <w:lang w:val="fr-FR"/>
        </w:rPr>
        <w:t xml:space="preserve"> Open</w:t>
      </w:r>
      <w:r w:rsidRPr="7541E8F5">
        <w:rPr>
          <w:lang w:val="fr-FR"/>
        </w:rPr>
        <w:t>IaaS des Tenants du COMMANDITAIRE dans le cadre du Service. L’élaboration et l’application d’une politique de sauvegarde adéquate par le COMMANDITAIRE dépendent de la souscription à des unités d’œuvre spécifiques. Il incombe donc au COMMANDITAIRE de s’assurer de la disponibilité des ressources techniques nécessaires auprès du Prestataire pour mettre en œuvre sa politique de sauvegarde ou d’ajuster cette dernière en fonction des moyens disponibles.</w:t>
      </w:r>
    </w:p>
    <w:p w14:paraId="7E655C76" w14:textId="77777777" w:rsidR="000434D6" w:rsidRPr="00F01827" w:rsidRDefault="00F057C8">
      <w:pPr>
        <w:pStyle w:val="Corpsdetexte"/>
        <w:rPr>
          <w:lang w:val="fr-FR"/>
        </w:rPr>
      </w:pPr>
      <w:r w:rsidRPr="00F01827">
        <w:rPr>
          <w:lang w:val="fr-FR"/>
        </w:rPr>
        <w:t>Le Prestataire s’engage à notifier le COMMANDITAIRE en cas de contraintes de capacité et à fournir une assistance conseil pour l’optimisation des ressources. Les obligations du Prestataire se limiteront à la mise en œuvre des besoins exprimés par le COMMANDITAIRE en matière de politique de sauvegarde, dans le cadre des ressources souscrites.</w:t>
      </w:r>
    </w:p>
    <w:p w14:paraId="11990E7C" w14:textId="77777777" w:rsidR="000434D6" w:rsidRPr="00F01827" w:rsidRDefault="00F057C8">
      <w:pPr>
        <w:pStyle w:val="Titre3"/>
        <w:rPr>
          <w:lang w:val="fr-FR"/>
        </w:rPr>
      </w:pPr>
      <w:bookmarkStart w:id="17" w:name="X4c307f53baccb73a8dcfc8feee22922bdfb2539"/>
      <w:bookmarkEnd w:id="16"/>
      <w:r w:rsidRPr="00F01827">
        <w:rPr>
          <w:lang w:val="fr-FR"/>
        </w:rPr>
        <w:t>7.2.7. Mise en œuvre de solutions de reprise d’activité ou de continuité d’activité</w:t>
      </w:r>
    </w:p>
    <w:p w14:paraId="37CD6903" w14:textId="77777777" w:rsidR="000434D6" w:rsidRPr="00F01827" w:rsidRDefault="00F057C8">
      <w:pPr>
        <w:pStyle w:val="FirstParagraph"/>
        <w:rPr>
          <w:lang w:val="fr-FR"/>
        </w:rPr>
      </w:pPr>
      <w:r w:rsidRPr="00F01827">
        <w:rPr>
          <w:lang w:val="fr-FR"/>
        </w:rPr>
        <w:t>Le Prestataire fournit au COMMANDITAIRE l’ensemble des solutions techniques nécessaires pour garantir une répartition optimale de ses ressources à travers diverses Zones de disponibilité. Il incombe au COMMANDITAIRE la responsabilité de gérer efficacement cette distribution de ressources, pour laquelle il a la possibilité à exploiter les outils du Prestataire disponibles à cet usage.</w:t>
      </w:r>
    </w:p>
    <w:p w14:paraId="5E427A3F" w14:textId="6235F902" w:rsidR="000434D6" w:rsidRPr="00F01827" w:rsidRDefault="00F057C8">
      <w:pPr>
        <w:pStyle w:val="Titre2"/>
        <w:rPr>
          <w:lang w:val="fr-FR"/>
        </w:rPr>
      </w:pPr>
      <w:bookmarkStart w:id="18" w:name="X9ba7c59a0dd25518b07f4acf4ee1cac723942c0"/>
      <w:bookmarkEnd w:id="10"/>
      <w:bookmarkEnd w:id="17"/>
      <w:r w:rsidRPr="44641866">
        <w:rPr>
          <w:lang w:val="fr-FR"/>
        </w:rPr>
        <w:lastRenderedPageBreak/>
        <w:t xml:space="preserve">7.3. Limitations des services dans le modèle </w:t>
      </w:r>
      <w:r w:rsidR="62E7F6D8" w:rsidRPr="44641866">
        <w:rPr>
          <w:lang w:val="fr-FR"/>
        </w:rPr>
        <w:t>Open</w:t>
      </w:r>
      <w:r w:rsidRPr="44641866">
        <w:rPr>
          <w:lang w:val="fr-FR"/>
        </w:rPr>
        <w:t xml:space="preserve">IaaS </w:t>
      </w:r>
      <w:r w:rsidR="1C79B169" w:rsidRPr="44641866">
        <w:rPr>
          <w:lang w:val="fr-FR"/>
        </w:rPr>
        <w:t xml:space="preserve">en cours de </w:t>
      </w:r>
      <w:r w:rsidRPr="44641866">
        <w:rPr>
          <w:lang w:val="fr-FR"/>
        </w:rPr>
        <w:t>qualifi</w:t>
      </w:r>
      <w:r w:rsidR="71DCA033" w:rsidRPr="44641866">
        <w:rPr>
          <w:lang w:val="fr-FR"/>
        </w:rPr>
        <w:t>cation</w:t>
      </w:r>
    </w:p>
    <w:p w14:paraId="37589AC7" w14:textId="77777777" w:rsidR="000434D6" w:rsidRPr="00F01827" w:rsidRDefault="00F057C8">
      <w:pPr>
        <w:pStyle w:val="Titre3"/>
        <w:rPr>
          <w:lang w:val="fr-FR"/>
        </w:rPr>
      </w:pPr>
      <w:bookmarkStart w:id="19" w:name="services-managés-en-run"/>
      <w:r w:rsidRPr="00F01827">
        <w:rPr>
          <w:lang w:val="fr-FR"/>
        </w:rPr>
        <w:t>7.3.1. Services managés en RUN</w:t>
      </w:r>
    </w:p>
    <w:p w14:paraId="5D36A09A" w14:textId="77777777" w:rsidR="000434D6" w:rsidRPr="00F01827" w:rsidRDefault="00F057C8">
      <w:pPr>
        <w:pStyle w:val="FirstParagraph"/>
        <w:rPr>
          <w:lang w:val="fr-FR"/>
        </w:rPr>
      </w:pPr>
      <w:r w:rsidRPr="00F01827">
        <w:rPr>
          <w:lang w:val="fr-FR"/>
        </w:rPr>
        <w:t>Il est important de noter que sont écartés du Service :</w:t>
      </w:r>
    </w:p>
    <w:p w14:paraId="13BC2BC2" w14:textId="77777777" w:rsidR="000434D6" w:rsidRPr="00F01827" w:rsidRDefault="00F057C8">
      <w:pPr>
        <w:numPr>
          <w:ilvl w:val="0"/>
          <w:numId w:val="32"/>
        </w:numPr>
        <w:rPr>
          <w:lang w:val="fr-FR"/>
        </w:rPr>
      </w:pPr>
      <w:r w:rsidRPr="00F01827">
        <w:rPr>
          <w:lang w:val="fr-FR"/>
        </w:rPr>
        <w:t>L’hébergement de composants physiques du COMMANDITAIRE ;</w:t>
      </w:r>
    </w:p>
    <w:p w14:paraId="34E775F6" w14:textId="77777777" w:rsidR="000434D6" w:rsidRPr="00F01827" w:rsidRDefault="00F057C8">
      <w:pPr>
        <w:numPr>
          <w:ilvl w:val="0"/>
          <w:numId w:val="32"/>
        </w:numPr>
        <w:rPr>
          <w:lang w:val="fr-FR"/>
        </w:rPr>
      </w:pPr>
      <w:r w:rsidRPr="00F01827">
        <w:rPr>
          <w:lang w:val="fr-FR"/>
        </w:rPr>
        <w:t>L’interconnexion réseau du Tenant COMMANDITAIRE, à Internet ou à des réseaux privés, incluant les liens opérateur ;</w:t>
      </w:r>
    </w:p>
    <w:p w14:paraId="2EA538F5" w14:textId="77777777" w:rsidR="000434D6" w:rsidRPr="00F01827" w:rsidRDefault="00F057C8">
      <w:pPr>
        <w:numPr>
          <w:ilvl w:val="0"/>
          <w:numId w:val="32"/>
        </w:numPr>
        <w:rPr>
          <w:lang w:val="fr-FR"/>
        </w:rPr>
      </w:pPr>
      <w:r w:rsidRPr="00F01827">
        <w:rPr>
          <w:lang w:val="fr-FR"/>
        </w:rPr>
        <w:t>Tout service de type managé, ou TMA;</w:t>
      </w:r>
    </w:p>
    <w:p w14:paraId="1386D9A3" w14:textId="5B40B89F" w:rsidR="000434D6" w:rsidRPr="00F01827" w:rsidRDefault="00F057C8">
      <w:pPr>
        <w:numPr>
          <w:ilvl w:val="0"/>
          <w:numId w:val="32"/>
        </w:numPr>
        <w:rPr>
          <w:lang w:val="fr-FR"/>
        </w:rPr>
      </w:pPr>
      <w:r w:rsidRPr="7541E8F5">
        <w:rPr>
          <w:lang w:val="fr-FR"/>
        </w:rPr>
        <w:t>Toute assistance sur les machines virtuelles au niveau OS et au-dessus dans la pile de responsabilités Iaa</w:t>
      </w:r>
      <w:r w:rsidR="5A1B64C3" w:rsidRPr="7541E8F5">
        <w:rPr>
          <w:lang w:val="fr-FR"/>
        </w:rPr>
        <w:t>S</w:t>
      </w:r>
      <w:r w:rsidRPr="7541E8F5">
        <w:rPr>
          <w:lang w:val="fr-FR"/>
        </w:rPr>
        <w:t>, même s’il s’agit de simple supervision.</w:t>
      </w:r>
    </w:p>
    <w:p w14:paraId="3757F265" w14:textId="77777777" w:rsidR="000434D6" w:rsidRPr="00F01827" w:rsidRDefault="00F057C8">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14:paraId="43FADEAA" w14:textId="77777777" w:rsidR="000434D6" w:rsidRPr="00F01827" w:rsidRDefault="00F057C8">
      <w:pPr>
        <w:pStyle w:val="Titre3"/>
        <w:rPr>
          <w:lang w:val="fr-FR"/>
        </w:rPr>
      </w:pPr>
      <w:bookmarkStart w:id="20" w:name="configuration-du-secours"/>
      <w:bookmarkEnd w:id="19"/>
      <w:r w:rsidRPr="00F01827">
        <w:rPr>
          <w:lang w:val="fr-FR"/>
        </w:rPr>
        <w:t>7.3.2. Configuration du secours</w:t>
      </w:r>
    </w:p>
    <w:p w14:paraId="0A3CEEA9" w14:textId="77777777" w:rsidR="000434D6" w:rsidRPr="00F01827" w:rsidRDefault="00F057C8">
      <w:pPr>
        <w:pStyle w:val="FirstParagraph"/>
        <w:rPr>
          <w:lang w:val="fr-FR"/>
        </w:rPr>
      </w:pPr>
      <w:r w:rsidRPr="00F01827">
        <w:rPr>
          <w:lang w:val="fr-FR"/>
        </w:rPr>
        <w:t>Par défaut, le Prestataire fournit la mise en place des ressources du IaaS au COMMANDITAIRE en réservant des ressources et en configurant les déploiements pour utiliser les Zones de disponibilité. Il incombe au COMMANDITAIRE de choisir les Zones de disponibilité via l’interface COMMANDITAIRE.</w:t>
      </w:r>
    </w:p>
    <w:p w14:paraId="5E9C8722" w14:textId="77777777" w:rsidR="000434D6" w:rsidRPr="00F01827" w:rsidRDefault="00F057C8">
      <w:pPr>
        <w:pStyle w:val="Titre3"/>
        <w:rPr>
          <w:lang w:val="fr-FR"/>
        </w:rPr>
      </w:pPr>
      <w:bookmarkStart w:id="21" w:name="configuration-de-la-sauvegarde"/>
      <w:bookmarkEnd w:id="20"/>
      <w:r w:rsidRPr="00F01827">
        <w:rPr>
          <w:lang w:val="fr-FR"/>
        </w:rPr>
        <w:t>7.3.3. Configuration de la sauvegarde</w:t>
      </w:r>
    </w:p>
    <w:p w14:paraId="35F916F8" w14:textId="71D00901" w:rsidR="000434D6" w:rsidRPr="00F01827" w:rsidRDefault="00F057C8">
      <w:pPr>
        <w:pStyle w:val="FirstParagraph"/>
        <w:rPr>
          <w:lang w:val="fr-FR"/>
        </w:rPr>
      </w:pPr>
      <w:r w:rsidRPr="7541E8F5">
        <w:rPr>
          <w:lang w:val="fr-FR"/>
        </w:rPr>
        <w:t xml:space="preserve">La prestation de sauvegarde s’arrête à la sauvegarde des machines virtuelles et des configurations de topologie représentant l’environnement </w:t>
      </w:r>
      <w:r w:rsidR="56D4EA92" w:rsidRPr="7541E8F5">
        <w:rPr>
          <w:lang w:val="fr-FR"/>
        </w:rPr>
        <w:t>Open</w:t>
      </w:r>
      <w:r w:rsidRPr="7541E8F5">
        <w:rPr>
          <w:lang w:val="fr-FR"/>
        </w:rPr>
        <w:t>IaaS des Tenants du COMMANDITAIRE dans le cadre du Service.</w:t>
      </w:r>
    </w:p>
    <w:p w14:paraId="2FF2E5FC" w14:textId="77777777" w:rsidR="000434D6" w:rsidRPr="00F01827" w:rsidRDefault="00F057C8">
      <w:pPr>
        <w:pStyle w:val="Corpsdetexte"/>
        <w:rPr>
          <w:lang w:val="fr-FR"/>
        </w:rPr>
      </w:pPr>
      <w:r w:rsidRPr="00F01827">
        <w:rPr>
          <w:lang w:val="fr-FR"/>
        </w:rPr>
        <w:t>La prestation de sauvegarde et la complétion de la politique de sauvegarde du COMMANDITAIRE est soumise à la souscription d’espace de stockage sur le mass storage nécessaire pour assurer le service. Il est donc de la responsabilité du COMMANDITAIRE de souscrire auprès du Prestataire les moyens techniques nécessaires pour assurer la politique de sauvegarde sur son périmètre informatique, ou d’ajuster la politique de sauvegarde aux moyens mis en œuvre. Le Prestataire s’engage à informer le COMMANDITAIRE en cas de limite de capacité technique.</w:t>
      </w:r>
    </w:p>
    <w:p w14:paraId="146DCFBD" w14:textId="77777777" w:rsidR="000434D6" w:rsidRPr="00F01827" w:rsidRDefault="00F057C8">
      <w:pPr>
        <w:pStyle w:val="Corpsdetexte"/>
        <w:rPr>
          <w:lang w:val="fr-FR"/>
        </w:rPr>
      </w:pPr>
      <w:r w:rsidRPr="00F01827">
        <w:rPr>
          <w:lang w:val="fr-FR"/>
        </w:rPr>
        <w:t>Le Prestataire mettra en place les moyens techniques et humains nécessaires à la sauvegarde du système hébergé dans la limite des ressources souscrites par le COMMANDITAIRE.</w:t>
      </w:r>
    </w:p>
    <w:p w14:paraId="53C73B4F" w14:textId="77777777" w:rsidR="000434D6" w:rsidRPr="00F01827" w:rsidRDefault="00F057C8">
      <w:pPr>
        <w:pStyle w:val="Corpsdetexte"/>
        <w:rPr>
          <w:lang w:val="fr-FR"/>
        </w:rPr>
      </w:pPr>
      <w:r w:rsidRPr="00F01827">
        <w:rPr>
          <w:lang w:val="fr-FR"/>
        </w:rPr>
        <w:t xml:space="preserve">Par ailleurs, dans le cas des périmètres non pris en charge par le Prestataire, il appartient au COMMANDITAIRE de définir sa propre stratégie de sauvegarde et de paramétrer lui-même les sauvegardes des VM ou d’effectuer une Demande de service auprès du Prestataire pour que le paramétrage des sauvegardes pour les serveurs physiques soit mis en place si le </w:t>
      </w:r>
      <w:r w:rsidRPr="00F01827">
        <w:rPr>
          <w:lang w:val="fr-FR"/>
        </w:rPr>
        <w:lastRenderedPageBreak/>
        <w:t>COMMANDITAIRE dispose d’un contrat de service managé permettant au Prestataire d’agir via l’interface COMMANDITAIRE qui est la console d’administration qui est mise à disposition dans le cadre de cette Convention de service et qui dispose de fonctionnalités pour configurer les sauvegardes.</w:t>
      </w:r>
    </w:p>
    <w:p w14:paraId="1D3B21A4" w14:textId="77777777" w:rsidR="000434D6" w:rsidRPr="00F01827" w:rsidRDefault="00F057C8">
      <w:pPr>
        <w:pStyle w:val="Corpsdetexte"/>
        <w:rPr>
          <w:lang w:val="fr-FR"/>
        </w:rPr>
      </w:pPr>
      <w:r w:rsidRPr="00F01827">
        <w:rPr>
          <w:lang w:val="fr-FR"/>
        </w:rPr>
        <w:t>En outre, ce service n’aura comme engagement que de traduire par le paramétrage via l’interface COMMANDITAIRE, la configuration spécifiée clairement par le COMMANDITAIRE.</w:t>
      </w:r>
    </w:p>
    <w:p w14:paraId="00863F30" w14:textId="77777777" w:rsidR="000434D6" w:rsidRPr="00F01827" w:rsidRDefault="00F057C8">
      <w:pPr>
        <w:pStyle w:val="Corpsdetexte"/>
        <w:rPr>
          <w:lang w:val="fr-FR"/>
        </w:rPr>
      </w:pPr>
      <w:r w:rsidRPr="00F01827">
        <w:rPr>
          <w:lang w:val="fr-FR"/>
        </w:rPr>
        <w:t>Pour des raisons de flexibilité de l’offre du Prestataire, le COMMANDITAIRE a l’option d’associer une politique de non-sauvegarde sur certaines de ses VM. Dans ce cas, il appartient au COMMANDITAIRE d’assumer ce choix. Le Prestataire ne sauvegardera pas les VM associées à la politique "no backup". Le Prestataire alerte le COMMANDITAIRE que choisir la politique "no backup" ou choisir de sauvegarder manuellement expose le COMMANDITAIRE à une perte de données définitive en cas d’Incident sur les couches basse ou sur les couches dépendant de sa responsabilité dans le modèle IaaS. Dans un tel cas, il sera impossible de tenir le Prestataire responsable de restaurer les données car il n’y aura rien à restaurer. Le Prestataire recommande de toujours sauvegarder les VM.</w:t>
      </w:r>
    </w:p>
    <w:p w14:paraId="3932C72A" w14:textId="77777777" w:rsidR="000434D6" w:rsidRPr="00F01827" w:rsidRDefault="00F057C8">
      <w:pPr>
        <w:pStyle w:val="Corpsdetexte"/>
        <w:rPr>
          <w:lang w:val="fr-FR"/>
        </w:rPr>
      </w:pPr>
      <w:r w:rsidRPr="00F01827">
        <w:rPr>
          <w:lang w:val="fr-FR"/>
        </w:rPr>
        <w:t>Pour tout sujet concernant l’OS installé sur une machine virtuelle et tout logiciel ou programme exécuté « par-dessus l’OS », il est de la responsabilité du COMMANDITAIRE de réaliser les opérations d’administration et de supervision au sein de l’Union Européenne s’il souhaite garantir que toute la verticalité des couches du SI soient opérées et gérées depuis l’Union Européenne. Les opérations d’administration hors du périmètre de responsabilité du Prestataire dans le cadre de la présente Convention de service dont indiquées dans la section « Modèle de responsabilités partagées » de la présente Conventions de Service.</w:t>
      </w:r>
    </w:p>
    <w:p w14:paraId="6C0F6EF9" w14:textId="77777777" w:rsidR="000434D6" w:rsidRPr="00F01827" w:rsidRDefault="00F057C8">
      <w:pPr>
        <w:pStyle w:val="Titre2"/>
        <w:rPr>
          <w:lang w:val="fr-FR"/>
        </w:rPr>
      </w:pPr>
      <w:bookmarkStart w:id="22" w:name="mise-en-œuvre-du-service"/>
      <w:bookmarkEnd w:id="18"/>
      <w:bookmarkEnd w:id="21"/>
      <w:r w:rsidRPr="00F01827">
        <w:rPr>
          <w:lang w:val="fr-FR"/>
        </w:rPr>
        <w:t>7.4. Mise en œuvre du service</w:t>
      </w:r>
    </w:p>
    <w:p w14:paraId="27212E29" w14:textId="77777777" w:rsidR="000434D6" w:rsidRPr="00F01827" w:rsidRDefault="00F057C8">
      <w:pPr>
        <w:pStyle w:val="Titre3"/>
        <w:rPr>
          <w:lang w:val="fr-FR"/>
        </w:rPr>
      </w:pPr>
      <w:bookmarkStart w:id="23" w:name="prérequis-techniques"/>
      <w:r w:rsidRPr="00F01827">
        <w:rPr>
          <w:lang w:val="fr-FR"/>
        </w:rPr>
        <w:t>7.4.1. Prérequis techniques</w:t>
      </w:r>
    </w:p>
    <w:p w14:paraId="3EF49D5B" w14:textId="77777777" w:rsidR="000434D6" w:rsidRPr="00F01827" w:rsidRDefault="00F057C8">
      <w:pPr>
        <w:pStyle w:val="FirstParagraph"/>
        <w:rPr>
          <w:lang w:val="fr-FR"/>
        </w:rPr>
      </w:pPr>
      <w:r w:rsidRPr="00F01827">
        <w:rPr>
          <w:lang w:val="fr-FR"/>
        </w:rPr>
        <w:t>Pour la mise en œuvre du Service, le COMMANDITAIRE reconnaît qu’il devra :</w:t>
      </w:r>
    </w:p>
    <w:p w14:paraId="49458A51" w14:textId="5EAE0DF5" w:rsidR="000434D6" w:rsidRPr="00F01827" w:rsidRDefault="00F057C8">
      <w:pPr>
        <w:numPr>
          <w:ilvl w:val="0"/>
          <w:numId w:val="33"/>
        </w:numPr>
        <w:rPr>
          <w:lang w:val="fr-FR"/>
        </w:rPr>
      </w:pPr>
      <w:r w:rsidRPr="7541E8F5">
        <w:rPr>
          <w:lang w:val="fr-FR"/>
        </w:rPr>
        <w:t xml:space="preserve">Fonctionner avec une virtualisation de type </w:t>
      </w:r>
      <w:r w:rsidR="71643B36" w:rsidRPr="7541E8F5">
        <w:rPr>
          <w:lang w:val="fr-FR"/>
        </w:rPr>
        <w:t>Xen</w:t>
      </w:r>
      <w:r w:rsidRPr="7541E8F5">
        <w:rPr>
          <w:lang w:val="fr-FR"/>
        </w:rPr>
        <w:t xml:space="preserve"> dans les versions supportées par l’éditeur et fournies par le Prestataire dans le cadre du Service;</w:t>
      </w:r>
    </w:p>
    <w:p w14:paraId="0BD8329A" w14:textId="77777777" w:rsidR="000434D6" w:rsidRPr="00F01827" w:rsidRDefault="00F057C8">
      <w:pPr>
        <w:numPr>
          <w:ilvl w:val="0"/>
          <w:numId w:val="33"/>
        </w:numPr>
        <w:rPr>
          <w:lang w:val="fr-FR"/>
        </w:rPr>
      </w:pPr>
      <w:r w:rsidRPr="00F01827">
        <w:rPr>
          <w:lang w:val="fr-FR"/>
        </w:rPr>
        <w:t>Recourir via le Prestataire à l’utilisation de l’outil de sauvegarde;</w:t>
      </w:r>
    </w:p>
    <w:p w14:paraId="42C19B73" w14:textId="13A5DA19" w:rsidR="7404E0A0" w:rsidRDefault="7404E0A0" w:rsidP="7541E8F5">
      <w:pPr>
        <w:numPr>
          <w:ilvl w:val="0"/>
          <w:numId w:val="33"/>
        </w:numPr>
        <w:rPr>
          <w:rFonts w:ascii="Cambria" w:eastAsia="Cambria" w:hAnsi="Cambria" w:cs="Cambria"/>
          <w:lang w:val="fr-FR"/>
        </w:rPr>
      </w:pPr>
      <w:r w:rsidRPr="7541E8F5">
        <w:rPr>
          <w:rFonts w:ascii="Cambria" w:eastAsia="Cambria" w:hAnsi="Cambria" w:cs="Cambria"/>
          <w:color w:val="000000" w:themeColor="text1"/>
          <w:lang w:val="fr-FR"/>
        </w:rPr>
        <w:t xml:space="preserve"> Déclarer des IP fixes depuis lesquelles le Prestataire l’autorisera à accéder à l’interface COMMANDITAIRE (Filtrage par liste blanche). Les modifications de cette liste d’IP devront être réalisées via le menu prévu à cet effet dans la console ou via des Demandes de service pour les modifications ultérieures. A l’initialisation du service, le Prestataire aura été informé à minima d’au moins 1 adresse IP telle que décrite.</w:t>
      </w:r>
    </w:p>
    <w:p w14:paraId="4293C386" w14:textId="190140BE" w:rsidR="7541E8F5" w:rsidRDefault="7541E8F5" w:rsidP="7541E8F5">
      <w:pPr>
        <w:ind w:left="720"/>
        <w:rPr>
          <w:lang w:val="fr-FR"/>
        </w:rPr>
      </w:pPr>
    </w:p>
    <w:p w14:paraId="7C4D050D" w14:textId="77777777" w:rsidR="000434D6" w:rsidRPr="00F01827" w:rsidRDefault="00F057C8">
      <w:pPr>
        <w:pStyle w:val="Titre2"/>
        <w:rPr>
          <w:lang w:val="fr-FR"/>
        </w:rPr>
      </w:pPr>
      <w:bookmarkStart w:id="24" w:name="localisation-du-service-en-france"/>
      <w:bookmarkEnd w:id="22"/>
      <w:bookmarkEnd w:id="23"/>
      <w:r w:rsidRPr="00F01827">
        <w:rPr>
          <w:lang w:val="fr-FR"/>
        </w:rPr>
        <w:lastRenderedPageBreak/>
        <w:t>7.5. Localisation du service en France</w:t>
      </w:r>
    </w:p>
    <w:p w14:paraId="31C7CC3F" w14:textId="77777777" w:rsidR="000434D6" w:rsidRPr="00F01827" w:rsidRDefault="00F057C8">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14:paraId="58F34C33" w14:textId="77777777" w:rsidR="000434D6" w:rsidRPr="00F01827" w:rsidRDefault="00F057C8">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14:paraId="08BF2D07" w14:textId="77777777" w:rsidR="000434D6" w:rsidRPr="00F01827" w:rsidRDefault="00F057C8">
      <w:pPr>
        <w:pStyle w:val="Titre3"/>
        <w:rPr>
          <w:lang w:val="fr-FR"/>
        </w:rPr>
      </w:pPr>
      <w:bookmarkStart w:id="25" w:name="X358a959b68a879fe663da06a4d99c07c64aaa14"/>
      <w:r w:rsidRPr="00F01827">
        <w:rPr>
          <w:lang w:val="fr-FR"/>
        </w:rPr>
        <w:t>7.5.1. Localisation des Datacenters hébergeant le Service</w:t>
      </w:r>
    </w:p>
    <w:p w14:paraId="292F199F" w14:textId="77777777" w:rsidR="000434D6" w:rsidRPr="00F01827" w:rsidRDefault="00F057C8">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14:paraId="0EF6A575" w14:textId="77777777" w:rsidR="000434D6" w:rsidRPr="00F01827" w:rsidRDefault="00F057C8">
      <w:pPr>
        <w:pStyle w:val="Titre3"/>
        <w:rPr>
          <w:lang w:val="fr-FR"/>
        </w:rPr>
      </w:pPr>
      <w:bookmarkStart w:id="26" w:name="Xc7ea13432c1dffeee7df4a78c60d14dbde8e862"/>
      <w:bookmarkEnd w:id="25"/>
      <w:r w:rsidRPr="00F01827">
        <w:rPr>
          <w:lang w:val="fr-FR"/>
        </w:rPr>
        <w:t>7.5.2. Localisation des agences Cloud Temple opérant le service</w:t>
      </w:r>
    </w:p>
    <w:p w14:paraId="273631ED" w14:textId="77777777" w:rsidR="000434D6" w:rsidRPr="00F01827" w:rsidRDefault="00F057C8">
      <w:pPr>
        <w:pStyle w:val="FirstParagraph"/>
        <w:rPr>
          <w:lang w:val="fr-FR"/>
        </w:rPr>
      </w:pPr>
      <w:r w:rsidRPr="00F01827">
        <w:rPr>
          <w:lang w:val="fr-FR"/>
        </w:rPr>
        <w:t>Les collaborateurs de Cloud Temple intervenant sur le périmètre duService opèrent depuis les agences de Cloud Temple toutes situées exclusivement en France. Ces agences sont situées en France, à Tours, Lyon, Caen et Paris La Défense.</w:t>
      </w:r>
    </w:p>
    <w:p w14:paraId="65262251" w14:textId="77777777" w:rsidR="000434D6" w:rsidRPr="00F01827" w:rsidRDefault="00F057C8">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14:paraId="02FF79BC" w14:textId="77777777" w:rsidR="000434D6" w:rsidRPr="00F01827" w:rsidRDefault="00F057C8">
      <w:pPr>
        <w:pStyle w:val="Titre2"/>
        <w:rPr>
          <w:lang w:val="fr-FR"/>
        </w:rPr>
      </w:pPr>
      <w:bookmarkStart w:id="27" w:name="support"/>
      <w:bookmarkEnd w:id="24"/>
      <w:bookmarkEnd w:id="26"/>
      <w:r w:rsidRPr="00F01827">
        <w:rPr>
          <w:lang w:val="fr-FR"/>
        </w:rPr>
        <w:t>7.6. Support</w:t>
      </w:r>
    </w:p>
    <w:p w14:paraId="1DEDE1E3" w14:textId="77777777" w:rsidR="000434D6" w:rsidRPr="00F01827" w:rsidRDefault="00F057C8">
      <w:pPr>
        <w:pStyle w:val="Titre3"/>
        <w:rPr>
          <w:lang w:val="fr-FR"/>
        </w:rPr>
      </w:pPr>
      <w:bookmarkStart w:id="28" w:name="X876ad70cc6f164a2f4e3d65d5f30c7d3c0482c0"/>
      <w:r w:rsidRPr="00F01827">
        <w:rPr>
          <w:lang w:val="fr-FR"/>
        </w:rPr>
        <w:t>7.6.1. Nature du support accompagnant le service</w:t>
      </w:r>
    </w:p>
    <w:p w14:paraId="49FF8AF9" w14:textId="77777777" w:rsidR="000434D6" w:rsidRPr="00F01827" w:rsidRDefault="00F057C8">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14:paraId="6B834434" w14:textId="77777777" w:rsidR="000434D6" w:rsidRPr="00F01827" w:rsidRDefault="00F057C8">
      <w:pPr>
        <w:pStyle w:val="Corpsdetexte"/>
        <w:rPr>
          <w:lang w:val="fr-FR"/>
        </w:rPr>
      </w:pPr>
      <w:r w:rsidRPr="00F01827">
        <w:rPr>
          <w:lang w:val="fr-FR"/>
        </w:rPr>
        <w:t>Voici une description des caractéristiques et fonctionnalités du service de support :</w:t>
      </w:r>
    </w:p>
    <w:p w14:paraId="25DC5F40" w14:textId="77777777" w:rsidR="000434D6" w:rsidRPr="00F01827" w:rsidRDefault="00F057C8">
      <w:pPr>
        <w:pStyle w:val="Compact"/>
        <w:numPr>
          <w:ilvl w:val="0"/>
          <w:numId w:val="34"/>
        </w:numPr>
        <w:rPr>
          <w:lang w:val="fr-FR"/>
        </w:rPr>
      </w:pPr>
      <w:r w:rsidRPr="00F01827">
        <w:rPr>
          <w:lang w:val="fr-FR"/>
        </w:rPr>
        <w:t>Assistance à la mise en œuvre initiale de l’utilisation du Service ;</w:t>
      </w:r>
    </w:p>
    <w:p w14:paraId="123EE482" w14:textId="77777777" w:rsidR="000434D6" w:rsidRPr="00F01827" w:rsidRDefault="00F057C8">
      <w:pPr>
        <w:pStyle w:val="Compact"/>
        <w:numPr>
          <w:ilvl w:val="0"/>
          <w:numId w:val="34"/>
        </w:numPr>
        <w:rPr>
          <w:lang w:val="fr-FR"/>
        </w:rPr>
      </w:pPr>
      <w:r w:rsidRPr="00F01827">
        <w:rPr>
          <w:lang w:val="fr-FR"/>
        </w:rPr>
        <w:t>Assistance à la résolution d’incidents ;</w:t>
      </w:r>
    </w:p>
    <w:p w14:paraId="11D102EE" w14:textId="77777777" w:rsidR="000434D6" w:rsidRPr="00F01827" w:rsidRDefault="00F057C8">
      <w:pPr>
        <w:pStyle w:val="Compact"/>
        <w:numPr>
          <w:ilvl w:val="0"/>
          <w:numId w:val="34"/>
        </w:numPr>
        <w:rPr>
          <w:lang w:val="fr-FR"/>
        </w:rPr>
      </w:pPr>
      <w:r w:rsidRPr="00F01827">
        <w:rPr>
          <w:lang w:val="fr-FR"/>
        </w:rPr>
        <w:t>Assistance à la résolution de problèmes ;</w:t>
      </w:r>
    </w:p>
    <w:p w14:paraId="1A6A24AD" w14:textId="77777777" w:rsidR="000434D6" w:rsidRPr="00F01827" w:rsidRDefault="00F057C8">
      <w:pPr>
        <w:pStyle w:val="Compact"/>
        <w:numPr>
          <w:ilvl w:val="0"/>
          <w:numId w:val="34"/>
        </w:numPr>
        <w:rPr>
          <w:lang w:val="fr-FR"/>
        </w:rPr>
      </w:pPr>
      <w:r w:rsidRPr="00F01827">
        <w:rPr>
          <w:lang w:val="fr-FR"/>
        </w:rPr>
        <w:t>Suivi et conseil sur l’optimisation du socle technique.</w:t>
      </w:r>
    </w:p>
    <w:p w14:paraId="750DCDDF" w14:textId="77777777" w:rsidR="000434D6" w:rsidRPr="00F01827" w:rsidRDefault="00F057C8">
      <w:pPr>
        <w:pStyle w:val="FirstParagraph"/>
        <w:rPr>
          <w:lang w:val="fr-FR"/>
        </w:rPr>
      </w:pPr>
      <w:r w:rsidRPr="00F01827">
        <w:rPr>
          <w:lang w:val="fr-FR"/>
        </w:rPr>
        <w:t xml:space="preserve">Dans le cadre du service de support, le Prestataire ne se substitue pas au COMMANDITAIRE dans l’usage du Service. Le COMMANDITAIRE reste entièrement responsable de la configuration, de l’exploitation de ses VM et de ses Tenants, et de la gestion de tous les </w:t>
      </w:r>
      <w:r w:rsidRPr="00F01827">
        <w:rPr>
          <w:lang w:val="fr-FR"/>
        </w:rPr>
        <w:lastRenderedPageBreak/>
        <w:t>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14:paraId="2D9FD9BA" w14:textId="77777777" w:rsidR="000434D6" w:rsidRPr="00F01827" w:rsidRDefault="00F057C8">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14:paraId="687075D5" w14:textId="77777777" w:rsidR="000434D6" w:rsidRPr="00F01827" w:rsidRDefault="00F057C8">
      <w:pPr>
        <w:pStyle w:val="Corpsdetexte"/>
        <w:rPr>
          <w:lang w:val="fr-FR"/>
        </w:rPr>
      </w:pPr>
      <w:r w:rsidRPr="00F01827">
        <w:rPr>
          <w:lang w:val="fr-FR"/>
        </w:rPr>
        <w:t>Le niveau d’engagement du support est conditionné à la souscription des unités d’œuvre de support associées.</w:t>
      </w:r>
    </w:p>
    <w:p w14:paraId="3D654E3C" w14:textId="77777777" w:rsidR="000434D6" w:rsidRPr="00F01827" w:rsidRDefault="00F057C8">
      <w:pPr>
        <w:pStyle w:val="Titre3"/>
        <w:rPr>
          <w:lang w:val="fr-FR"/>
        </w:rPr>
      </w:pPr>
      <w:bookmarkStart w:id="29" w:name="Xa6e264e30849b43650d6e57bdbb013d1102d510"/>
      <w:bookmarkEnd w:id="28"/>
      <w:r w:rsidRPr="00F01827">
        <w:rPr>
          <w:lang w:val="fr-FR"/>
        </w:rPr>
        <w:t>7.6.2. Sollicitation du service support technique</w:t>
      </w:r>
    </w:p>
    <w:p w14:paraId="7277362D" w14:textId="77777777" w:rsidR="000434D6" w:rsidRPr="00F01827" w:rsidRDefault="00F057C8">
      <w:pPr>
        <w:pStyle w:val="FirstParagraph"/>
        <w:rPr>
          <w:lang w:val="fr-FR"/>
        </w:rPr>
      </w:pPr>
      <w:r w:rsidRPr="00F01827">
        <w:rPr>
          <w:lang w:val="fr-FR"/>
        </w:rPr>
        <w:t>Le support technique est accessible par le biais d’un système de tickets via la console COMMANDITAIRE et est disponible durant les heures normales de bureau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14:paraId="62664924" w14:textId="77777777" w:rsidR="000434D6" w:rsidRPr="00F01827" w:rsidRDefault="00F057C8">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14:paraId="0910E065" w14:textId="77777777" w:rsidR="000434D6" w:rsidRPr="00F01827" w:rsidRDefault="00F057C8">
      <w:pPr>
        <w:pStyle w:val="Corpsdetexte"/>
        <w:rPr>
          <w:lang w:val="fr-FR"/>
        </w:rPr>
      </w:pPr>
      <w:r w:rsidRPr="00F01827">
        <w:rPr>
          <w:lang w:val="fr-FR"/>
        </w:rPr>
        <w:t>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14:paraId="677D2EE6" w14:textId="381C9F71" w:rsidR="000434D6" w:rsidRPr="00F01827" w:rsidRDefault="00F057C8">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14:paraId="487D0DD6" w14:textId="77777777" w:rsidR="000434D6" w:rsidRPr="00F01827" w:rsidRDefault="00F057C8">
      <w:pPr>
        <w:pStyle w:val="Titre3"/>
        <w:rPr>
          <w:lang w:val="fr-FR"/>
        </w:rPr>
      </w:pPr>
      <w:bookmarkStart w:id="30" w:name="processus-de-gestion-des-incidents"/>
      <w:bookmarkEnd w:id="29"/>
      <w:r w:rsidRPr="00F01827">
        <w:rPr>
          <w:lang w:val="fr-FR"/>
        </w:rPr>
        <w:t>7.6.3. Processus de gestion des Incidents</w:t>
      </w:r>
    </w:p>
    <w:p w14:paraId="0088B43F" w14:textId="0CA94A6A" w:rsidR="000434D6" w:rsidRPr="00F01827" w:rsidRDefault="00F057C8">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14:paraId="17777EC6" w14:textId="0E84AD40" w:rsidR="000434D6" w:rsidRPr="00F01827" w:rsidRDefault="00F057C8">
      <w:pPr>
        <w:pStyle w:val="Corpsdetexte"/>
        <w:rPr>
          <w:lang w:val="fr-FR"/>
        </w:rPr>
      </w:pPr>
      <w:r w:rsidRPr="00F01827">
        <w:rPr>
          <w:lang w:val="fr-FR"/>
        </w:rPr>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xml:space="preserve">, le </w:t>
      </w:r>
      <w:r w:rsidRPr="00F01827">
        <w:rPr>
          <w:lang w:val="fr-FR"/>
        </w:rPr>
        <w:lastRenderedPageBreak/>
        <w:t>Prestataire peut proposer des Services Professionnels pour identifier l’origine du problème, facturable sur accord préalable par tranche de 30mn.</w:t>
      </w:r>
    </w:p>
    <w:p w14:paraId="5E473A03" w14:textId="77777777" w:rsidR="000434D6" w:rsidRPr="00F01827" w:rsidRDefault="00F057C8">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14:paraId="6D896063" w14:textId="77777777" w:rsidR="000434D6" w:rsidRPr="00F01827" w:rsidRDefault="00F057C8">
      <w:pPr>
        <w:pStyle w:val="Titre3"/>
        <w:rPr>
          <w:lang w:val="fr-FR"/>
        </w:rPr>
      </w:pPr>
      <w:bookmarkStart w:id="31" w:name="Xad93bf5387ae668e41f501dc8174fc4e220ddb0"/>
      <w:bookmarkEnd w:id="30"/>
      <w:r w:rsidRPr="00F01827">
        <w:rPr>
          <w:lang w:val="fr-FR"/>
        </w:rPr>
        <w:t>7.6.4. Processus de priorisation des traitements</w:t>
      </w:r>
    </w:p>
    <w:p w14:paraId="4A43AFA6" w14:textId="77777777" w:rsidR="000434D6" w:rsidRPr="00F01827" w:rsidRDefault="00F057C8">
      <w:pPr>
        <w:pStyle w:val="FirstParagraph"/>
        <w:rPr>
          <w:lang w:val="fr-FR"/>
        </w:rPr>
      </w:pPr>
      <w:r w:rsidRPr="00F01827">
        <w:rPr>
          <w:lang w:val="fr-FR"/>
        </w:rPr>
        <w:t>La détermination du niveau de priorité d’un dossier repose sur une analyse matricielle qui évalue l’impact de l’Incident et son degré de criticité :</w:t>
      </w:r>
    </w:p>
    <w:p w14:paraId="21B64C8C" w14:textId="77777777" w:rsidR="000434D6" w:rsidRPr="00F01827" w:rsidRDefault="00F057C8">
      <w:pPr>
        <w:pStyle w:val="Compact"/>
        <w:numPr>
          <w:ilvl w:val="0"/>
          <w:numId w:val="35"/>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069"/>
        <w:gridCol w:w="8337"/>
      </w:tblGrid>
      <w:tr w:rsidR="000434D6" w14:paraId="221E23B4"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900" w:type="dxa"/>
          </w:tcPr>
          <w:p w14:paraId="69A35725" w14:textId="77777777" w:rsidR="000434D6" w:rsidRDefault="00F057C8">
            <w:pPr>
              <w:pStyle w:val="Compact"/>
            </w:pPr>
            <w:r>
              <w:t>Niveau d’impact</w:t>
            </w:r>
          </w:p>
        </w:tc>
        <w:tc>
          <w:tcPr>
            <w:tcW w:w="7020" w:type="dxa"/>
          </w:tcPr>
          <w:p w14:paraId="3A5320CD" w14:textId="77777777" w:rsidR="000434D6" w:rsidRDefault="00F057C8">
            <w:pPr>
              <w:pStyle w:val="Compact"/>
            </w:pPr>
            <w:r>
              <w:t>Description</w:t>
            </w:r>
          </w:p>
        </w:tc>
      </w:tr>
      <w:tr w:rsidR="000434D6" w:rsidRPr="00E36E33" w14:paraId="4CE19FC6" w14:textId="77777777">
        <w:tc>
          <w:tcPr>
            <w:tcW w:w="900" w:type="dxa"/>
          </w:tcPr>
          <w:p w14:paraId="794C71F3" w14:textId="77777777" w:rsidR="000434D6" w:rsidRDefault="00F057C8">
            <w:pPr>
              <w:pStyle w:val="Compact"/>
            </w:pPr>
            <w:r>
              <w:t>Impact I1</w:t>
            </w:r>
          </w:p>
        </w:tc>
        <w:tc>
          <w:tcPr>
            <w:tcW w:w="7020" w:type="dxa"/>
          </w:tcPr>
          <w:p w14:paraId="04BC7503" w14:textId="77777777" w:rsidR="000434D6" w:rsidRPr="00F01827" w:rsidRDefault="00F057C8">
            <w:pPr>
              <w:pStyle w:val="Compact"/>
              <w:rPr>
                <w:lang w:val="fr-FR"/>
              </w:rPr>
            </w:pPr>
            <w:r w:rsidRPr="00F01827">
              <w:rPr>
                <w:lang w:val="fr-FR"/>
              </w:rPr>
              <w:t>Le ou les services du Prestataire sont interrompus</w:t>
            </w:r>
          </w:p>
        </w:tc>
      </w:tr>
      <w:tr w:rsidR="000434D6" w:rsidRPr="00E36E33" w14:paraId="33013458" w14:textId="77777777">
        <w:tc>
          <w:tcPr>
            <w:tcW w:w="900" w:type="dxa"/>
          </w:tcPr>
          <w:p w14:paraId="06BB44CD" w14:textId="77777777" w:rsidR="000434D6" w:rsidRDefault="00F057C8">
            <w:pPr>
              <w:pStyle w:val="Compact"/>
            </w:pPr>
            <w:r>
              <w:t>Impact I2</w:t>
            </w:r>
          </w:p>
        </w:tc>
        <w:tc>
          <w:tcPr>
            <w:tcW w:w="7020" w:type="dxa"/>
          </w:tcPr>
          <w:p w14:paraId="594B2617" w14:textId="77777777" w:rsidR="000434D6" w:rsidRPr="00F01827" w:rsidRDefault="00F057C8">
            <w:pPr>
              <w:pStyle w:val="Compact"/>
              <w:rPr>
                <w:lang w:val="fr-FR"/>
              </w:rPr>
            </w:pPr>
            <w:r w:rsidRPr="00F01827">
              <w:rPr>
                <w:lang w:val="fr-FR"/>
              </w:rPr>
              <w:t>Le ou les services du Prestataire sont dégradés</w:t>
            </w:r>
          </w:p>
        </w:tc>
      </w:tr>
      <w:tr w:rsidR="000434D6" w:rsidRPr="00E36E33" w14:paraId="1FE92558" w14:textId="77777777">
        <w:tc>
          <w:tcPr>
            <w:tcW w:w="900" w:type="dxa"/>
          </w:tcPr>
          <w:p w14:paraId="5041F4B3" w14:textId="77777777" w:rsidR="000434D6" w:rsidRDefault="00F057C8">
            <w:pPr>
              <w:pStyle w:val="Compact"/>
            </w:pPr>
            <w:r>
              <w:t>Impact I3</w:t>
            </w:r>
          </w:p>
        </w:tc>
        <w:tc>
          <w:tcPr>
            <w:tcW w:w="7020" w:type="dxa"/>
          </w:tcPr>
          <w:p w14:paraId="0D5563FA" w14:textId="77777777" w:rsidR="000434D6" w:rsidRPr="00F01827" w:rsidRDefault="00F057C8">
            <w:pPr>
              <w:pStyle w:val="Compact"/>
              <w:rPr>
                <w:lang w:val="fr-FR"/>
              </w:rPr>
            </w:pPr>
            <w:r w:rsidRPr="00F01827">
              <w:rPr>
                <w:lang w:val="fr-FR"/>
              </w:rPr>
              <w:t>Le ou les services du Prestataire sont actuellement stable, mais montrent des signes de potentiel déclin à long terme</w:t>
            </w:r>
          </w:p>
        </w:tc>
      </w:tr>
    </w:tbl>
    <w:p w14:paraId="4E4A6B4C" w14:textId="77777777" w:rsidR="000434D6" w:rsidRPr="00F01827" w:rsidRDefault="00F057C8">
      <w:pPr>
        <w:pStyle w:val="Compact"/>
        <w:numPr>
          <w:ilvl w:val="0"/>
          <w:numId w:val="36"/>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14:paraId="4F7B7FAB"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233" w:type="dxa"/>
          </w:tcPr>
          <w:p w14:paraId="180323A5" w14:textId="77777777" w:rsidR="000434D6" w:rsidRDefault="00F057C8">
            <w:pPr>
              <w:pStyle w:val="Compact"/>
            </w:pPr>
            <w:r>
              <w:t>Niveau de criticité</w:t>
            </w:r>
          </w:p>
        </w:tc>
        <w:tc>
          <w:tcPr>
            <w:tcW w:w="6686" w:type="dxa"/>
          </w:tcPr>
          <w:p w14:paraId="4B7B2D09" w14:textId="77777777" w:rsidR="000434D6" w:rsidRDefault="00F057C8">
            <w:pPr>
              <w:pStyle w:val="Compact"/>
            </w:pPr>
            <w:r>
              <w:t>Description</w:t>
            </w:r>
          </w:p>
        </w:tc>
      </w:tr>
      <w:tr w:rsidR="000434D6" w:rsidRPr="00E36E33" w14:paraId="10A4D67E" w14:textId="77777777">
        <w:tc>
          <w:tcPr>
            <w:tcW w:w="1233" w:type="dxa"/>
          </w:tcPr>
          <w:p w14:paraId="4FDDB550" w14:textId="77777777" w:rsidR="000434D6" w:rsidRDefault="00F057C8">
            <w:pPr>
              <w:pStyle w:val="Compact"/>
            </w:pPr>
            <w:r>
              <w:t>Criticité C1</w:t>
            </w:r>
          </w:p>
        </w:tc>
        <w:tc>
          <w:tcPr>
            <w:tcW w:w="6686" w:type="dxa"/>
          </w:tcPr>
          <w:p w14:paraId="07819103" w14:textId="77777777" w:rsidR="000434D6" w:rsidRPr="00F01827" w:rsidRDefault="00F057C8">
            <w:pPr>
              <w:pStyle w:val="Compact"/>
              <w:rPr>
                <w:lang w:val="fr-FR"/>
              </w:rPr>
            </w:pPr>
            <w:r w:rsidRPr="00F01827">
              <w:rPr>
                <w:lang w:val="fr-FR"/>
              </w:rPr>
              <w:t>Le ou les services du Prestataire se dégradent à une vitesse préoccupante</w:t>
            </w:r>
          </w:p>
        </w:tc>
      </w:tr>
      <w:tr w:rsidR="000434D6" w:rsidRPr="00E36E33" w14:paraId="1BD1DD58" w14:textId="77777777">
        <w:tc>
          <w:tcPr>
            <w:tcW w:w="1233" w:type="dxa"/>
          </w:tcPr>
          <w:p w14:paraId="1EC54E4E" w14:textId="77777777" w:rsidR="000434D6" w:rsidRDefault="00F057C8">
            <w:pPr>
              <w:pStyle w:val="Compact"/>
            </w:pPr>
            <w:r>
              <w:t>Criticité C2</w:t>
            </w:r>
          </w:p>
        </w:tc>
        <w:tc>
          <w:tcPr>
            <w:tcW w:w="6686" w:type="dxa"/>
          </w:tcPr>
          <w:p w14:paraId="1259D876" w14:textId="77777777" w:rsidR="000434D6" w:rsidRPr="00F01827" w:rsidRDefault="00F057C8">
            <w:pPr>
              <w:pStyle w:val="Compact"/>
              <w:rPr>
                <w:lang w:val="fr-FR"/>
              </w:rPr>
            </w:pPr>
            <w:r w:rsidRPr="00F01827">
              <w:rPr>
                <w:lang w:val="fr-FR"/>
              </w:rPr>
              <w:t>Le ou les services du Prestataire se détériore progressivement au fil du temps</w:t>
            </w:r>
          </w:p>
        </w:tc>
      </w:tr>
      <w:tr w:rsidR="000434D6" w:rsidRPr="00E36E33" w14:paraId="6E4FC76D" w14:textId="77777777">
        <w:tc>
          <w:tcPr>
            <w:tcW w:w="1233" w:type="dxa"/>
          </w:tcPr>
          <w:p w14:paraId="5D252E77" w14:textId="77777777" w:rsidR="000434D6" w:rsidRDefault="00F057C8">
            <w:pPr>
              <w:pStyle w:val="Compact"/>
            </w:pPr>
            <w:r>
              <w:t>Criticité C3</w:t>
            </w:r>
          </w:p>
        </w:tc>
        <w:tc>
          <w:tcPr>
            <w:tcW w:w="6686" w:type="dxa"/>
          </w:tcPr>
          <w:p w14:paraId="76747F97" w14:textId="77777777" w:rsidR="000434D6" w:rsidRPr="00F01827" w:rsidRDefault="00F057C8">
            <w:pPr>
              <w:pStyle w:val="Compact"/>
              <w:rPr>
                <w:lang w:val="fr-FR"/>
              </w:rPr>
            </w:pPr>
            <w:r w:rsidRPr="00F01827">
              <w:rPr>
                <w:lang w:val="fr-FR"/>
              </w:rPr>
              <w:t>Le ou les services du Prestataire présentes un ou plusieurs inconvenient sans conséquence significative</w:t>
            </w:r>
          </w:p>
        </w:tc>
      </w:tr>
    </w:tbl>
    <w:p w14:paraId="05A29F4E" w14:textId="77777777" w:rsidR="000434D6" w:rsidRPr="00F01827" w:rsidRDefault="00F057C8">
      <w:pPr>
        <w:pStyle w:val="Compact"/>
        <w:numPr>
          <w:ilvl w:val="0"/>
          <w:numId w:val="37"/>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14:paraId="39FAFC08"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3870" w:type="dxa"/>
          </w:tcPr>
          <w:p w14:paraId="4AC62CCE" w14:textId="77777777" w:rsidR="000434D6" w:rsidRPr="00F01827" w:rsidRDefault="00F057C8">
            <w:pPr>
              <w:pStyle w:val="Compact"/>
              <w:rPr>
                <w:lang w:val="fr-FR"/>
              </w:rPr>
            </w:pPr>
            <w:r w:rsidRPr="00F01827">
              <w:rPr>
                <w:lang w:val="fr-FR"/>
              </w:rPr>
              <w:t>Niveau d’impact   Niveau de criticité</w:t>
            </w:r>
          </w:p>
        </w:tc>
        <w:tc>
          <w:tcPr>
            <w:tcW w:w="1350" w:type="dxa"/>
          </w:tcPr>
          <w:p w14:paraId="2FB1C0E4" w14:textId="77777777" w:rsidR="000434D6" w:rsidRDefault="00F057C8">
            <w:pPr>
              <w:pStyle w:val="Compact"/>
            </w:pPr>
            <w:r>
              <w:t>Impact I1</w:t>
            </w:r>
          </w:p>
        </w:tc>
        <w:tc>
          <w:tcPr>
            <w:tcW w:w="1350" w:type="dxa"/>
          </w:tcPr>
          <w:p w14:paraId="5141AD70" w14:textId="77777777" w:rsidR="000434D6" w:rsidRDefault="00F057C8">
            <w:pPr>
              <w:pStyle w:val="Compact"/>
            </w:pPr>
            <w:r>
              <w:t>Impact I2</w:t>
            </w:r>
          </w:p>
        </w:tc>
        <w:tc>
          <w:tcPr>
            <w:tcW w:w="1350" w:type="dxa"/>
          </w:tcPr>
          <w:p w14:paraId="5FA78DE2" w14:textId="77777777" w:rsidR="000434D6" w:rsidRDefault="00F057C8">
            <w:pPr>
              <w:pStyle w:val="Compact"/>
            </w:pPr>
            <w:r>
              <w:t>Impact I3</w:t>
            </w:r>
          </w:p>
        </w:tc>
      </w:tr>
      <w:tr w:rsidR="000434D6" w14:paraId="11D1182A" w14:textId="77777777">
        <w:tc>
          <w:tcPr>
            <w:tcW w:w="3870" w:type="dxa"/>
          </w:tcPr>
          <w:p w14:paraId="6CA38C14" w14:textId="77777777" w:rsidR="000434D6" w:rsidRDefault="00F057C8">
            <w:pPr>
              <w:pStyle w:val="Compact"/>
            </w:pPr>
            <w:r>
              <w:t>Criticité C1</w:t>
            </w:r>
          </w:p>
        </w:tc>
        <w:tc>
          <w:tcPr>
            <w:tcW w:w="1350" w:type="dxa"/>
          </w:tcPr>
          <w:p w14:paraId="5941DEEA" w14:textId="77777777" w:rsidR="000434D6" w:rsidRDefault="00F057C8">
            <w:pPr>
              <w:pStyle w:val="Compact"/>
            </w:pPr>
            <w:r>
              <w:t xml:space="preserve">Priorité </w:t>
            </w:r>
            <w:r>
              <w:rPr>
                <w:b/>
                <w:bCs/>
              </w:rPr>
              <w:t>P1</w:t>
            </w:r>
          </w:p>
        </w:tc>
        <w:tc>
          <w:tcPr>
            <w:tcW w:w="1350" w:type="dxa"/>
          </w:tcPr>
          <w:p w14:paraId="4F119664" w14:textId="77777777" w:rsidR="000434D6" w:rsidRDefault="00F057C8">
            <w:pPr>
              <w:pStyle w:val="Compact"/>
            </w:pPr>
            <w:r>
              <w:t xml:space="preserve">Priorité </w:t>
            </w:r>
            <w:r>
              <w:rPr>
                <w:b/>
                <w:bCs/>
              </w:rPr>
              <w:t>P2</w:t>
            </w:r>
          </w:p>
        </w:tc>
        <w:tc>
          <w:tcPr>
            <w:tcW w:w="1350" w:type="dxa"/>
          </w:tcPr>
          <w:p w14:paraId="70C35CEE" w14:textId="77777777" w:rsidR="000434D6" w:rsidRDefault="00F057C8">
            <w:pPr>
              <w:pStyle w:val="Compact"/>
            </w:pPr>
            <w:r>
              <w:t xml:space="preserve">Priorité </w:t>
            </w:r>
            <w:r>
              <w:rPr>
                <w:b/>
                <w:bCs/>
              </w:rPr>
              <w:t>P3</w:t>
            </w:r>
          </w:p>
        </w:tc>
      </w:tr>
      <w:tr w:rsidR="000434D6" w14:paraId="28BCD9E3" w14:textId="77777777">
        <w:tc>
          <w:tcPr>
            <w:tcW w:w="3870" w:type="dxa"/>
          </w:tcPr>
          <w:p w14:paraId="1D98C6EC" w14:textId="77777777" w:rsidR="000434D6" w:rsidRDefault="00F057C8">
            <w:pPr>
              <w:pStyle w:val="Compact"/>
            </w:pPr>
            <w:r>
              <w:t>Criticité C2</w:t>
            </w:r>
          </w:p>
        </w:tc>
        <w:tc>
          <w:tcPr>
            <w:tcW w:w="1350" w:type="dxa"/>
          </w:tcPr>
          <w:p w14:paraId="0914000A" w14:textId="77777777" w:rsidR="000434D6" w:rsidRDefault="00F057C8">
            <w:pPr>
              <w:pStyle w:val="Compact"/>
            </w:pPr>
            <w:r>
              <w:t xml:space="preserve">Priorité </w:t>
            </w:r>
            <w:r>
              <w:rPr>
                <w:b/>
                <w:bCs/>
              </w:rPr>
              <w:t>P2</w:t>
            </w:r>
          </w:p>
        </w:tc>
        <w:tc>
          <w:tcPr>
            <w:tcW w:w="1350" w:type="dxa"/>
          </w:tcPr>
          <w:p w14:paraId="5F522ADD" w14:textId="77777777" w:rsidR="000434D6" w:rsidRDefault="00F057C8">
            <w:pPr>
              <w:pStyle w:val="Compact"/>
            </w:pPr>
            <w:r>
              <w:t xml:space="preserve">Priorité </w:t>
            </w:r>
            <w:r>
              <w:rPr>
                <w:b/>
                <w:bCs/>
              </w:rPr>
              <w:t>P3</w:t>
            </w:r>
          </w:p>
        </w:tc>
        <w:tc>
          <w:tcPr>
            <w:tcW w:w="1350" w:type="dxa"/>
          </w:tcPr>
          <w:p w14:paraId="6E435911" w14:textId="77777777" w:rsidR="000434D6" w:rsidRDefault="00F057C8">
            <w:pPr>
              <w:pStyle w:val="Compact"/>
            </w:pPr>
            <w:r>
              <w:t xml:space="preserve">Priorité </w:t>
            </w:r>
            <w:r>
              <w:rPr>
                <w:b/>
                <w:bCs/>
              </w:rPr>
              <w:t>P4</w:t>
            </w:r>
          </w:p>
        </w:tc>
      </w:tr>
      <w:tr w:rsidR="000434D6" w14:paraId="35E56050" w14:textId="77777777">
        <w:tc>
          <w:tcPr>
            <w:tcW w:w="3870" w:type="dxa"/>
          </w:tcPr>
          <w:p w14:paraId="6FFFA4EA" w14:textId="77777777" w:rsidR="000434D6" w:rsidRDefault="00F057C8">
            <w:pPr>
              <w:pStyle w:val="Compact"/>
            </w:pPr>
            <w:r>
              <w:t>Criticité C3</w:t>
            </w:r>
          </w:p>
        </w:tc>
        <w:tc>
          <w:tcPr>
            <w:tcW w:w="1350" w:type="dxa"/>
          </w:tcPr>
          <w:p w14:paraId="3D66A1D7" w14:textId="77777777" w:rsidR="000434D6" w:rsidRDefault="00F057C8">
            <w:pPr>
              <w:pStyle w:val="Compact"/>
            </w:pPr>
            <w:r>
              <w:t xml:space="preserve">Priorité </w:t>
            </w:r>
            <w:r>
              <w:rPr>
                <w:b/>
                <w:bCs/>
              </w:rPr>
              <w:t>P3</w:t>
            </w:r>
          </w:p>
        </w:tc>
        <w:tc>
          <w:tcPr>
            <w:tcW w:w="1350" w:type="dxa"/>
          </w:tcPr>
          <w:p w14:paraId="255B8043" w14:textId="77777777" w:rsidR="000434D6" w:rsidRDefault="00F057C8">
            <w:pPr>
              <w:pStyle w:val="Compact"/>
            </w:pPr>
            <w:r>
              <w:t xml:space="preserve">Priorité </w:t>
            </w:r>
            <w:r>
              <w:rPr>
                <w:b/>
                <w:bCs/>
              </w:rPr>
              <w:t>P4</w:t>
            </w:r>
          </w:p>
        </w:tc>
        <w:tc>
          <w:tcPr>
            <w:tcW w:w="1350" w:type="dxa"/>
          </w:tcPr>
          <w:p w14:paraId="425444EF" w14:textId="77777777" w:rsidR="000434D6" w:rsidRDefault="00F057C8">
            <w:pPr>
              <w:pStyle w:val="Compact"/>
            </w:pPr>
            <w:r>
              <w:t xml:space="preserve">Priorité </w:t>
            </w:r>
            <w:r>
              <w:rPr>
                <w:b/>
                <w:bCs/>
              </w:rPr>
              <w:t>P5</w:t>
            </w:r>
          </w:p>
        </w:tc>
      </w:tr>
    </w:tbl>
    <w:p w14:paraId="3BACAE96" w14:textId="77777777" w:rsidR="000434D6" w:rsidRPr="00F01827" w:rsidRDefault="00F057C8">
      <w:pPr>
        <w:pStyle w:val="Corpsdetexte"/>
        <w:rPr>
          <w:lang w:val="fr-FR"/>
        </w:rPr>
      </w:pPr>
      <w:r w:rsidRPr="00F01827">
        <w:rPr>
          <w:lang w:val="fr-FR"/>
        </w:rPr>
        <w:t>Les engagements de niveau de service correspondant à chaque niveau de priorité sont détaillés dans le chapitre suivant.</w:t>
      </w:r>
    </w:p>
    <w:p w14:paraId="6AB27BF1" w14:textId="77777777" w:rsidR="000434D6" w:rsidRPr="00F01827" w:rsidRDefault="00F057C8">
      <w:pPr>
        <w:pStyle w:val="Titre3"/>
        <w:rPr>
          <w:lang w:val="fr-FR"/>
        </w:rPr>
      </w:pPr>
      <w:bookmarkStart w:id="32" w:name="X173001d22a6efce0459be0000928d280647541b"/>
      <w:bookmarkEnd w:id="31"/>
      <w:r w:rsidRPr="00F01827">
        <w:rPr>
          <w:lang w:val="fr-FR"/>
        </w:rPr>
        <w:lastRenderedPageBreak/>
        <w:t>7.6.5. Langue et localisation du service de support</w:t>
      </w:r>
    </w:p>
    <w:p w14:paraId="5C49C961" w14:textId="77777777" w:rsidR="000434D6" w:rsidRPr="00F01827" w:rsidRDefault="00F057C8">
      <w:pPr>
        <w:pStyle w:val="FirstParagraph"/>
        <w:rPr>
          <w:lang w:val="fr-FR"/>
        </w:rPr>
      </w:pPr>
      <w:r w:rsidRPr="00F01827">
        <w:rPr>
          <w:lang w:val="fr-FR"/>
        </w:rPr>
        <w:t>Le support est fourni par le Prestataire au COMMANDITAIRE a minima en langue française. Le support peut être également fourni en langue anglaise.</w:t>
      </w:r>
    </w:p>
    <w:p w14:paraId="15BF7F9C" w14:textId="77777777" w:rsidR="000434D6" w:rsidRPr="00F01827" w:rsidRDefault="00F057C8">
      <w:pPr>
        <w:pStyle w:val="Corpsdetexte"/>
        <w:rPr>
          <w:lang w:val="fr-FR"/>
        </w:rPr>
      </w:pPr>
      <w:r w:rsidRPr="00F01827">
        <w:rPr>
          <w:lang w:val="fr-FR"/>
        </w:rPr>
        <w:t>Les opérations du service de support du Prestataire pour l’offre de service d’infrastructure qualifiée SecNumCloud sont situées dans l’Union Européenne.</w:t>
      </w:r>
    </w:p>
    <w:p w14:paraId="6E8F3054" w14:textId="77777777" w:rsidR="000434D6" w:rsidRPr="00F01827" w:rsidRDefault="00F057C8">
      <w:pPr>
        <w:pStyle w:val="Titre1"/>
        <w:rPr>
          <w:lang w:val="fr-FR"/>
        </w:rPr>
      </w:pPr>
      <w:bookmarkStart w:id="33" w:name="engagements-et-niveaux-de-services"/>
      <w:bookmarkEnd w:id="8"/>
      <w:bookmarkEnd w:id="27"/>
      <w:bookmarkEnd w:id="32"/>
      <w:r w:rsidRPr="00F01827">
        <w:rPr>
          <w:lang w:val="fr-FR"/>
        </w:rPr>
        <w:t>8. Engagements et niveaux de services</w:t>
      </w:r>
    </w:p>
    <w:p w14:paraId="063DEA40" w14:textId="77777777" w:rsidR="000434D6" w:rsidRPr="00F01827" w:rsidRDefault="00F057C8">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14:paraId="105043BD" w14:textId="77777777" w:rsidR="000434D6" w:rsidRPr="00F01827" w:rsidRDefault="00F057C8">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14:paraId="72435CC2" w14:textId="77777777" w:rsidR="000434D6" w:rsidRPr="00F01827" w:rsidRDefault="00F057C8">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14:paraId="1D4A7A09" w14:textId="77777777" w:rsidR="000434D6" w:rsidRPr="00F01827" w:rsidRDefault="00F057C8">
      <w:pPr>
        <w:pStyle w:val="Titre2"/>
        <w:rPr>
          <w:lang w:val="fr-FR"/>
        </w:rPr>
      </w:pPr>
      <w:bookmarkStart w:id="34" w:name="X8eb3bbcea362dbb4b92f220bfca5c410870e9a6"/>
      <w:r w:rsidRPr="00F01827">
        <w:rPr>
          <w:lang w:val="fr-FR"/>
        </w:rPr>
        <w:t>8.1. Engagements de disponibilité de l’infrastructure</w:t>
      </w:r>
    </w:p>
    <w:p w14:paraId="4D3872FA" w14:textId="77777777" w:rsidR="000434D6" w:rsidRPr="00F01827" w:rsidRDefault="00F057C8">
      <w:pPr>
        <w:pStyle w:val="FirstParagraph"/>
        <w:rPr>
          <w:lang w:val="fr-FR"/>
        </w:rPr>
      </w:pPr>
      <w:r w:rsidRPr="00F01827">
        <w:rPr>
          <w:lang w:val="fr-FR"/>
        </w:rPr>
        <w:t>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14:paraId="099FB425" w14:textId="77777777" w:rsidR="000434D6" w:rsidRPr="00F01827" w:rsidRDefault="00F057C8">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14:paraId="4ECEA251" w14:textId="77777777" w:rsidR="000434D6" w:rsidRPr="00F01827" w:rsidRDefault="00F057C8">
      <w:pPr>
        <w:pStyle w:val="Compact"/>
        <w:numPr>
          <w:ilvl w:val="0"/>
          <w:numId w:val="38"/>
        </w:numPr>
        <w:rPr>
          <w:lang w:val="fr-FR"/>
        </w:rPr>
      </w:pPr>
      <w:r w:rsidRPr="00F01827">
        <w:rPr>
          <w:lang w:val="fr-FR"/>
        </w:rPr>
        <w:t>**SLA 1 (*) : IC-INFRA_SNC-01** – Disponibilité de la puissance de calcul (Compute) : taux de disponibilité garanti de 99,99%, calculé sur une base 24h/24, 7j/7.</w:t>
      </w:r>
    </w:p>
    <w:p w14:paraId="6835E413" w14:textId="77777777" w:rsidR="000434D6" w:rsidRPr="00F01827" w:rsidRDefault="00F057C8">
      <w:pPr>
        <w:pStyle w:val="Compact"/>
        <w:numPr>
          <w:ilvl w:val="0"/>
          <w:numId w:val="38"/>
        </w:numPr>
        <w:rPr>
          <w:lang w:val="fr-FR"/>
        </w:rPr>
      </w:pPr>
      <w:r w:rsidRPr="00F01827">
        <w:rPr>
          <w:lang w:val="fr-FR"/>
        </w:rPr>
        <w:t>**SLA 2 (*) : IC-INFRA_SNC-02** – Disponibilité du stockage : taux de disponibilité garanti de 99,99%, calculé sur une base 24h/24, 7j/7.</w:t>
      </w:r>
    </w:p>
    <w:p w14:paraId="767BA742" w14:textId="77777777" w:rsidR="000434D6" w:rsidRPr="00F01827" w:rsidRDefault="00F057C8">
      <w:pPr>
        <w:pStyle w:val="Compact"/>
        <w:numPr>
          <w:ilvl w:val="0"/>
          <w:numId w:val="38"/>
        </w:numPr>
        <w:rPr>
          <w:lang w:val="fr-FR"/>
        </w:rPr>
      </w:pPr>
      <w:r w:rsidRPr="00F01827">
        <w:rPr>
          <w:b/>
          <w:bCs/>
          <w:lang w:val="fr-FR"/>
        </w:rPr>
        <w:t>SLA 3 : IC-INFRA_SNC-03</w:t>
      </w:r>
      <w:r w:rsidRPr="00F01827">
        <w:rPr>
          <w:lang w:val="fr-FR"/>
        </w:rPr>
        <w:t xml:space="preserve"> – Fiabilité de la sauvegarde : taux de disponibilité garanti de 99,99%, calculé sur une base 24h/24, 7j/7.</w:t>
      </w:r>
    </w:p>
    <w:p w14:paraId="00CC8092" w14:textId="77777777" w:rsidR="000434D6" w:rsidRPr="00F01827" w:rsidRDefault="00F057C8">
      <w:pPr>
        <w:pStyle w:val="Compact"/>
        <w:numPr>
          <w:ilvl w:val="0"/>
          <w:numId w:val="38"/>
        </w:numPr>
        <w:rPr>
          <w:lang w:val="fr-FR"/>
        </w:rPr>
      </w:pPr>
      <w:r w:rsidRPr="00F01827">
        <w:rPr>
          <w:lang w:val="fr-FR"/>
        </w:rPr>
        <w:t>**SLA 4 (*) : IC-INFRA_SNC-04** – Disponibilité de l’infrastructure réseau : taux de disponibilité garanti de 99,99%, calculé sur une base 24h/24, 7j/7.</w:t>
      </w:r>
    </w:p>
    <w:p w14:paraId="406D229A" w14:textId="77777777" w:rsidR="000434D6" w:rsidRPr="00F01827" w:rsidRDefault="00F057C8">
      <w:pPr>
        <w:pStyle w:val="Compact"/>
        <w:numPr>
          <w:ilvl w:val="0"/>
          <w:numId w:val="38"/>
        </w:numPr>
        <w:rPr>
          <w:lang w:val="fr-FR"/>
        </w:rPr>
      </w:pPr>
      <w:r w:rsidRPr="00F01827">
        <w:rPr>
          <w:b/>
          <w:bCs/>
          <w:lang w:val="fr-FR"/>
        </w:rPr>
        <w:lastRenderedPageBreak/>
        <w:t>SLA 5 : IC-INFRA_SNC-05</w:t>
      </w:r>
      <w:r w:rsidRPr="00F01827">
        <w:rPr>
          <w:lang w:val="fr-FR"/>
        </w:rPr>
        <w:t xml:space="preserve"> – Accès Internet : taux de disponibilité garanti de 99,99%, calculé sur une base 24h/24, 7j/7.</w:t>
      </w:r>
    </w:p>
    <w:p w14:paraId="35D54550" w14:textId="77777777" w:rsidR="000434D6" w:rsidRDefault="00F057C8">
      <w:pPr>
        <w:pStyle w:val="FirstParagraph"/>
      </w:pPr>
      <w:r>
        <w:rPr>
          <w:b/>
          <w:bCs/>
          <w:i/>
          <w:iCs/>
        </w:rPr>
        <w:t>Remarques</w:t>
      </w:r>
      <w:r>
        <w:t xml:space="preserve"> :</w:t>
      </w:r>
    </w:p>
    <w:p w14:paraId="51D0EB6C" w14:textId="77777777" w:rsidR="000434D6" w:rsidRPr="00F01827" w:rsidRDefault="00F057C8">
      <w:pPr>
        <w:numPr>
          <w:ilvl w:val="0"/>
          <w:numId w:val="39"/>
        </w:numPr>
        <w:rPr>
          <w:lang w:val="fr-FR"/>
        </w:rPr>
      </w:pPr>
      <w:r w:rsidRPr="00F01827">
        <w:rPr>
          <w:i/>
          <w:iCs/>
          <w:lang w:val="fr-FR"/>
        </w:rPr>
        <w:t>En réponse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14:paraId="56E47483" w14:textId="77777777" w:rsidR="000434D6" w:rsidRPr="00F01827" w:rsidRDefault="00F057C8">
      <w:pPr>
        <w:numPr>
          <w:ilvl w:val="0"/>
          <w:numId w:val="39"/>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14:paraId="15569D1C" w14:textId="77777777" w:rsidR="000434D6" w:rsidRPr="00F01827" w:rsidRDefault="00F057C8">
      <w:pPr>
        <w:pStyle w:val="Titre2"/>
        <w:rPr>
          <w:lang w:val="fr-FR"/>
        </w:rPr>
      </w:pPr>
      <w:bookmarkStart w:id="35" w:name="Xcba4483c3c89f06a7fdc13e93744df56f33d13a"/>
      <w:bookmarkEnd w:id="34"/>
      <w:r w:rsidRPr="00F01827">
        <w:rPr>
          <w:lang w:val="fr-FR"/>
        </w:rPr>
        <w:t>8.2. Engagement de disponibilité de l’interface COMMANDITAIRE</w:t>
      </w:r>
    </w:p>
    <w:p w14:paraId="36D5F4A5" w14:textId="77777777" w:rsidR="000434D6" w:rsidRPr="00F01827" w:rsidRDefault="00F057C8">
      <w:pPr>
        <w:pStyle w:val="Compact"/>
        <w:numPr>
          <w:ilvl w:val="0"/>
          <w:numId w:val="40"/>
        </w:numPr>
        <w:rPr>
          <w:lang w:val="fr-FR"/>
        </w:rPr>
      </w:pPr>
      <w:r w:rsidRPr="00F01827">
        <w:rPr>
          <w:lang w:val="fr-FR"/>
        </w:rPr>
        <w:t>SLA 6 : IC-INFRA_SNC-06 – Accès à la console d’administration du Service : une disponibilité garantie de 97%, assurée en continu, 24 heures sur 24 et 7 jours sur 7.</w:t>
      </w:r>
    </w:p>
    <w:p w14:paraId="49171DA1" w14:textId="77777777" w:rsidR="000434D6" w:rsidRPr="00F01827" w:rsidRDefault="00F057C8">
      <w:pPr>
        <w:pStyle w:val="Compact"/>
        <w:numPr>
          <w:ilvl w:val="0"/>
          <w:numId w:val="40"/>
        </w:numPr>
        <w:rPr>
          <w:lang w:val="fr-FR"/>
        </w:rPr>
      </w:pPr>
      <w:r w:rsidRPr="00F01827">
        <w:rPr>
          <w:lang w:val="fr-FR"/>
        </w:rPr>
        <w:t>SLA 7 : IC-INFRA_SNC-07 – Accès aux APIs de pilotage du Service : une disponibilité de 99.9%, calculé sur une base 24h/24, 7j/7.</w:t>
      </w:r>
    </w:p>
    <w:p w14:paraId="16D89277" w14:textId="77777777" w:rsidR="000434D6" w:rsidRDefault="00F057C8">
      <w:pPr>
        <w:pStyle w:val="Titre2"/>
      </w:pPr>
      <w:bookmarkStart w:id="36" w:name="engagement-de-disponibilité-du-support"/>
      <w:bookmarkEnd w:id="35"/>
      <w:r>
        <w:t>8.3. Engagement de disponibilité du support</w:t>
      </w:r>
    </w:p>
    <w:p w14:paraId="0D77A511" w14:textId="77777777" w:rsidR="000434D6" w:rsidRPr="00F01827" w:rsidRDefault="00F057C8">
      <w:pPr>
        <w:pStyle w:val="Compact"/>
        <w:numPr>
          <w:ilvl w:val="0"/>
          <w:numId w:val="41"/>
        </w:numPr>
        <w:rPr>
          <w:lang w:val="fr-FR"/>
        </w:rPr>
      </w:pPr>
      <w:r w:rsidRPr="00F01827">
        <w:rPr>
          <w:b/>
          <w:bCs/>
          <w:lang w:val="fr-FR"/>
        </w:rPr>
        <w:t>SLA 8 : IC-INFRA_SNC-08</w:t>
      </w:r>
      <w:r w:rsidRPr="00F01827">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14:paraId="3C0804DF"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563" w:type="dxa"/>
          </w:tcPr>
          <w:p w14:paraId="42043BBE" w14:textId="77777777" w:rsidR="000434D6" w:rsidRDefault="00F057C8">
            <w:pPr>
              <w:pStyle w:val="Compact"/>
            </w:pPr>
            <w:r>
              <w:t>Priorité</w:t>
            </w:r>
          </w:p>
        </w:tc>
        <w:tc>
          <w:tcPr>
            <w:tcW w:w="3960" w:type="dxa"/>
          </w:tcPr>
          <w:p w14:paraId="3774B533" w14:textId="77777777" w:rsidR="000434D6" w:rsidRPr="00F01827" w:rsidRDefault="00F057C8">
            <w:pPr>
              <w:pStyle w:val="Compact"/>
              <w:rPr>
                <w:lang w:val="fr-FR"/>
              </w:rPr>
            </w:pPr>
            <w:r w:rsidRPr="00F01827">
              <w:rPr>
                <w:lang w:val="fr-FR"/>
              </w:rPr>
              <w:t>Garantie de temps d’intervention (GTI)</w:t>
            </w:r>
          </w:p>
        </w:tc>
        <w:tc>
          <w:tcPr>
            <w:tcW w:w="2396" w:type="dxa"/>
          </w:tcPr>
          <w:p w14:paraId="135842D1" w14:textId="77777777" w:rsidR="000434D6" w:rsidRDefault="00F057C8">
            <w:pPr>
              <w:pStyle w:val="Compact"/>
            </w:pPr>
            <w:r>
              <w:t>Objectif de performance</w:t>
            </w:r>
          </w:p>
        </w:tc>
      </w:tr>
      <w:tr w:rsidR="000434D6" w14:paraId="06DBACBA" w14:textId="77777777">
        <w:tc>
          <w:tcPr>
            <w:tcW w:w="1563" w:type="dxa"/>
          </w:tcPr>
          <w:p w14:paraId="1AAFBAA7" w14:textId="77777777" w:rsidR="000434D6" w:rsidRDefault="00F057C8">
            <w:pPr>
              <w:pStyle w:val="Compact"/>
            </w:pPr>
            <w:r>
              <w:t xml:space="preserve">Priorité </w:t>
            </w:r>
            <w:r>
              <w:rPr>
                <w:b/>
                <w:bCs/>
              </w:rPr>
              <w:t>P1</w:t>
            </w:r>
          </w:p>
        </w:tc>
        <w:tc>
          <w:tcPr>
            <w:tcW w:w="3960" w:type="dxa"/>
          </w:tcPr>
          <w:p w14:paraId="629851C3" w14:textId="77777777" w:rsidR="000434D6" w:rsidRDefault="00F057C8">
            <w:pPr>
              <w:pStyle w:val="Compact"/>
            </w:pPr>
            <w:r>
              <w:t>30mn</w:t>
            </w:r>
          </w:p>
        </w:tc>
        <w:tc>
          <w:tcPr>
            <w:tcW w:w="2396" w:type="dxa"/>
          </w:tcPr>
          <w:p w14:paraId="08858F6B" w14:textId="77777777" w:rsidR="000434D6" w:rsidRDefault="00F057C8">
            <w:pPr>
              <w:pStyle w:val="Compact"/>
            </w:pPr>
            <w:r>
              <w:t>95%</w:t>
            </w:r>
          </w:p>
        </w:tc>
      </w:tr>
      <w:tr w:rsidR="000434D6" w14:paraId="24DDD372" w14:textId="77777777">
        <w:tc>
          <w:tcPr>
            <w:tcW w:w="1563" w:type="dxa"/>
          </w:tcPr>
          <w:p w14:paraId="347E1F88" w14:textId="77777777" w:rsidR="000434D6" w:rsidRDefault="00F057C8">
            <w:pPr>
              <w:pStyle w:val="Compact"/>
            </w:pPr>
            <w:r>
              <w:t xml:space="preserve">Priorité </w:t>
            </w:r>
            <w:r>
              <w:rPr>
                <w:b/>
                <w:bCs/>
              </w:rPr>
              <w:t>P2</w:t>
            </w:r>
          </w:p>
        </w:tc>
        <w:tc>
          <w:tcPr>
            <w:tcW w:w="3960" w:type="dxa"/>
          </w:tcPr>
          <w:p w14:paraId="658C7494" w14:textId="77777777" w:rsidR="000434D6" w:rsidRDefault="00F057C8">
            <w:pPr>
              <w:pStyle w:val="Compact"/>
            </w:pPr>
            <w:r>
              <w:t>2h</w:t>
            </w:r>
          </w:p>
        </w:tc>
        <w:tc>
          <w:tcPr>
            <w:tcW w:w="2396" w:type="dxa"/>
          </w:tcPr>
          <w:p w14:paraId="5861393E" w14:textId="77777777" w:rsidR="000434D6" w:rsidRDefault="00F057C8">
            <w:pPr>
              <w:pStyle w:val="Compact"/>
            </w:pPr>
            <w:r>
              <w:t>90%</w:t>
            </w:r>
          </w:p>
        </w:tc>
      </w:tr>
      <w:tr w:rsidR="000434D6" w14:paraId="026A7838" w14:textId="77777777">
        <w:tc>
          <w:tcPr>
            <w:tcW w:w="1563" w:type="dxa"/>
          </w:tcPr>
          <w:p w14:paraId="6D0580AC" w14:textId="77777777" w:rsidR="000434D6" w:rsidRDefault="00F057C8">
            <w:pPr>
              <w:pStyle w:val="Compact"/>
            </w:pPr>
            <w:r>
              <w:t xml:space="preserve">Priorité </w:t>
            </w:r>
            <w:r>
              <w:rPr>
                <w:b/>
                <w:bCs/>
              </w:rPr>
              <w:t>P3</w:t>
            </w:r>
          </w:p>
        </w:tc>
        <w:tc>
          <w:tcPr>
            <w:tcW w:w="3960" w:type="dxa"/>
          </w:tcPr>
          <w:p w14:paraId="07263289" w14:textId="77777777" w:rsidR="000434D6" w:rsidRDefault="00F057C8">
            <w:pPr>
              <w:pStyle w:val="Compact"/>
            </w:pPr>
            <w:r>
              <w:t>4h</w:t>
            </w:r>
          </w:p>
        </w:tc>
        <w:tc>
          <w:tcPr>
            <w:tcW w:w="2396" w:type="dxa"/>
          </w:tcPr>
          <w:p w14:paraId="5F6D628C" w14:textId="77777777" w:rsidR="000434D6" w:rsidRDefault="00F057C8">
            <w:pPr>
              <w:pStyle w:val="Compact"/>
            </w:pPr>
            <w:r>
              <w:t>90%</w:t>
            </w:r>
          </w:p>
        </w:tc>
      </w:tr>
      <w:tr w:rsidR="000434D6" w14:paraId="30E003FF" w14:textId="77777777">
        <w:tc>
          <w:tcPr>
            <w:tcW w:w="1563" w:type="dxa"/>
          </w:tcPr>
          <w:p w14:paraId="4992AA46" w14:textId="77777777" w:rsidR="000434D6" w:rsidRDefault="00F057C8">
            <w:pPr>
              <w:pStyle w:val="Compact"/>
            </w:pPr>
            <w:r>
              <w:t xml:space="preserve">Priorité </w:t>
            </w:r>
            <w:r>
              <w:rPr>
                <w:b/>
                <w:bCs/>
              </w:rPr>
              <w:t>P4</w:t>
            </w:r>
          </w:p>
        </w:tc>
        <w:tc>
          <w:tcPr>
            <w:tcW w:w="3960" w:type="dxa"/>
          </w:tcPr>
          <w:p w14:paraId="1A9B2689" w14:textId="77777777" w:rsidR="000434D6" w:rsidRDefault="00F057C8">
            <w:pPr>
              <w:pStyle w:val="Compact"/>
            </w:pPr>
            <w:r>
              <w:t>24h</w:t>
            </w:r>
          </w:p>
        </w:tc>
        <w:tc>
          <w:tcPr>
            <w:tcW w:w="2396" w:type="dxa"/>
          </w:tcPr>
          <w:p w14:paraId="4D221DDA" w14:textId="77777777" w:rsidR="000434D6" w:rsidRDefault="00F057C8">
            <w:pPr>
              <w:pStyle w:val="Compact"/>
            </w:pPr>
            <w:r>
              <w:t>85%</w:t>
            </w:r>
          </w:p>
        </w:tc>
      </w:tr>
      <w:tr w:rsidR="000434D6" w14:paraId="5254A799" w14:textId="77777777">
        <w:tc>
          <w:tcPr>
            <w:tcW w:w="1563" w:type="dxa"/>
          </w:tcPr>
          <w:p w14:paraId="1D061246" w14:textId="77777777" w:rsidR="000434D6" w:rsidRDefault="00F057C8">
            <w:pPr>
              <w:pStyle w:val="Compact"/>
            </w:pPr>
            <w:r>
              <w:t xml:space="preserve">Priorité </w:t>
            </w:r>
            <w:r>
              <w:rPr>
                <w:b/>
                <w:bCs/>
              </w:rPr>
              <w:t>P5</w:t>
            </w:r>
          </w:p>
        </w:tc>
        <w:tc>
          <w:tcPr>
            <w:tcW w:w="3960" w:type="dxa"/>
          </w:tcPr>
          <w:p w14:paraId="0CF7C998" w14:textId="77777777" w:rsidR="000434D6" w:rsidRDefault="00F057C8">
            <w:pPr>
              <w:pStyle w:val="Compact"/>
            </w:pPr>
            <w:r>
              <w:t>48h</w:t>
            </w:r>
          </w:p>
        </w:tc>
        <w:tc>
          <w:tcPr>
            <w:tcW w:w="2396" w:type="dxa"/>
          </w:tcPr>
          <w:p w14:paraId="18FD8E9C" w14:textId="77777777" w:rsidR="000434D6" w:rsidRDefault="00F057C8">
            <w:pPr>
              <w:pStyle w:val="Compact"/>
            </w:pPr>
            <w:r>
              <w:t>85%</w:t>
            </w:r>
          </w:p>
        </w:tc>
      </w:tr>
    </w:tbl>
    <w:p w14:paraId="14AE89E0" w14:textId="77777777" w:rsidR="000434D6" w:rsidRPr="00F01827" w:rsidRDefault="00F057C8">
      <w:pPr>
        <w:pStyle w:val="Compact"/>
        <w:numPr>
          <w:ilvl w:val="0"/>
          <w:numId w:val="42"/>
        </w:numPr>
        <w:rPr>
          <w:lang w:val="fr-FR"/>
        </w:rPr>
      </w:pPr>
      <w:r w:rsidRPr="00F01827">
        <w:rPr>
          <w:b/>
          <w:bCs/>
          <w:lang w:val="fr-FR"/>
        </w:rPr>
        <w:t>SLA 9 : IC-INFRA_SNC-09</w:t>
      </w:r>
      <w:r w:rsidRPr="00F01827">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14:paraId="70F07F5D"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804" w:type="dxa"/>
          </w:tcPr>
          <w:p w14:paraId="06EC226E" w14:textId="77777777" w:rsidR="000434D6" w:rsidRPr="00F01827" w:rsidRDefault="000434D6">
            <w:pPr>
              <w:pStyle w:val="Compact"/>
              <w:rPr>
                <w:lang w:val="fr-FR"/>
              </w:rPr>
            </w:pPr>
          </w:p>
        </w:tc>
        <w:tc>
          <w:tcPr>
            <w:tcW w:w="3809" w:type="dxa"/>
          </w:tcPr>
          <w:p w14:paraId="2BF19773" w14:textId="77777777" w:rsidR="000434D6" w:rsidRPr="00F01827" w:rsidRDefault="00F057C8">
            <w:pPr>
              <w:pStyle w:val="Compact"/>
              <w:rPr>
                <w:lang w:val="fr-FR"/>
              </w:rPr>
            </w:pPr>
            <w:r w:rsidRPr="00F01827">
              <w:rPr>
                <w:lang w:val="fr-FR"/>
              </w:rPr>
              <w:t>Garantie de temps d’intervention (GTI)</w:t>
            </w:r>
          </w:p>
        </w:tc>
        <w:tc>
          <w:tcPr>
            <w:tcW w:w="2305" w:type="dxa"/>
          </w:tcPr>
          <w:p w14:paraId="6E4BE72C" w14:textId="77777777" w:rsidR="000434D6" w:rsidRDefault="00F057C8">
            <w:pPr>
              <w:pStyle w:val="Compact"/>
            </w:pPr>
            <w:r>
              <w:t>Objectif de performance</w:t>
            </w:r>
          </w:p>
        </w:tc>
      </w:tr>
      <w:tr w:rsidR="000434D6" w14:paraId="33B33B1C" w14:textId="77777777">
        <w:tc>
          <w:tcPr>
            <w:tcW w:w="1804" w:type="dxa"/>
          </w:tcPr>
          <w:p w14:paraId="555300B4" w14:textId="77777777" w:rsidR="000434D6" w:rsidRDefault="00F057C8">
            <w:pPr>
              <w:pStyle w:val="Compact"/>
            </w:pPr>
            <w:r>
              <w:t>Demande de service</w:t>
            </w:r>
          </w:p>
        </w:tc>
        <w:tc>
          <w:tcPr>
            <w:tcW w:w="3809" w:type="dxa"/>
          </w:tcPr>
          <w:p w14:paraId="6C4EE536" w14:textId="77777777" w:rsidR="000434D6" w:rsidRDefault="00F057C8">
            <w:pPr>
              <w:pStyle w:val="Compact"/>
            </w:pPr>
            <w:r>
              <w:t>4h</w:t>
            </w:r>
          </w:p>
        </w:tc>
        <w:tc>
          <w:tcPr>
            <w:tcW w:w="2305" w:type="dxa"/>
          </w:tcPr>
          <w:p w14:paraId="29BC3112" w14:textId="77777777" w:rsidR="000434D6" w:rsidRDefault="00F057C8">
            <w:pPr>
              <w:pStyle w:val="Compact"/>
            </w:pPr>
            <w:r>
              <w:t>90%</w:t>
            </w:r>
          </w:p>
        </w:tc>
      </w:tr>
    </w:tbl>
    <w:p w14:paraId="7DEF6428" w14:textId="77777777" w:rsidR="000434D6" w:rsidRDefault="00F057C8">
      <w:pPr>
        <w:pStyle w:val="Corpsdetexte"/>
      </w:pPr>
      <w:r>
        <w:rPr>
          <w:i/>
          <w:iCs/>
        </w:rPr>
        <w:lastRenderedPageBreak/>
        <w:t>Nota</w:t>
      </w:r>
      <w:r>
        <w:t xml:space="preserve"> :</w:t>
      </w:r>
    </w:p>
    <w:p w14:paraId="63E23B34" w14:textId="77777777" w:rsidR="000434D6" w:rsidRPr="00F01827" w:rsidRDefault="00F057C8">
      <w:pPr>
        <w:pStyle w:val="Compact"/>
        <w:numPr>
          <w:ilvl w:val="0"/>
          <w:numId w:val="43"/>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14:paraId="790630A6" w14:textId="77777777" w:rsidR="000434D6" w:rsidRPr="00F01827" w:rsidRDefault="00F057C8">
      <w:pPr>
        <w:pStyle w:val="Compact"/>
        <w:numPr>
          <w:ilvl w:val="0"/>
          <w:numId w:val="43"/>
        </w:numPr>
        <w:rPr>
          <w:lang w:val="fr-FR"/>
        </w:rPr>
      </w:pPr>
      <w:r w:rsidRPr="00F01827">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p>
    <w:p w14:paraId="7D854CAF" w14:textId="77777777" w:rsidR="000434D6" w:rsidRPr="00F01827" w:rsidRDefault="00F057C8">
      <w:pPr>
        <w:pStyle w:val="Titre2"/>
        <w:rPr>
          <w:lang w:val="fr-FR"/>
        </w:rPr>
      </w:pPr>
      <w:bookmarkStart w:id="37" w:name="X77280f6a325b33c042c2a1a3bd895813b089884"/>
      <w:bookmarkEnd w:id="36"/>
      <w:r w:rsidRPr="00F01827">
        <w:rPr>
          <w:lang w:val="fr-FR"/>
        </w:rPr>
        <w:t>8.4. Engagement de disponibilité du stockage objet S3</w:t>
      </w:r>
    </w:p>
    <w:p w14:paraId="7DDBC37E" w14:textId="77777777" w:rsidR="000434D6" w:rsidRPr="00F01827" w:rsidRDefault="00F057C8">
      <w:pPr>
        <w:pStyle w:val="Compact"/>
        <w:numPr>
          <w:ilvl w:val="0"/>
          <w:numId w:val="44"/>
        </w:numPr>
        <w:rPr>
          <w:lang w:val="fr-FR"/>
        </w:rPr>
      </w:pPr>
      <w:r w:rsidRPr="00F01827">
        <w:rPr>
          <w:b/>
          <w:bCs/>
          <w:lang w:val="fr-FR"/>
        </w:rPr>
        <w:t>SLA 10 : IC-INFRA_SNC-10</w:t>
      </w:r>
      <w:r w:rsidRPr="00F01827">
        <w:rPr>
          <w:lang w:val="fr-FR"/>
        </w:rPr>
        <w:t xml:space="preserve"> – Voici les engagements de disponibilité pour le stockage objet S3 :</w:t>
      </w:r>
    </w:p>
    <w:tbl>
      <w:tblPr>
        <w:tblStyle w:val="Table"/>
        <w:tblW w:w="5000" w:type="pct"/>
        <w:tblLayout w:type="fixed"/>
        <w:tblLook w:val="0020" w:firstRow="1" w:lastRow="0" w:firstColumn="0" w:lastColumn="0" w:noHBand="0" w:noVBand="0"/>
      </w:tblPr>
      <w:tblGrid>
        <w:gridCol w:w="1738"/>
        <w:gridCol w:w="5112"/>
        <w:gridCol w:w="2556"/>
      </w:tblGrid>
      <w:tr w:rsidR="000434D6" w14:paraId="38793B18"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463" w:type="dxa"/>
          </w:tcPr>
          <w:p w14:paraId="72E7A498" w14:textId="77777777" w:rsidR="000434D6" w:rsidRDefault="00F057C8">
            <w:pPr>
              <w:pStyle w:val="Compact"/>
            </w:pPr>
            <w:r>
              <w:t>Indicateur</w:t>
            </w:r>
          </w:p>
        </w:tc>
        <w:tc>
          <w:tcPr>
            <w:tcW w:w="4304" w:type="dxa"/>
          </w:tcPr>
          <w:p w14:paraId="3BA243BF" w14:textId="77777777" w:rsidR="000434D6" w:rsidRDefault="00F057C8">
            <w:pPr>
              <w:pStyle w:val="Compact"/>
            </w:pPr>
            <w:r>
              <w:t>Engagement</w:t>
            </w:r>
          </w:p>
        </w:tc>
        <w:tc>
          <w:tcPr>
            <w:tcW w:w="2152" w:type="dxa"/>
          </w:tcPr>
          <w:p w14:paraId="5B0DB8D9" w14:textId="77777777" w:rsidR="000434D6" w:rsidRDefault="00F057C8">
            <w:pPr>
              <w:pStyle w:val="Compact"/>
            </w:pPr>
            <w:r>
              <w:t>Objectif de disponibilité</w:t>
            </w:r>
          </w:p>
        </w:tc>
      </w:tr>
      <w:tr w:rsidR="000434D6" w14:paraId="52DAC7E4" w14:textId="77777777">
        <w:tc>
          <w:tcPr>
            <w:tcW w:w="1463" w:type="dxa"/>
          </w:tcPr>
          <w:p w14:paraId="1DDCCE87" w14:textId="77777777" w:rsidR="000434D6" w:rsidRDefault="00F057C8">
            <w:pPr>
              <w:pStyle w:val="Compact"/>
            </w:pPr>
            <w:r>
              <w:t>IC-INFRA-SNC-10.1</w:t>
            </w:r>
          </w:p>
        </w:tc>
        <w:tc>
          <w:tcPr>
            <w:tcW w:w="4304" w:type="dxa"/>
          </w:tcPr>
          <w:p w14:paraId="3AEBDD78" w14:textId="77777777" w:rsidR="000434D6" w:rsidRPr="00F01827" w:rsidRDefault="00F057C8">
            <w:pPr>
              <w:pStyle w:val="Compact"/>
              <w:rPr>
                <w:lang w:val="fr-FR"/>
              </w:rPr>
            </w:pPr>
            <w:r w:rsidRPr="00F01827">
              <w:rPr>
                <w:lang w:val="fr-FR"/>
              </w:rPr>
              <w:t>Durabilité du stockage d’un objet sur une région</w:t>
            </w:r>
          </w:p>
        </w:tc>
        <w:tc>
          <w:tcPr>
            <w:tcW w:w="2152" w:type="dxa"/>
          </w:tcPr>
          <w:p w14:paraId="059C28ED" w14:textId="77777777" w:rsidR="000434D6" w:rsidRDefault="00F057C8">
            <w:pPr>
              <w:pStyle w:val="Compact"/>
            </w:pPr>
            <w:r>
              <w:t>99.9999999% / an</w:t>
            </w:r>
          </w:p>
        </w:tc>
      </w:tr>
      <w:tr w:rsidR="000434D6" w14:paraId="2B9C3CAC" w14:textId="77777777">
        <w:tc>
          <w:tcPr>
            <w:tcW w:w="1463" w:type="dxa"/>
          </w:tcPr>
          <w:p w14:paraId="2E334DB8" w14:textId="77777777" w:rsidR="000434D6" w:rsidRDefault="00F057C8">
            <w:pPr>
              <w:pStyle w:val="Compact"/>
            </w:pPr>
            <w:r>
              <w:t>IC-INFRA-SNC-10.2</w:t>
            </w:r>
          </w:p>
        </w:tc>
        <w:tc>
          <w:tcPr>
            <w:tcW w:w="4304" w:type="dxa"/>
          </w:tcPr>
          <w:p w14:paraId="01396829" w14:textId="77777777" w:rsidR="000434D6" w:rsidRPr="00F01827" w:rsidRDefault="00F057C8">
            <w:pPr>
              <w:pStyle w:val="Compact"/>
              <w:rPr>
                <w:lang w:val="fr-FR"/>
              </w:rPr>
            </w:pPr>
            <w:r w:rsidRPr="00F01827">
              <w:rPr>
                <w:lang w:val="fr-FR"/>
              </w:rPr>
              <w:t>Disponibilité de l’API Stockage Objet S3</w:t>
            </w:r>
          </w:p>
        </w:tc>
        <w:tc>
          <w:tcPr>
            <w:tcW w:w="2152" w:type="dxa"/>
          </w:tcPr>
          <w:p w14:paraId="125D97FB" w14:textId="77777777" w:rsidR="000434D6" w:rsidRDefault="00F057C8">
            <w:pPr>
              <w:pStyle w:val="Compact"/>
            </w:pPr>
            <w:r>
              <w:t>99.99%</w:t>
            </w:r>
          </w:p>
        </w:tc>
      </w:tr>
      <w:tr w:rsidR="000434D6" w14:paraId="4CE6028F" w14:textId="77777777">
        <w:tc>
          <w:tcPr>
            <w:tcW w:w="1463" w:type="dxa"/>
          </w:tcPr>
          <w:p w14:paraId="23D05237" w14:textId="77777777" w:rsidR="000434D6" w:rsidRDefault="00F057C8">
            <w:pPr>
              <w:pStyle w:val="Compact"/>
            </w:pPr>
            <w:r>
              <w:t>IC-INFRA-SNC-10.3</w:t>
            </w:r>
          </w:p>
        </w:tc>
        <w:tc>
          <w:tcPr>
            <w:tcW w:w="4304" w:type="dxa"/>
          </w:tcPr>
          <w:p w14:paraId="09EEBAE6" w14:textId="77777777" w:rsidR="000434D6" w:rsidRPr="00F01827" w:rsidRDefault="00F057C8">
            <w:pPr>
              <w:pStyle w:val="Compact"/>
              <w:rPr>
                <w:lang w:val="fr-FR"/>
              </w:rPr>
            </w:pPr>
            <w:r w:rsidRPr="00F01827">
              <w:rPr>
                <w:lang w:val="fr-FR"/>
              </w:rPr>
              <w:t>Latence maximale d’accès à un objet sur une région</w:t>
            </w:r>
          </w:p>
        </w:tc>
        <w:tc>
          <w:tcPr>
            <w:tcW w:w="2152" w:type="dxa"/>
          </w:tcPr>
          <w:p w14:paraId="2684BA26" w14:textId="77777777" w:rsidR="000434D6" w:rsidRDefault="00F057C8">
            <w:pPr>
              <w:pStyle w:val="Compact"/>
            </w:pPr>
            <w:r>
              <w:t>150 ms</w:t>
            </w:r>
          </w:p>
        </w:tc>
      </w:tr>
    </w:tbl>
    <w:p w14:paraId="2EFCF35E" w14:textId="77777777" w:rsidR="000434D6" w:rsidRDefault="00F057C8">
      <w:pPr>
        <w:pStyle w:val="Corpsdetexte"/>
      </w:pPr>
      <w:r>
        <w:t>Remarques :</w:t>
      </w:r>
    </w:p>
    <w:p w14:paraId="39111CFD" w14:textId="77777777" w:rsidR="000434D6" w:rsidRPr="00F01827" w:rsidRDefault="00F057C8">
      <w:pPr>
        <w:pStyle w:val="Compact"/>
        <w:numPr>
          <w:ilvl w:val="0"/>
          <w:numId w:val="45"/>
        </w:numPr>
        <w:rPr>
          <w:lang w:val="fr-FR"/>
        </w:rPr>
      </w:pPr>
      <w:r w:rsidRPr="00F01827">
        <w:rPr>
          <w:lang w:val="fr-FR"/>
        </w:rPr>
        <w:t xml:space="preserve">Le Service de Stockage Objet est spécifiquement conçu pour le stockage d’objets et doit être employé dans ce seul but, </w:t>
      </w:r>
      <w:r w:rsidRPr="00F01827">
        <w:rPr>
          <w:b/>
          <w:bCs/>
          <w:lang w:val="fr-FR"/>
        </w:rPr>
        <w:t>excluant catégoriquement son utilisation en mode bloc</w:t>
      </w:r>
      <w:r w:rsidRPr="00F01827">
        <w:rPr>
          <w:lang w:val="fr-FR"/>
        </w:rPr>
        <w:t xml:space="preserve">. Recourir au mode bloc par des méthodes détournées, incluant par exemple l’utilisation de </w:t>
      </w:r>
      <w:r w:rsidRPr="00F01827">
        <w:rPr>
          <w:i/>
          <w:iCs/>
          <w:lang w:val="fr-FR"/>
        </w:rPr>
        <w:t>“FUSE” dans un environnement Linux</w:t>
      </w:r>
      <w:r w:rsidRPr="00F01827">
        <w:rPr>
          <w:lang w:val="fr-FR"/>
        </w:rPr>
        <w:t>, constitue une infraction aux termes d’utilisation énoncés. Aucun incident, dysfonctionnement ou dommage découlant de cet usage non conforme ne sera couvert par les Accords de Niveau de Service (SLA) définis dans cette convention de services.</w:t>
      </w:r>
    </w:p>
    <w:p w14:paraId="6091E675" w14:textId="77777777" w:rsidR="000434D6" w:rsidRPr="00F01827" w:rsidRDefault="00F057C8">
      <w:pPr>
        <w:pStyle w:val="Compact"/>
        <w:numPr>
          <w:ilvl w:val="0"/>
          <w:numId w:val="45"/>
        </w:numPr>
        <w:rPr>
          <w:lang w:val="fr-FR"/>
        </w:rPr>
      </w:pPr>
      <w:r w:rsidRPr="00F01827">
        <w:rPr>
          <w:lang w:val="fr-FR"/>
        </w:rPr>
        <w:t>La garantie de durabilité est conditionnée à une utilisation des services conforme aux meilleures pratiques et standards actuels, et exclut explicitement toute modification des données, qu’elle soit intentionnelle ou accidentelle, résultant d’actions entreprises par le COMMANDITAIRE.</w:t>
      </w:r>
    </w:p>
    <w:p w14:paraId="5842FA75" w14:textId="77777777" w:rsidR="000434D6" w:rsidRPr="00F01827" w:rsidRDefault="00F057C8">
      <w:pPr>
        <w:pStyle w:val="Titre2"/>
        <w:rPr>
          <w:lang w:val="fr-FR"/>
        </w:rPr>
      </w:pPr>
      <w:bookmarkStart w:id="38" w:name="X5ce6ff55b11069f7e7605ec5a1b58e5bcd1372a"/>
      <w:bookmarkEnd w:id="37"/>
      <w:r w:rsidRPr="00F01827">
        <w:rPr>
          <w:lang w:val="fr-FR"/>
        </w:rPr>
        <w:t>8.5. Précision concernant l’engagement de sauvegarde</w:t>
      </w:r>
    </w:p>
    <w:p w14:paraId="1C8F402F" w14:textId="77777777" w:rsidR="000434D6" w:rsidRPr="00F01827" w:rsidRDefault="00F057C8">
      <w:pPr>
        <w:pStyle w:val="FirstParagraph"/>
        <w:rPr>
          <w:lang w:val="fr-FR"/>
        </w:rPr>
      </w:pPr>
      <w:r w:rsidRPr="00F01827">
        <w:rPr>
          <w:lang w:val="fr-FR"/>
        </w:rPr>
        <w:t>La stratégie de sauvegarde déployée pour le COMMANDITAIRE, est conditionnée par la souscription aux unités d’œuvre adéquates.</w:t>
      </w:r>
    </w:p>
    <w:p w14:paraId="3E9E1135" w14:textId="77777777" w:rsidR="000434D6" w:rsidRPr="00F01827" w:rsidRDefault="00F057C8">
      <w:pPr>
        <w:pStyle w:val="Corpsdetexte"/>
        <w:rPr>
          <w:lang w:val="fr-FR"/>
        </w:rPr>
      </w:pPr>
      <w:r w:rsidRPr="00F01827">
        <w:rPr>
          <w:lang w:val="fr-FR"/>
        </w:rPr>
        <w:t>Le Prestataire s’engage sur la mise à disposition d’une solution de sauvegarde qui permettra au COMMANDITAIRE d’appliquer les politiques de sauvegardes souhaitées.</w:t>
      </w:r>
    </w:p>
    <w:p w14:paraId="5106F8B1" w14:textId="77777777" w:rsidR="000434D6" w:rsidRPr="00F01827" w:rsidRDefault="00F057C8">
      <w:pPr>
        <w:pStyle w:val="Corpsdetexte"/>
        <w:rPr>
          <w:lang w:val="fr-FR"/>
        </w:rPr>
      </w:pPr>
      <w:r w:rsidRPr="00F01827">
        <w:rPr>
          <w:lang w:val="fr-FR"/>
        </w:rPr>
        <w:lastRenderedPageBreak/>
        <w:t>Il est précisé que le périmètre du Prestataire s’arrête à la mise à disposition d’un service de sauvegarde et c’est au COMMANDITAIRE de superviser via l’interface COMMANDITAIRE la bonne exécution des politiques associées.</w:t>
      </w:r>
    </w:p>
    <w:p w14:paraId="137F815C" w14:textId="77777777" w:rsidR="000434D6" w:rsidRPr="00F01827" w:rsidRDefault="00F057C8">
      <w:pPr>
        <w:pStyle w:val="Corpsdetexte"/>
        <w:rPr>
          <w:lang w:val="fr-FR"/>
        </w:rPr>
      </w:pPr>
      <w:r w:rsidRPr="00F01827">
        <w:rPr>
          <w:lang w:val="fr-FR"/>
        </w:rPr>
        <w:t>Il est précisé que la gestion de capacités de stockage de l’espace de stockage dédié aux sauvegardes, reste à la charge et responsabilité du COMMANDITAIRE. Le Prestataire met à disposition le taux d’utilisation via la console.</w:t>
      </w:r>
    </w:p>
    <w:p w14:paraId="1D925ED8" w14:textId="77777777" w:rsidR="000434D6" w:rsidRPr="00F01827" w:rsidRDefault="00F057C8">
      <w:pPr>
        <w:pStyle w:val="Corpsdetexte"/>
        <w:rPr>
          <w:lang w:val="fr-FR"/>
        </w:rPr>
      </w:pPr>
      <w:r w:rsidRPr="00F01827">
        <w:rPr>
          <w:i/>
          <w:iCs/>
          <w:lang w:val="fr-FR"/>
        </w:rPr>
        <w:t>Exemple : Non sauvegarde d’une machine virtuelle :</w:t>
      </w:r>
    </w:p>
    <w:p w14:paraId="134D55B2" w14:textId="77777777" w:rsidR="000434D6" w:rsidRPr="00F01827" w:rsidRDefault="00F057C8">
      <w:pPr>
        <w:pStyle w:val="Corpsdetexte"/>
        <w:rPr>
          <w:lang w:val="fr-FR"/>
        </w:rPr>
      </w:pPr>
      <w:r w:rsidRPr="00F01827">
        <w:rPr>
          <w:i/>
          <w:iCs/>
          <w:lang w:val="fr-FR"/>
        </w:rPr>
        <w:t>Le COMMANDITAIRE a la charge de vérifier / superviser la bonne exécution des politiques des sauvegardes, dans le cas où le COMMANDITAIRE constate qu’une machine virtuelle n’est pas sauvegardée, il lui appartient d’en vérifier la cause, le COMMANDITAIRE pourra solliciter le Support du Prestaire selon le niveau de support souscrit pour être assisté.</w:t>
      </w:r>
    </w:p>
    <w:p w14:paraId="18DD3D3F" w14:textId="77777777" w:rsidR="000434D6" w:rsidRPr="00F01827" w:rsidRDefault="00F057C8">
      <w:pPr>
        <w:pStyle w:val="Corpsdetexte"/>
        <w:rPr>
          <w:lang w:val="fr-FR"/>
        </w:rPr>
      </w:pPr>
      <w:r w:rsidRPr="00F01827">
        <w:rPr>
          <w:b/>
          <w:bCs/>
          <w:lang w:val="fr-FR"/>
        </w:rPr>
        <w:t>Le SLA 8 : IC-INFRA_SNC-08 et SLA 9</w:t>
      </w:r>
      <w:r w:rsidRPr="00F01827">
        <w:rPr>
          <w:lang w:val="fr-FR"/>
        </w:rPr>
        <w:t>, sera exclusivement applicable dans le cas d’un Incident du service sauvegarde.</w:t>
      </w:r>
    </w:p>
    <w:p w14:paraId="7A835A79" w14:textId="77777777" w:rsidR="000434D6" w:rsidRPr="00F01827" w:rsidRDefault="00F057C8">
      <w:pPr>
        <w:pStyle w:val="Titre1"/>
        <w:rPr>
          <w:lang w:val="fr-FR"/>
        </w:rPr>
      </w:pPr>
      <w:bookmarkStart w:id="39" w:name="X1b0fb2917e64e337683b84344e8f72e207e8798"/>
      <w:bookmarkEnd w:id="33"/>
      <w:bookmarkEnd w:id="38"/>
      <w:r w:rsidRPr="00F01827">
        <w:rPr>
          <w:lang w:val="fr-FR"/>
        </w:rPr>
        <w:t>9. Organisation de la relation contractuelle</w:t>
      </w:r>
    </w:p>
    <w:p w14:paraId="1C32C3D4" w14:textId="77777777" w:rsidR="000434D6" w:rsidRPr="00F01827" w:rsidRDefault="00F057C8">
      <w:pPr>
        <w:pStyle w:val="Titre2"/>
        <w:rPr>
          <w:lang w:val="fr-FR"/>
        </w:rPr>
      </w:pPr>
      <w:bookmarkStart w:id="40" w:name="responsabilités-du-prestataire"/>
      <w:r w:rsidRPr="00F01827">
        <w:rPr>
          <w:lang w:val="fr-FR"/>
        </w:rPr>
        <w:t>9.1. Responsabilités du Prestataire</w:t>
      </w:r>
    </w:p>
    <w:p w14:paraId="628F56D5" w14:textId="77777777" w:rsidR="000434D6" w:rsidRDefault="00F057C8">
      <w:pPr>
        <w:pStyle w:val="FirstParagraph"/>
      </w:pPr>
      <w:r>
        <w:t>Le Prestataire s’engage :</w:t>
      </w:r>
    </w:p>
    <w:p w14:paraId="300319C6" w14:textId="77777777" w:rsidR="000434D6" w:rsidRPr="00F01827" w:rsidRDefault="00F057C8">
      <w:pPr>
        <w:numPr>
          <w:ilvl w:val="0"/>
          <w:numId w:val="46"/>
        </w:numPr>
        <w:rPr>
          <w:lang w:val="fr-FR"/>
        </w:rPr>
      </w:pPr>
      <w:r w:rsidRPr="00F01827">
        <w:rPr>
          <w:lang w:val="fr-FR"/>
        </w:rPr>
        <w:t>à informer son COMMANDITAIRE de manière adéquate (par exemple en cas de limite de capacité de ressources techniques délivrant le Service).</w:t>
      </w:r>
    </w:p>
    <w:p w14:paraId="02008618" w14:textId="77777777" w:rsidR="000434D6" w:rsidRPr="00F01827" w:rsidRDefault="00F057C8">
      <w:pPr>
        <w:numPr>
          <w:ilvl w:val="0"/>
          <w:numId w:val="46"/>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14:paraId="6924ECEE" w14:textId="77777777" w:rsidR="000434D6" w:rsidRPr="00F01827" w:rsidRDefault="00F057C8">
      <w:pPr>
        <w:numPr>
          <w:ilvl w:val="0"/>
          <w:numId w:val="46"/>
        </w:numPr>
        <w:rPr>
          <w:lang w:val="fr-FR"/>
        </w:rPr>
      </w:pPr>
      <w:r w:rsidRPr="00F01827">
        <w:rPr>
          <w:lang w:val="fr-FR"/>
        </w:rPr>
        <w:t>à fournir au COMMANDITAIRE des interfaces et des interfaces de service qui sont en langue française a minima.</w:t>
      </w:r>
    </w:p>
    <w:p w14:paraId="7608CFA2" w14:textId="1650A546" w:rsidR="00252E04" w:rsidRPr="00252E04" w:rsidRDefault="00252E04" w:rsidP="00252E04">
      <w:pPr>
        <w:numPr>
          <w:ilvl w:val="0"/>
          <w:numId w:val="46"/>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14:paraId="2370DE32" w14:textId="77777777" w:rsidR="00252E04" w:rsidRDefault="00252E04" w:rsidP="00252E04">
      <w:pPr>
        <w:numPr>
          <w:ilvl w:val="0"/>
          <w:numId w:val="46"/>
        </w:numPr>
        <w:rPr>
          <w:lang w:val="fr-FR"/>
        </w:rPr>
      </w:pPr>
      <w:r w:rsidRPr="00252E04">
        <w:rPr>
          <w:lang w:val="fr-FR"/>
        </w:rPr>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14:paraId="1732C87D" w14:textId="2C41BD58" w:rsidR="000434D6" w:rsidRPr="00252E04" w:rsidRDefault="00252E04" w:rsidP="00252E04">
      <w:pPr>
        <w:numPr>
          <w:ilvl w:val="0"/>
          <w:numId w:val="46"/>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14:paraId="124232FD" w14:textId="77777777" w:rsidR="000434D6" w:rsidRPr="00F01827" w:rsidRDefault="00F057C8">
      <w:pPr>
        <w:numPr>
          <w:ilvl w:val="0"/>
          <w:numId w:val="46"/>
        </w:numPr>
        <w:rPr>
          <w:lang w:val="fr-FR"/>
        </w:rPr>
      </w:pPr>
      <w:r w:rsidRPr="00F01827">
        <w:rPr>
          <w:lang w:val="fr-FR"/>
        </w:rPr>
        <w:lastRenderedPageBreak/>
        <w:t>à mettre à disposition toutes les informations nécessaires à la réalisation d’audits de conformité conformément aux dispositions de l’article 28 du RGPD.</w:t>
      </w:r>
    </w:p>
    <w:p w14:paraId="10AAC3A5" w14:textId="77777777" w:rsidR="000434D6" w:rsidRPr="00F01827" w:rsidRDefault="00F057C8">
      <w:pPr>
        <w:numPr>
          <w:ilvl w:val="0"/>
          <w:numId w:val="46"/>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14:paraId="0220391B" w14:textId="77777777" w:rsidR="000434D6" w:rsidRPr="00F01827" w:rsidRDefault="00F057C8">
      <w:pPr>
        <w:numPr>
          <w:ilvl w:val="0"/>
          <w:numId w:val="46"/>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14:paraId="293B8213" w14:textId="77777777" w:rsidR="000434D6" w:rsidRPr="00F01827" w:rsidRDefault="00F057C8">
      <w:pPr>
        <w:numPr>
          <w:ilvl w:val="0"/>
          <w:numId w:val="46"/>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14:paraId="6AF9CE65" w14:textId="44B4E03F" w:rsidR="000434D6" w:rsidRPr="00187B1D" w:rsidRDefault="00187B1D" w:rsidP="00187B1D">
      <w:pPr>
        <w:numPr>
          <w:ilvl w:val="0"/>
          <w:numId w:val="46"/>
        </w:numPr>
        <w:rPr>
          <w:lang w:val="fr-FR"/>
        </w:rPr>
      </w:pPr>
      <w:r w:rsidRPr="44641866">
        <w:rPr>
          <w:lang w:val="fr-FR"/>
        </w:rPr>
        <w:t>à notifier</w:t>
      </w:r>
      <w:r w:rsidR="00077C83" w:rsidRPr="44641866">
        <w:rPr>
          <w:lang w:val="fr-FR"/>
        </w:rPr>
        <w:t xml:space="preserve"> le COMMANDITAIRE dans un délai raisonnable,</w:t>
      </w:r>
      <w:r w:rsidRPr="44641866">
        <w:rPr>
          <w:lang w:val="fr-FR"/>
        </w:rPr>
        <w:t xml:space="preserve"> </w:t>
      </w:r>
      <w:r w:rsidR="00FF5E64" w:rsidRPr="44641866">
        <w:rPr>
          <w:lang w:val="fr-FR"/>
        </w:rPr>
        <w:t xml:space="preserve">à </w:t>
      </w:r>
      <w:r w:rsidR="52478E23" w:rsidRPr="44641866">
        <w:rPr>
          <w:lang w:val="fr-FR"/>
        </w:rPr>
        <w:t>travers la</w:t>
      </w:r>
      <w:r w:rsidR="00077C83" w:rsidRPr="44641866">
        <w:rPr>
          <w:lang w:val="fr-FR"/>
        </w:rPr>
        <w:t xml:space="preserve"> console COMMANDITAIRE ou par courriel au contact COMMANDITAIRE,</w:t>
      </w:r>
      <w:r w:rsidRPr="44641866">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14:paraId="0C6FF214" w14:textId="502B30DF" w:rsidR="000434D6" w:rsidRPr="00F01827" w:rsidRDefault="00F057C8">
      <w:pPr>
        <w:numPr>
          <w:ilvl w:val="0"/>
          <w:numId w:val="46"/>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14:paraId="603F99EE" w14:textId="1C3BAF97" w:rsidR="00E0134A" w:rsidRDefault="00E0134A">
      <w:pPr>
        <w:numPr>
          <w:ilvl w:val="0"/>
          <w:numId w:val="46"/>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14:paraId="08BE9FB4" w14:textId="61AF2ED2" w:rsidR="001257B2" w:rsidRPr="00252E04" w:rsidRDefault="001257B2" w:rsidP="001257B2">
      <w:pPr>
        <w:numPr>
          <w:ilvl w:val="0"/>
          <w:numId w:val="46"/>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14:paraId="14017830" w14:textId="3E9329A2" w:rsidR="001257B2" w:rsidRDefault="001257B2" w:rsidP="001257B2">
      <w:pPr>
        <w:numPr>
          <w:ilvl w:val="0"/>
          <w:numId w:val="46"/>
        </w:numPr>
        <w:rPr>
          <w:lang w:val="fr-FR"/>
        </w:rPr>
      </w:pPr>
      <w:r>
        <w:rPr>
          <w:lang w:val="fr-FR"/>
        </w:rPr>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14:paraId="655854EB" w14:textId="77777777" w:rsidR="001257B2" w:rsidRPr="00F01827" w:rsidRDefault="001257B2" w:rsidP="001257B2">
      <w:pPr>
        <w:ind w:left="240"/>
        <w:rPr>
          <w:lang w:val="fr-FR"/>
        </w:rPr>
      </w:pPr>
    </w:p>
    <w:p w14:paraId="3D5365A0" w14:textId="77777777" w:rsidR="000434D6" w:rsidRPr="00F01827" w:rsidRDefault="00F057C8">
      <w:pPr>
        <w:pStyle w:val="FirstParagraph"/>
        <w:rPr>
          <w:lang w:val="fr-FR"/>
        </w:rPr>
      </w:pPr>
      <w:r w:rsidRPr="00F01827">
        <w:rPr>
          <w:lang w:val="fr-FR"/>
        </w:rPr>
        <w:t>Sur demande du COMMANDITAIRE formelle et écrite, le Prestataire s’engage à :</w:t>
      </w:r>
    </w:p>
    <w:p w14:paraId="436E7D9F" w14:textId="77777777" w:rsidR="000434D6" w:rsidRPr="00F01827" w:rsidRDefault="00F057C8">
      <w:pPr>
        <w:numPr>
          <w:ilvl w:val="0"/>
          <w:numId w:val="47"/>
        </w:numPr>
        <w:rPr>
          <w:lang w:val="fr-FR"/>
        </w:rPr>
      </w:pPr>
      <w:r w:rsidRPr="00F01827">
        <w:rPr>
          <w:lang w:val="fr-FR"/>
        </w:rPr>
        <w:lastRenderedPageBreak/>
        <w:t>Rendre accessible au COMMANDITAIRE le règlement intérieur et la charte d’éthique du Prestataire ;</w:t>
      </w:r>
    </w:p>
    <w:p w14:paraId="00D61615" w14:textId="77777777" w:rsidR="000434D6" w:rsidRPr="00F01827" w:rsidRDefault="00F057C8">
      <w:pPr>
        <w:numPr>
          <w:ilvl w:val="0"/>
          <w:numId w:val="47"/>
        </w:numPr>
        <w:rPr>
          <w:lang w:val="fr-FR"/>
        </w:rPr>
      </w:pPr>
      <w:r w:rsidRPr="00F01827">
        <w:rPr>
          <w:lang w:val="fr-FR"/>
        </w:rPr>
        <w:t>Rendre accessible au COMMANDITAIRE les sanctions encourues en cas d’infraction à la politique de sécurité ;</w:t>
      </w:r>
    </w:p>
    <w:p w14:paraId="27769CF3" w14:textId="4F49F091" w:rsidR="001257B2" w:rsidRDefault="00252E04" w:rsidP="00252E04">
      <w:pPr>
        <w:numPr>
          <w:ilvl w:val="0"/>
          <w:numId w:val="47"/>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14:paraId="20D8175B" w14:textId="520995D1" w:rsidR="00187B1D" w:rsidRDefault="00187B1D" w:rsidP="00187B1D">
      <w:pPr>
        <w:numPr>
          <w:ilvl w:val="0"/>
          <w:numId w:val="47"/>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14:paraId="2099866E" w14:textId="5DEF96FD" w:rsidR="00252E04" w:rsidRPr="00252E04" w:rsidRDefault="00252E04" w:rsidP="00252E04">
      <w:pPr>
        <w:numPr>
          <w:ilvl w:val="0"/>
          <w:numId w:val="47"/>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14:paraId="6B9FE8FF" w14:textId="46B11111" w:rsidR="00252E04" w:rsidRPr="00252E04" w:rsidRDefault="00252E04" w:rsidP="00252E04">
      <w:pPr>
        <w:numPr>
          <w:ilvl w:val="0"/>
          <w:numId w:val="47"/>
        </w:numPr>
        <w:rPr>
          <w:lang w:val="fr-FR"/>
        </w:rPr>
      </w:pPr>
      <w:r>
        <w:rPr>
          <w:lang w:val="fr-FR"/>
        </w:rPr>
        <w:t>A</w:t>
      </w:r>
      <w:r w:rsidR="00F01827" w:rsidRPr="00F01827">
        <w:rPr>
          <w:lang w:val="fr-FR"/>
        </w:rPr>
        <w:t xml:space="preserve"> informer le COMMANDITAIRE des sous-traitants ultérieurs intervenants dans la fourniture du Service, et à l'informer de tout changement l'impactant relatif à ces sous-traitants.</w:t>
      </w:r>
    </w:p>
    <w:p w14:paraId="77421361" w14:textId="73B1AAF7" w:rsidR="000434D6" w:rsidRPr="00F01827" w:rsidRDefault="00F057C8" w:rsidP="00F0182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14:paraId="3CEE6846" w14:textId="77777777" w:rsidR="000434D6" w:rsidRPr="00F01827" w:rsidRDefault="00F057C8">
      <w:pPr>
        <w:pStyle w:val="Titre2"/>
        <w:rPr>
          <w:lang w:val="fr-FR"/>
        </w:rPr>
      </w:pPr>
      <w:bookmarkStart w:id="41" w:name="Xa924fb11b0461c00800ca19af95edbd354c207a"/>
      <w:bookmarkEnd w:id="40"/>
      <w:r w:rsidRPr="00F01827">
        <w:rPr>
          <w:lang w:val="fr-FR"/>
        </w:rPr>
        <w:t>9.2. Limitation des responsabilités du Prestataire</w:t>
      </w:r>
    </w:p>
    <w:p w14:paraId="21231EF9" w14:textId="77777777" w:rsidR="000434D6" w:rsidRPr="00F01827" w:rsidRDefault="00F057C8">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14:paraId="5B67EC41" w14:textId="27BE9426" w:rsidR="000434D6" w:rsidRDefault="00F057C8">
      <w:pPr>
        <w:numPr>
          <w:ilvl w:val="0"/>
          <w:numId w:val="48"/>
        </w:numPr>
      </w:pPr>
      <w:r w:rsidRPr="7541E8F5">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t>Ceci exclut en particulier</w:t>
      </w:r>
      <w:r w:rsidR="5FEC9DE3">
        <w:t xml:space="preserve"> et</w:t>
      </w:r>
      <w:r>
        <w:t xml:space="preserve"> sans s’y limiter :</w:t>
      </w:r>
    </w:p>
    <w:p w14:paraId="3CDF637D" w14:textId="77777777" w:rsidR="000434D6" w:rsidRPr="00FF5E64" w:rsidRDefault="00F057C8" w:rsidP="1D0346CE">
      <w:pPr>
        <w:numPr>
          <w:ilvl w:val="1"/>
          <w:numId w:val="49"/>
        </w:numPr>
        <w:rPr>
          <w:lang w:val="fr-FR"/>
        </w:rPr>
      </w:pPr>
      <w:r w:rsidRPr="00FF5E64">
        <w:rPr>
          <w:lang w:val="fr-FR"/>
        </w:rPr>
        <w:t>La gestion de ce qui est installé sur les machines virtuelles (OS, middlewares, applicatifs, etc.);</w:t>
      </w:r>
    </w:p>
    <w:p w14:paraId="60F87F23" w14:textId="77777777" w:rsidR="000434D6" w:rsidRPr="00F01827" w:rsidRDefault="00F057C8">
      <w:pPr>
        <w:numPr>
          <w:ilvl w:val="1"/>
          <w:numId w:val="49"/>
        </w:numPr>
        <w:rPr>
          <w:lang w:val="fr-FR"/>
        </w:rPr>
      </w:pPr>
      <w:r w:rsidRPr="00F01827">
        <w:rPr>
          <w:lang w:val="fr-FR"/>
        </w:rPr>
        <w:t>La tenue à jour des OS et autres logiciels installés par le COMMANDITAIRE sur ses machines dans ses Tenants;</w:t>
      </w:r>
    </w:p>
    <w:p w14:paraId="38323B8E" w14:textId="77777777" w:rsidR="000434D6" w:rsidRPr="00F01827" w:rsidRDefault="00F057C8">
      <w:pPr>
        <w:numPr>
          <w:ilvl w:val="1"/>
          <w:numId w:val="49"/>
        </w:numPr>
        <w:rPr>
          <w:lang w:val="fr-FR"/>
        </w:rPr>
      </w:pPr>
      <w:r w:rsidRPr="00F01827">
        <w:rPr>
          <w:lang w:val="fr-FR"/>
        </w:rPr>
        <w:lastRenderedPageBreak/>
        <w:t>La sécurité des programmes, logiciels et applicatifs installés sur les machines virtuelles;</w:t>
      </w:r>
    </w:p>
    <w:p w14:paraId="7A238841" w14:textId="77777777" w:rsidR="000434D6" w:rsidRPr="00F01827" w:rsidRDefault="00F057C8">
      <w:pPr>
        <w:numPr>
          <w:ilvl w:val="1"/>
          <w:numId w:val="49"/>
        </w:numPr>
        <w:rPr>
          <w:lang w:val="fr-FR"/>
        </w:rPr>
      </w:pPr>
      <w:r w:rsidRPr="00F01827">
        <w:rPr>
          <w:lang w:val="fr-FR"/>
        </w:rPr>
        <w:t>La mise à jour des machines virtuelles;</w:t>
      </w:r>
    </w:p>
    <w:p w14:paraId="402F255E" w14:textId="77777777" w:rsidR="000434D6" w:rsidRPr="00F01827" w:rsidRDefault="00F057C8">
      <w:pPr>
        <w:numPr>
          <w:ilvl w:val="1"/>
          <w:numId w:val="49"/>
        </w:numPr>
        <w:rPr>
          <w:lang w:val="fr-FR"/>
        </w:rPr>
      </w:pPr>
      <w:r w:rsidRPr="00F01827">
        <w:rPr>
          <w:lang w:val="fr-FR"/>
        </w:rPr>
        <w:t>La sauvegarde des données au niveau applicatif.</w:t>
      </w:r>
    </w:p>
    <w:p w14:paraId="6BB95572" w14:textId="77777777" w:rsidR="000434D6" w:rsidRPr="00F01827" w:rsidRDefault="00F057C8">
      <w:pPr>
        <w:numPr>
          <w:ilvl w:val="0"/>
          <w:numId w:val="48"/>
        </w:numPr>
        <w:rPr>
          <w:lang w:val="fr-FR"/>
        </w:rPr>
      </w:pPr>
      <w:r w:rsidRPr="00F01827">
        <w:rPr>
          <w:lang w:val="fr-FR"/>
        </w:rPr>
        <w:t>Le Prestataire ne peut prendre d’engagements de sauvegarde des Tenants du COMMANDITAIRE sans que le COMMANDITAIRE n’ai au préalable souscrit aux unités d’oeuvres adéquates.</w:t>
      </w:r>
    </w:p>
    <w:p w14:paraId="400FEF80" w14:textId="77777777" w:rsidR="000434D6" w:rsidRPr="00F01827" w:rsidRDefault="00F057C8">
      <w:pPr>
        <w:numPr>
          <w:ilvl w:val="0"/>
          <w:numId w:val="48"/>
        </w:numPr>
        <w:rPr>
          <w:lang w:val="fr-FR"/>
        </w:rPr>
      </w:pPr>
      <w:r w:rsidRPr="00F01827">
        <w:rPr>
          <w:lang w:val="fr-FR"/>
        </w:rPr>
        <w:t>Le Prestataire ne peut se prévaloir de la propriété des données transmises et générées par le COMMANDITAIRE. En effet, celles-ci relèvent de la propriété du COMMANDITAIRE.</w:t>
      </w:r>
    </w:p>
    <w:p w14:paraId="3E63C95B" w14:textId="0C49779B" w:rsidR="000434D6" w:rsidRPr="00F01827" w:rsidRDefault="00F057C8">
      <w:pPr>
        <w:numPr>
          <w:ilvl w:val="0"/>
          <w:numId w:val="48"/>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14:paraId="15308952" w14:textId="2B28FD4A" w:rsidR="000434D6" w:rsidRPr="00F01827" w:rsidRDefault="00F057C8">
      <w:pPr>
        <w:numPr>
          <w:ilvl w:val="0"/>
          <w:numId w:val="48"/>
        </w:numPr>
        <w:rPr>
          <w:lang w:val="fr-FR"/>
        </w:rPr>
      </w:pPr>
      <w:r w:rsidRPr="7541E8F5">
        <w:rPr>
          <w:lang w:val="fr-FR"/>
        </w:rPr>
        <w:t xml:space="preserve">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w:t>
      </w:r>
      <w:r w:rsidR="5A421BF8" w:rsidRPr="7541E8F5">
        <w:rPr>
          <w:lang w:val="fr-FR"/>
        </w:rPr>
        <w:t>Open</w:t>
      </w:r>
      <w:r w:rsidRPr="7541E8F5">
        <w:rPr>
          <w:lang w:val="fr-FR"/>
        </w:rPr>
        <w:t xml:space="preserve">IaaS </w:t>
      </w:r>
      <w:r w:rsidR="4DCE6536" w:rsidRPr="7541E8F5">
        <w:rPr>
          <w:lang w:val="fr-FR"/>
        </w:rPr>
        <w:t xml:space="preserve">en cours de </w:t>
      </w:r>
      <w:r w:rsidRPr="7541E8F5">
        <w:rPr>
          <w:lang w:val="fr-FR"/>
        </w:rPr>
        <w:t>qualifi</w:t>
      </w:r>
      <w:r w:rsidR="26D2241A" w:rsidRPr="7541E8F5">
        <w:rPr>
          <w:lang w:val="fr-FR"/>
        </w:rPr>
        <w:t>cation</w:t>
      </w:r>
      <w:r w:rsidRPr="7541E8F5">
        <w:rPr>
          <w:lang w:val="fr-FR"/>
        </w:rPr>
        <w:t xml:space="preserve"> SecNumCloud.</w:t>
      </w:r>
    </w:p>
    <w:p w14:paraId="0210B96D" w14:textId="77777777" w:rsidR="000434D6" w:rsidRPr="00F01827" w:rsidRDefault="00F057C8">
      <w:pPr>
        <w:pStyle w:val="Titre2"/>
        <w:rPr>
          <w:lang w:val="fr-FR"/>
        </w:rPr>
      </w:pPr>
      <w:bookmarkStart w:id="42" w:name="limitation-daccès"/>
      <w:bookmarkEnd w:id="41"/>
      <w:r w:rsidRPr="00F01827">
        <w:rPr>
          <w:lang w:val="fr-FR"/>
        </w:rPr>
        <w:t>9.3. Limitation d’accès</w:t>
      </w:r>
    </w:p>
    <w:p w14:paraId="56A64BA2" w14:textId="77777777" w:rsidR="000434D6" w:rsidRPr="00F01827" w:rsidRDefault="00F057C8">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14:paraId="44B0792B" w14:textId="77777777" w:rsidR="000434D6" w:rsidRPr="00F01827" w:rsidRDefault="00F057C8">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14:paraId="41254601" w14:textId="77777777" w:rsidR="000434D6" w:rsidRPr="00F01827" w:rsidRDefault="00F057C8">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14:paraId="4DFB76F8" w14:textId="77777777" w:rsidR="000434D6" w:rsidRPr="00F01827" w:rsidRDefault="00F057C8">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14:paraId="430FE36E" w14:textId="1B001DDF" w:rsidR="000434D6" w:rsidRPr="00F01827" w:rsidRDefault="00F057C8">
      <w:pPr>
        <w:pStyle w:val="Titre2"/>
        <w:rPr>
          <w:lang w:val="fr-FR"/>
        </w:rPr>
      </w:pPr>
      <w:bookmarkStart w:id="43" w:name="Xc33277c445e3f84bffafc52d581218a62f1dead"/>
      <w:bookmarkEnd w:id="42"/>
      <w:r w:rsidRPr="7541E8F5">
        <w:rPr>
          <w:lang w:val="fr-FR"/>
        </w:rPr>
        <w:lastRenderedPageBreak/>
        <w:t xml:space="preserve">9.4. Responsabilités des tiers participant à la fourniture du service </w:t>
      </w:r>
    </w:p>
    <w:p w14:paraId="5394DCE9" w14:textId="77777777" w:rsidR="000434D6" w:rsidRDefault="00F057C8">
      <w:pPr>
        <w:pStyle w:val="FirstParagraph"/>
      </w:pPr>
      <w:r w:rsidRPr="00F01827">
        <w:rPr>
          <w:lang w:val="fr-FR"/>
        </w:rPr>
        <w:t xml:space="preserve">Le Prestataire maîtrise la liste des tiers partenaires participant de la fourniture du Service. Ces tiers sont les éditeurs, prestataires (du Prestataire) et autres fournisseurs participant de la fourniture du Service. </w:t>
      </w:r>
      <w:r>
        <w:t>Le Prestataire applique les mesures suivantes à ces tiers :</w:t>
      </w:r>
    </w:p>
    <w:p w14:paraId="10EBAA58" w14:textId="77777777" w:rsidR="000434D6" w:rsidRPr="00F01827" w:rsidRDefault="00F057C8">
      <w:pPr>
        <w:numPr>
          <w:ilvl w:val="0"/>
          <w:numId w:val="50"/>
        </w:numPr>
        <w:rPr>
          <w:lang w:val="fr-FR"/>
        </w:rPr>
      </w:pPr>
      <w:r w:rsidRPr="00F01827">
        <w:rPr>
          <w:lang w:val="fr-FR"/>
        </w:rPr>
        <w:t>Le Prestataire exige des tiers participant à la mise en œuvre du service, dans leur contribution au Service, un niveau de sécurité au moins équivalent à celui qu’il s’engage à maintenir dans sa propre politique de sécurité applicable au service Secure Temple ;</w:t>
      </w:r>
    </w:p>
    <w:p w14:paraId="3BF2A153" w14:textId="77777777" w:rsidR="000434D6" w:rsidRPr="00F01827" w:rsidRDefault="00F057C8">
      <w:pPr>
        <w:numPr>
          <w:ilvl w:val="0"/>
          <w:numId w:val="50"/>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14:paraId="6623BF32" w14:textId="77777777" w:rsidR="000434D6" w:rsidRPr="00F01827" w:rsidRDefault="00F057C8">
      <w:pPr>
        <w:numPr>
          <w:ilvl w:val="0"/>
          <w:numId w:val="50"/>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14:paraId="046ADD66" w14:textId="46060247" w:rsidR="000434D6" w:rsidRPr="00F01827" w:rsidRDefault="00F057C8" w:rsidP="001257B2">
      <w:pPr>
        <w:numPr>
          <w:ilvl w:val="0"/>
          <w:numId w:val="50"/>
        </w:numPr>
        <w:rPr>
          <w:lang w:val="fr-FR"/>
        </w:rPr>
      </w:pPr>
      <w:r w:rsidRPr="00F01827">
        <w:rPr>
          <w:lang w:val="fr-FR"/>
        </w:rPr>
        <w:t xml:space="preserve">Le </w:t>
      </w:r>
      <w:r w:rsidR="001257B2" w:rsidRPr="001257B2">
        <w:rPr>
          <w:lang w:val="fr-FR"/>
        </w:rPr>
        <w:t>Prestataire assure un suivi des changements apportés par les tiers participant à la mise en œuvre du service susceptibles d'affecter le niveau de sécurité du système d'information du service.</w:t>
      </w:r>
    </w:p>
    <w:p w14:paraId="12BC4BAD" w14:textId="77777777" w:rsidR="000434D6" w:rsidRPr="00F01827" w:rsidRDefault="00F057C8">
      <w:pPr>
        <w:pStyle w:val="Titre2"/>
        <w:rPr>
          <w:lang w:val="fr-FR"/>
        </w:rPr>
      </w:pPr>
      <w:bookmarkStart w:id="44" w:name="Xbd21615f0e3cd6fc40fb488e594a199b07d0177"/>
      <w:bookmarkEnd w:id="43"/>
      <w:r w:rsidRPr="00F01827">
        <w:rPr>
          <w:lang w:val="fr-FR"/>
        </w:rPr>
        <w:t>9.5. Responsabilités et obligations du COMMANDITAIRE</w:t>
      </w:r>
    </w:p>
    <w:p w14:paraId="185C1741" w14:textId="037522F1" w:rsidR="00252E04" w:rsidRDefault="00252E04">
      <w:pPr>
        <w:pStyle w:val="FirstParagraph"/>
        <w:rPr>
          <w:lang w:val="fr-FR"/>
        </w:rPr>
      </w:pPr>
      <w:r>
        <w:rPr>
          <w:lang w:val="fr-FR"/>
        </w:rPr>
        <w:t>Le COMMANDITAIRE dispose des obligations suivantes dans le cadre du Service :</w:t>
      </w:r>
    </w:p>
    <w:p w14:paraId="286A58A1" w14:textId="77777777" w:rsidR="00252E04" w:rsidRDefault="00F057C8" w:rsidP="00252E04">
      <w:pPr>
        <w:pStyle w:val="FirstParagraph"/>
        <w:numPr>
          <w:ilvl w:val="0"/>
          <w:numId w:val="65"/>
        </w:numPr>
        <w:rPr>
          <w:lang w:val="fr-FR"/>
        </w:rPr>
      </w:pPr>
      <w:r w:rsidRPr="00F01827">
        <w:rPr>
          <w:lang w:val="fr-FR"/>
        </w:rPr>
        <w:t>Pour rappel, le Prestataire fournit au COMMANDITAIRE une plateforme d’</w:t>
      </w:r>
      <w:r w:rsidR="00252E04" w:rsidRPr="00F01827">
        <w:rPr>
          <w:lang w:val="fr-FR"/>
        </w:rPr>
        <w:t>exécution</w:t>
      </w:r>
      <w:r w:rsidRPr="00F01827">
        <w:rPr>
          <w:lang w:val="fr-FR"/>
        </w:rPr>
        <w:t xml:space="preserve"> de machines virtuelles, la configuration de celles-ci est à la charge du COMMANDITAIRE. Chaque machine virtuelle ne peut fonctionner sans une politique de sauvegarde associée. Le Prestataire définit via ses interfaces des politiques de sauvegarde automatiques. Mais c’est à la charge du COMMANDITAIRE l’activation de ces politiques de sauvegarde et donc d’activer les machines virtuelles.</w:t>
      </w:r>
    </w:p>
    <w:p w14:paraId="1B1C87A5" w14:textId="77777777" w:rsidR="00252E04" w:rsidRDefault="00F057C8" w:rsidP="00252E04">
      <w:pPr>
        <w:pStyle w:val="FirstParagraph"/>
        <w:numPr>
          <w:ilvl w:val="0"/>
          <w:numId w:val="65"/>
        </w:numPr>
        <w:rPr>
          <w:lang w:val="fr-FR"/>
        </w:rPr>
      </w:pPr>
      <w:r w:rsidRPr="00252E04">
        <w:rPr>
          <w:lang w:val="fr-FR"/>
        </w:rPr>
        <w:t>Le COMMANDITAIRE autorise l’ANSSI et l’organisme de qualification SNC à auditer le Service et l’infrastructure technique délivrant le Service.</w:t>
      </w:r>
    </w:p>
    <w:p w14:paraId="60C647E6" w14:textId="77777777" w:rsidR="00252E04" w:rsidRDefault="00252E04" w:rsidP="00252E04">
      <w:pPr>
        <w:pStyle w:val="FirstParagraph"/>
        <w:numPr>
          <w:ilvl w:val="0"/>
          <w:numId w:val="65"/>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14:paraId="489F8BB3" w14:textId="1D58551F" w:rsidR="00252E04" w:rsidRPr="00252E04" w:rsidRDefault="00252E04" w:rsidP="00252E04">
      <w:pPr>
        <w:pStyle w:val="FirstParagraph"/>
        <w:numPr>
          <w:ilvl w:val="0"/>
          <w:numId w:val="65"/>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14:paraId="07B687E3" w14:textId="77777777" w:rsidR="000434D6" w:rsidRPr="00F01827" w:rsidRDefault="00F057C8">
      <w:pPr>
        <w:pStyle w:val="Titre2"/>
        <w:rPr>
          <w:lang w:val="fr-FR"/>
        </w:rPr>
      </w:pPr>
      <w:bookmarkStart w:id="45" w:name="droits-du-commanditaire"/>
      <w:bookmarkEnd w:id="44"/>
      <w:r w:rsidRPr="00F01827">
        <w:rPr>
          <w:lang w:val="fr-FR"/>
        </w:rPr>
        <w:lastRenderedPageBreak/>
        <w:t>9.6. Droits du COMMANDITAIRE</w:t>
      </w:r>
    </w:p>
    <w:p w14:paraId="0087C6FE" w14:textId="77777777" w:rsidR="000434D6" w:rsidRPr="00F01827" w:rsidRDefault="00F057C8">
      <w:pPr>
        <w:pStyle w:val="FirstParagraph"/>
        <w:rPr>
          <w:lang w:val="fr-FR"/>
        </w:rPr>
      </w:pPr>
      <w:r w:rsidRPr="00F01827">
        <w:rPr>
          <w:lang w:val="fr-FR"/>
        </w:rPr>
        <w:t>À tout moment au cours de la relation contractuelle, le COMMANDITAIRE peut déposer une réclamation relative au service qualifié auprès de l’ANSSI.</w:t>
      </w:r>
    </w:p>
    <w:p w14:paraId="73E9A23C" w14:textId="77777777" w:rsidR="000434D6" w:rsidRPr="00F01827" w:rsidRDefault="00F057C8">
      <w:pPr>
        <w:pStyle w:val="Corpsdetexte"/>
        <w:rPr>
          <w:lang w:val="fr-FR"/>
        </w:rPr>
      </w:pPr>
      <w:r w:rsidRPr="00F01827">
        <w:rPr>
          <w:lang w:val="fr-FR"/>
        </w:rPr>
        <w:t>À tout moment, le COMMANDITAIRE peut demander au Prestataire de lui rendre accessible son règlement intérieur et sa charte d’éthique.</w:t>
      </w:r>
    </w:p>
    <w:p w14:paraId="6501DF31" w14:textId="77777777" w:rsidR="000434D6" w:rsidRPr="00F01827" w:rsidRDefault="00F057C8">
      <w:pPr>
        <w:pStyle w:val="Titre2"/>
        <w:rPr>
          <w:lang w:val="fr-FR"/>
        </w:rPr>
      </w:pPr>
      <w:bookmarkStart w:id="46" w:name="effacement-des-données-en-fin-de-contrat"/>
      <w:bookmarkEnd w:id="45"/>
      <w:r w:rsidRPr="00F01827">
        <w:rPr>
          <w:lang w:val="fr-FR"/>
        </w:rPr>
        <w:t>9.7. Effacement des données en fin de Contrat</w:t>
      </w:r>
    </w:p>
    <w:p w14:paraId="13DC48E0" w14:textId="77777777" w:rsidR="000434D6" w:rsidRPr="00F01827" w:rsidRDefault="00F057C8">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14:paraId="04E46656" w14:textId="77777777" w:rsidR="000434D6" w:rsidRPr="00F01827" w:rsidRDefault="00F057C8">
      <w:pPr>
        <w:pStyle w:val="Corpsdetexte"/>
        <w:rPr>
          <w:lang w:val="fr-FR"/>
        </w:rPr>
      </w:pPr>
      <w:r w:rsidRPr="00F01827">
        <w:rPr>
          <w:lang w:val="fr-FR"/>
        </w:rPr>
        <w:t>Pour attester de cette suppression, le Prestataire remettra au COMMANDITAIRE un certificat confirmant l’effacement des données.</w:t>
      </w:r>
    </w:p>
    <w:p w14:paraId="4936A41E" w14:textId="77777777" w:rsidR="000434D6" w:rsidRPr="00F01827" w:rsidRDefault="00F057C8">
      <w:pPr>
        <w:pStyle w:val="Titre1"/>
        <w:rPr>
          <w:lang w:val="fr-FR"/>
        </w:rPr>
      </w:pPr>
      <w:bookmarkStart w:id="47" w:name="X248a26354ffaa0c72922cf9e63d8212c3801036"/>
      <w:bookmarkEnd w:id="39"/>
      <w:bookmarkEnd w:id="46"/>
      <w:r w:rsidRPr="00F01827">
        <w:rPr>
          <w:lang w:val="fr-FR"/>
        </w:rPr>
        <w:t>10. Cycle de vie de la présente Convention de service</w:t>
      </w:r>
    </w:p>
    <w:p w14:paraId="5042F98D" w14:textId="77777777" w:rsidR="000434D6" w:rsidRPr="00F01827" w:rsidRDefault="00F057C8">
      <w:pPr>
        <w:pStyle w:val="Titre2"/>
        <w:rPr>
          <w:lang w:val="fr-FR"/>
        </w:rPr>
      </w:pPr>
      <w:bookmarkStart w:id="48" w:name="X8adb19061844892f6a708282c0931fb5531497d"/>
      <w:r w:rsidRPr="00F01827">
        <w:rPr>
          <w:lang w:val="fr-FR"/>
        </w:rPr>
        <w:t>10.1. Entrée en effet de la Convention de service</w:t>
      </w:r>
    </w:p>
    <w:p w14:paraId="346C6A38" w14:textId="77777777" w:rsidR="000434D6" w:rsidRPr="00F01827" w:rsidRDefault="00F057C8">
      <w:pPr>
        <w:pStyle w:val="FirstParagraph"/>
        <w:rPr>
          <w:lang w:val="fr-FR"/>
        </w:rPr>
      </w:pPr>
      <w:r w:rsidRPr="00F01827">
        <w:rPr>
          <w:lang w:val="fr-FR"/>
        </w:rPr>
        <w:t>La présente Convention de service entre en effet le jour de sa signature par le COMMANDITAIRE.</w:t>
      </w:r>
    </w:p>
    <w:p w14:paraId="3E33B192" w14:textId="77777777" w:rsidR="000434D6" w:rsidRPr="00F01827" w:rsidRDefault="00F057C8">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14:paraId="603015F7" w14:textId="77777777" w:rsidR="000434D6" w:rsidRPr="00F01827" w:rsidRDefault="00F057C8">
      <w:pPr>
        <w:pStyle w:val="Titre2"/>
        <w:rPr>
          <w:lang w:val="fr-FR"/>
        </w:rPr>
      </w:pPr>
      <w:bookmarkStart w:id="49" w:name="évolutions-de-la-convention-de-service"/>
      <w:bookmarkEnd w:id="48"/>
      <w:r w:rsidRPr="00F01827">
        <w:rPr>
          <w:lang w:val="fr-FR"/>
        </w:rPr>
        <w:t>10.2. Évolutions de la Convention de service</w:t>
      </w:r>
    </w:p>
    <w:p w14:paraId="2FC77C19" w14:textId="77777777" w:rsidR="000434D6" w:rsidRPr="00F01827" w:rsidRDefault="00F057C8">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14:paraId="12F09CFB" w14:textId="77777777" w:rsidR="000434D6" w:rsidRPr="00F01827" w:rsidRDefault="00F057C8">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14:paraId="33C3111E" w14:textId="77777777" w:rsidR="000434D6" w:rsidRPr="00F01827" w:rsidRDefault="00F057C8">
      <w:pPr>
        <w:pStyle w:val="Corpsdetexte"/>
        <w:rPr>
          <w:lang w:val="fr-FR"/>
        </w:rPr>
      </w:pPr>
      <w:r w:rsidRPr="00F01827">
        <w:rPr>
          <w:lang w:val="fr-FR"/>
        </w:rPr>
        <w:t>Les facteurs pouvant induire une révision de cette Convention de service incluent, sans s’y limiter :</w:t>
      </w:r>
    </w:p>
    <w:p w14:paraId="5D746DC2" w14:textId="5839C11B" w:rsidR="000434D6" w:rsidRPr="00F01827" w:rsidRDefault="00F057C8">
      <w:pPr>
        <w:pStyle w:val="Compact"/>
        <w:numPr>
          <w:ilvl w:val="0"/>
          <w:numId w:val="51"/>
        </w:numPr>
        <w:rPr>
          <w:lang w:val="fr-FR"/>
        </w:rPr>
      </w:pPr>
      <w:r w:rsidRPr="7541E8F5">
        <w:rPr>
          <w:lang w:val="fr-FR"/>
        </w:rPr>
        <w:t xml:space="preserve">L’évolution de l’infrastructure technique délivrant le Service </w:t>
      </w:r>
      <w:r w:rsidR="1D1709CB" w:rsidRPr="7541E8F5">
        <w:rPr>
          <w:lang w:val="fr-FR"/>
        </w:rPr>
        <w:t>Open</w:t>
      </w:r>
      <w:r w:rsidRPr="7541E8F5">
        <w:rPr>
          <w:lang w:val="fr-FR"/>
        </w:rPr>
        <w:t>IaaS ;</w:t>
      </w:r>
    </w:p>
    <w:p w14:paraId="56A39EB7" w14:textId="77777777" w:rsidR="000434D6" w:rsidRPr="00F01827" w:rsidRDefault="00F057C8">
      <w:pPr>
        <w:pStyle w:val="Compact"/>
        <w:numPr>
          <w:ilvl w:val="0"/>
          <w:numId w:val="51"/>
        </w:numPr>
        <w:rPr>
          <w:lang w:val="fr-FR"/>
        </w:rPr>
      </w:pPr>
      <w:r w:rsidRPr="00F01827">
        <w:rPr>
          <w:lang w:val="fr-FR"/>
        </w:rPr>
        <w:t>Les ajustements apportés aux services déployés par le Prestataire pour fournir le Service ;</w:t>
      </w:r>
    </w:p>
    <w:p w14:paraId="5E0CBA41" w14:textId="77777777" w:rsidR="000434D6" w:rsidRPr="00F01827" w:rsidRDefault="00F057C8">
      <w:pPr>
        <w:pStyle w:val="Compact"/>
        <w:numPr>
          <w:ilvl w:val="0"/>
          <w:numId w:val="51"/>
        </w:numPr>
        <w:rPr>
          <w:lang w:val="fr-FR"/>
        </w:rPr>
      </w:pPr>
      <w:r w:rsidRPr="00F01827">
        <w:rPr>
          <w:lang w:val="fr-FR"/>
        </w:rPr>
        <w:lastRenderedPageBreak/>
        <w:t>Les variations des engagements pris et des sanctions applicables ;</w:t>
      </w:r>
    </w:p>
    <w:p w14:paraId="29523F68" w14:textId="77777777" w:rsidR="000434D6" w:rsidRPr="00F01827" w:rsidRDefault="00F057C8">
      <w:pPr>
        <w:pStyle w:val="Compact"/>
        <w:numPr>
          <w:ilvl w:val="0"/>
          <w:numId w:val="51"/>
        </w:numPr>
        <w:rPr>
          <w:lang w:val="fr-FR"/>
        </w:rPr>
      </w:pPr>
      <w:r w:rsidRPr="00F01827">
        <w:rPr>
          <w:lang w:val="fr-FR"/>
        </w:rPr>
        <w:t>Les reconfigurations organisationnelles au sein du COMMANDITAIRE ou du Prestataire ;</w:t>
      </w:r>
    </w:p>
    <w:p w14:paraId="535752EB" w14:textId="77777777" w:rsidR="000434D6" w:rsidRPr="00F01827" w:rsidRDefault="00F057C8">
      <w:pPr>
        <w:pStyle w:val="Compact"/>
        <w:numPr>
          <w:ilvl w:val="0"/>
          <w:numId w:val="51"/>
        </w:numPr>
        <w:rPr>
          <w:lang w:val="fr-FR"/>
        </w:rPr>
      </w:pPr>
      <w:r w:rsidRPr="00F01827">
        <w:rPr>
          <w:lang w:val="fr-FR"/>
        </w:rPr>
        <w:t>L’expansion ou la réduction du champ d’application du Service.</w:t>
      </w:r>
    </w:p>
    <w:p w14:paraId="5814EEEA" w14:textId="77777777" w:rsidR="000434D6" w:rsidRPr="00F01827" w:rsidRDefault="00F057C8">
      <w:pPr>
        <w:pStyle w:val="FirstParagraph"/>
        <w:rPr>
          <w:lang w:val="fr-FR"/>
        </w:rPr>
      </w:pPr>
      <w:r w:rsidRPr="00F01827">
        <w:rPr>
          <w:lang w:val="fr-FR"/>
        </w:rPr>
        <w:t>La gestion des versions et des révisions de la Convention de service est consignée en préambule du document pour en faciliter le suivi.</w:t>
      </w:r>
    </w:p>
    <w:p w14:paraId="361E7647" w14:textId="77777777" w:rsidR="000434D6" w:rsidRPr="00F01827" w:rsidRDefault="00F057C8">
      <w:pPr>
        <w:pStyle w:val="Titre3"/>
        <w:rPr>
          <w:lang w:val="fr-FR"/>
        </w:rPr>
      </w:pPr>
      <w:bookmarkStart w:id="50" w:name="Xfb442e3e8266336eea3e18933874a07a3e4f51e"/>
      <w:r w:rsidRPr="00F01827">
        <w:rPr>
          <w:lang w:val="fr-FR"/>
        </w:rPr>
        <w:t>10.2.1. Évolutions déclenchées par le COMMANDITAIRE</w:t>
      </w:r>
    </w:p>
    <w:p w14:paraId="49AC5184" w14:textId="77777777" w:rsidR="000434D6" w:rsidRPr="00F01827" w:rsidRDefault="00F057C8">
      <w:pPr>
        <w:pStyle w:val="FirstParagraph"/>
        <w:rPr>
          <w:lang w:val="fr-FR"/>
        </w:rPr>
      </w:pPr>
      <w:r w:rsidRPr="00F01827">
        <w:rPr>
          <w:lang w:val="fr-FR"/>
        </w:rPr>
        <w:t>Les évolutions de la Convention de service peuvent avoir, notamment, pour origine :</w:t>
      </w:r>
    </w:p>
    <w:p w14:paraId="72C018FB" w14:textId="77777777" w:rsidR="000434D6" w:rsidRPr="00F01827" w:rsidRDefault="00F057C8">
      <w:pPr>
        <w:numPr>
          <w:ilvl w:val="0"/>
          <w:numId w:val="52"/>
        </w:numPr>
        <w:rPr>
          <w:lang w:val="fr-FR"/>
        </w:rPr>
      </w:pPr>
      <w:r w:rsidRPr="00F01827">
        <w:rPr>
          <w:lang w:val="fr-FR"/>
        </w:rPr>
        <w:t>Une évolution de l’infrastructure gérée par le Prestataire ;</w:t>
      </w:r>
    </w:p>
    <w:p w14:paraId="4E8B41D4" w14:textId="77777777" w:rsidR="000434D6" w:rsidRPr="00F01827" w:rsidRDefault="00F057C8">
      <w:pPr>
        <w:numPr>
          <w:ilvl w:val="0"/>
          <w:numId w:val="52"/>
        </w:numPr>
        <w:rPr>
          <w:lang w:val="fr-FR"/>
        </w:rPr>
      </w:pPr>
      <w:r w:rsidRPr="00F01827">
        <w:rPr>
          <w:lang w:val="fr-FR"/>
        </w:rPr>
        <w:t>Une modification des services mis en œuvre par le Prestataire ;</w:t>
      </w:r>
    </w:p>
    <w:p w14:paraId="4F694A8A" w14:textId="77777777" w:rsidR="000434D6" w:rsidRPr="00F01827" w:rsidRDefault="00F057C8">
      <w:pPr>
        <w:numPr>
          <w:ilvl w:val="0"/>
          <w:numId w:val="52"/>
        </w:numPr>
        <w:rPr>
          <w:lang w:val="fr-FR"/>
        </w:rPr>
      </w:pPr>
      <w:r w:rsidRPr="00F01827">
        <w:rPr>
          <w:lang w:val="fr-FR"/>
        </w:rPr>
        <w:t>Une modification des engagements de niveaux de services par le Prestataire.</w:t>
      </w:r>
    </w:p>
    <w:p w14:paraId="155D78E3" w14:textId="77777777" w:rsidR="000434D6" w:rsidRPr="00F01827" w:rsidRDefault="00F057C8">
      <w:pPr>
        <w:pStyle w:val="Titre3"/>
        <w:rPr>
          <w:lang w:val="fr-FR"/>
        </w:rPr>
      </w:pPr>
      <w:bookmarkStart w:id="51" w:name="X9885f9beff403b3226b4a1323a97bff1440ecb8"/>
      <w:bookmarkEnd w:id="50"/>
      <w:r w:rsidRPr="00F01827">
        <w:rPr>
          <w:lang w:val="fr-FR"/>
        </w:rPr>
        <w:t>10.2.2. Évolutions déclenchées par le Prestataire</w:t>
      </w:r>
    </w:p>
    <w:p w14:paraId="3DF34D65" w14:textId="77777777" w:rsidR="000434D6" w:rsidRPr="00F01827" w:rsidRDefault="00F057C8">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14:paraId="39ECE69F" w14:textId="77777777" w:rsidR="000434D6" w:rsidRPr="00F01827" w:rsidRDefault="00F057C8">
      <w:pPr>
        <w:pStyle w:val="Titre2"/>
        <w:rPr>
          <w:lang w:val="fr-FR"/>
        </w:rPr>
      </w:pPr>
      <w:bookmarkStart w:id="52" w:name="réversibilité"/>
      <w:bookmarkEnd w:id="49"/>
      <w:bookmarkEnd w:id="51"/>
      <w:r w:rsidRPr="00F01827">
        <w:rPr>
          <w:lang w:val="fr-FR"/>
        </w:rPr>
        <w:t>10.3. Réversibilité</w:t>
      </w:r>
    </w:p>
    <w:p w14:paraId="50582DD0" w14:textId="77777777" w:rsidR="000434D6" w:rsidRPr="00F01827" w:rsidRDefault="00F057C8">
      <w:pPr>
        <w:pStyle w:val="FirstParagraph"/>
        <w:rPr>
          <w:lang w:val="fr-FR"/>
        </w:rPr>
      </w:pPr>
      <w:r w:rsidRPr="00F01827">
        <w:rPr>
          <w:lang w:val="fr-FR"/>
        </w:rPr>
        <w:t>De plus, Cloud Temple s’engage à permettre une révision de la présente Convention de service (prévoyant notamment sa résiliation) sans pénalité pour le COMMANDITAIRE en cas de perte de la qualification SecNumCloud.</w:t>
      </w:r>
    </w:p>
    <w:p w14:paraId="61E26C69" w14:textId="50E8505B" w:rsidR="000434D6" w:rsidRPr="00F01827" w:rsidRDefault="00F057C8">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14:paraId="4665EEE8" w14:textId="77777777" w:rsidR="000434D6" w:rsidRPr="00F01827" w:rsidRDefault="00F057C8">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14:paraId="4F8B104C" w14:textId="77777777" w:rsidR="000434D6" w:rsidRPr="00F01827" w:rsidRDefault="00F057C8">
      <w:pPr>
        <w:pStyle w:val="Titre1"/>
        <w:rPr>
          <w:lang w:val="fr-FR"/>
        </w:rPr>
      </w:pPr>
      <w:bookmarkStart w:id="53" w:name="X5c2c8a16667e44f8652d5982dc79c8d4aa318ba"/>
      <w:bookmarkEnd w:id="47"/>
      <w:bookmarkEnd w:id="52"/>
      <w:r w:rsidRPr="00F01827">
        <w:rPr>
          <w:lang w:val="fr-FR"/>
        </w:rPr>
        <w:lastRenderedPageBreak/>
        <w:t>11. Disponibilité, continuité et restauration du service</w:t>
      </w:r>
    </w:p>
    <w:p w14:paraId="24FD2188" w14:textId="77777777" w:rsidR="000434D6" w:rsidRPr="00F01827" w:rsidRDefault="00F057C8">
      <w:pPr>
        <w:pStyle w:val="Titre2"/>
        <w:rPr>
          <w:lang w:val="fr-FR"/>
        </w:rPr>
      </w:pPr>
      <w:bookmarkStart w:id="54" w:name="Xe87dd0dcebf6de3a936464f632072af116f41ee"/>
      <w:r w:rsidRPr="00F01827">
        <w:rPr>
          <w:lang w:val="fr-FR"/>
        </w:rPr>
        <w:t>11.1. Gestion des Incidents et des interruptions</w:t>
      </w:r>
    </w:p>
    <w:p w14:paraId="1DFC23CB" w14:textId="77777777" w:rsidR="000434D6" w:rsidRPr="00F01827" w:rsidRDefault="00F057C8">
      <w:pPr>
        <w:pStyle w:val="Titre3"/>
        <w:rPr>
          <w:lang w:val="fr-FR"/>
        </w:rPr>
      </w:pPr>
      <w:bookmarkStart w:id="55" w:name="incidents"/>
      <w:r w:rsidRPr="00F01827">
        <w:rPr>
          <w:lang w:val="fr-FR"/>
        </w:rPr>
        <w:t>11.1.1. Incidents</w:t>
      </w:r>
    </w:p>
    <w:p w14:paraId="6CF5DDDD" w14:textId="77777777" w:rsidR="000434D6" w:rsidRDefault="00F057C8">
      <w:pPr>
        <w:pStyle w:val="Titre4"/>
        <w:rPr>
          <w:lang w:val="fr-FR"/>
        </w:rPr>
      </w:pPr>
      <w:bookmarkStart w:id="56" w:name="Xd299e42a3ffeb796f055de254775af2834ffeff"/>
      <w:r w:rsidRPr="00F01827">
        <w:rPr>
          <w:lang w:val="fr-FR"/>
        </w:rPr>
        <w:t>11.1.1.1. Types d’Incidents traités dans le cadre de cette Convention de service</w:t>
      </w:r>
    </w:p>
    <w:p w14:paraId="5E0A082F" w14:textId="77777777" w:rsidR="00FF5E64" w:rsidRPr="00FF5E64" w:rsidRDefault="00FF5E64" w:rsidP="00FF5E64">
      <w:pPr>
        <w:pStyle w:val="Corpsdetexte"/>
        <w:rPr>
          <w:lang w:val="fr-FR"/>
        </w:rPr>
      </w:pPr>
    </w:p>
    <w:p w14:paraId="2F4D4D30" w14:textId="07720494" w:rsidR="000434D6" w:rsidRDefault="00F057C8">
      <w:pPr>
        <w:numPr>
          <w:ilvl w:val="0"/>
          <w:numId w:val="53"/>
        </w:numPr>
      </w:pPr>
      <w:r>
        <w:t>Sinistres</w:t>
      </w:r>
      <w:r w:rsidR="009E2CD1">
        <w:t xml:space="preserve"> ;</w:t>
      </w:r>
    </w:p>
    <w:p w14:paraId="4397057A" w14:textId="5BBF4159" w:rsidR="000434D6" w:rsidRDefault="00F057C8">
      <w:pPr>
        <w:numPr>
          <w:ilvl w:val="0"/>
          <w:numId w:val="53"/>
        </w:numPr>
      </w:pPr>
      <w:r>
        <w:t>Pannes et défaillances</w:t>
      </w:r>
      <w:r w:rsidR="009E2CD1">
        <w:t xml:space="preserve"> ;</w:t>
      </w:r>
    </w:p>
    <w:p w14:paraId="4FC4D391" w14:textId="3732ECD9" w:rsidR="000434D6" w:rsidRPr="00FF5E64" w:rsidRDefault="00F057C8" w:rsidP="009E2CD1">
      <w:pPr>
        <w:numPr>
          <w:ilvl w:val="0"/>
          <w:numId w:val="53"/>
        </w:numPr>
        <w:rPr>
          <w:lang w:val="fr-FR"/>
        </w:rPr>
      </w:pPr>
      <w:r w:rsidRPr="00FF5E64">
        <w:rPr>
          <w:lang w:val="fr-FR"/>
        </w:rPr>
        <w:t>Incidents de sécurité </w:t>
      </w:r>
      <w:r w:rsidR="009E2CD1" w:rsidRPr="00FF5E64">
        <w:rPr>
          <w:lang w:val="fr-FR"/>
        </w:rPr>
        <w:t>i</w:t>
      </w:r>
      <w:r w:rsidRPr="00FF5E64">
        <w:rPr>
          <w:lang w:val="fr-FR"/>
        </w:rPr>
        <w:t>mpactant la disponibilité</w:t>
      </w:r>
      <w:r w:rsidR="009E2CD1" w:rsidRPr="00FF5E64">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14:paraId="4CF53D3D" w14:textId="77777777" w:rsidR="000434D6" w:rsidRPr="00FF5E64" w:rsidRDefault="00F057C8">
      <w:pPr>
        <w:pStyle w:val="Titre4"/>
        <w:rPr>
          <w:lang w:val="fr-FR"/>
        </w:rPr>
      </w:pPr>
      <w:bookmarkStart w:id="57" w:name="traitement-des-incidents"/>
      <w:bookmarkEnd w:id="56"/>
      <w:r w:rsidRPr="00FF5E64">
        <w:rPr>
          <w:lang w:val="fr-FR"/>
        </w:rPr>
        <w:t>11.1.1.2. Traitement des incidents</w:t>
      </w:r>
    </w:p>
    <w:p w14:paraId="4A937170" w14:textId="399F263A" w:rsidR="009E2CD1" w:rsidRPr="00077C83" w:rsidRDefault="009E2CD1" w:rsidP="00FF5E64">
      <w:pPr>
        <w:pStyle w:val="Corpsdetexte"/>
        <w:ind w:left="240"/>
        <w:rPr>
          <w:lang w:val="fr-FR"/>
        </w:rPr>
      </w:pPr>
      <w:r w:rsidRPr="7541E8F5">
        <w:rPr>
          <w:lang w:val="fr-FR"/>
        </w:rPr>
        <w:t>Le Prestataire informe le COMMANDITAIRE dans les meilleurs délais</w:t>
      </w:r>
      <w:r w:rsidR="00FF5E64" w:rsidRPr="7541E8F5">
        <w:rPr>
          <w:lang w:val="fr-FR"/>
        </w:rPr>
        <w:t>,</w:t>
      </w:r>
      <w:r w:rsidRPr="7541E8F5">
        <w:rPr>
          <w:lang w:val="fr-FR"/>
        </w:rPr>
        <w:t xml:space="preserve"> des incidents et interruptions, </w:t>
      </w:r>
      <w:r w:rsidR="00FF5E64" w:rsidRPr="7541E8F5">
        <w:rPr>
          <w:lang w:val="fr-FR"/>
        </w:rPr>
        <w:t xml:space="preserve">au moyen d’une </w:t>
      </w:r>
      <w:r w:rsidRPr="7541E8F5">
        <w:rPr>
          <w:lang w:val="fr-FR"/>
        </w:rPr>
        <w:t xml:space="preserve"> notification dans la console COMMANDITAIRE ou par courriel au contact COMMANDITAIRE. Le Prestataire informe le COMMANDITAIRE du traitement de l’incident par le canal utilisé pour notifier l’incident, ou par le canal indiqué dans la notification de l’incident.</w:t>
      </w:r>
    </w:p>
    <w:p w14:paraId="2D010135" w14:textId="77777777" w:rsidR="000434D6" w:rsidRPr="00F01827" w:rsidRDefault="00F057C8">
      <w:pPr>
        <w:pStyle w:val="Titre4"/>
        <w:rPr>
          <w:lang w:val="fr-FR"/>
        </w:rPr>
      </w:pPr>
      <w:bookmarkStart w:id="58" w:name="Xeb929a0da4e9b00835955d0c87c65ba42f13abf"/>
      <w:bookmarkEnd w:id="57"/>
      <w:r w:rsidRPr="00F01827">
        <w:rPr>
          <w:lang w:val="fr-FR"/>
        </w:rPr>
        <w:t>11.1.1.3. Niveau de notification des Incidents de sécurité</w:t>
      </w:r>
    </w:p>
    <w:p w14:paraId="1A981B6F" w14:textId="77777777" w:rsidR="000434D6" w:rsidRPr="00F01827" w:rsidRDefault="00F057C8">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14:paraId="5861283F" w14:textId="77777777" w:rsidR="000434D6" w:rsidRPr="00F01827" w:rsidRDefault="00F057C8">
      <w:pPr>
        <w:pStyle w:val="Corpsdetexte"/>
        <w:rPr>
          <w:lang w:val="fr-FR"/>
        </w:rPr>
      </w:pPr>
      <w:r w:rsidRPr="00F01827">
        <w:rPr>
          <w:lang w:val="fr-FR"/>
        </w:rPr>
        <w:t>Par défaut, le COMMANDITAIRE est informé :</w:t>
      </w:r>
    </w:p>
    <w:p w14:paraId="2251D833" w14:textId="77777777" w:rsidR="000434D6" w:rsidRDefault="00F057C8">
      <w:pPr>
        <w:numPr>
          <w:ilvl w:val="0"/>
          <w:numId w:val="55"/>
        </w:numPr>
        <w:rPr>
          <w:lang w:val="fr-FR"/>
        </w:rPr>
      </w:pPr>
      <w:r w:rsidRPr="00F01827">
        <w:rPr>
          <w:lang w:val="fr-FR"/>
        </w:rPr>
        <w:t>Des incidents de sécurité avec impact (impacts I1 et I2 selon l’échelle d’impact définie dans le processus de priorisation des traitements de la présente Convention de service) ;</w:t>
      </w:r>
    </w:p>
    <w:p w14:paraId="1FBC86F1" w14:textId="3D57B380" w:rsidR="00077C83" w:rsidRPr="00F01827" w:rsidRDefault="00077C83">
      <w:pPr>
        <w:numPr>
          <w:ilvl w:val="0"/>
          <w:numId w:val="55"/>
        </w:numPr>
        <w:rPr>
          <w:lang w:val="fr-FR"/>
        </w:rPr>
      </w:pPr>
      <w:r>
        <w:rPr>
          <w:lang w:val="fr-FR"/>
        </w:rPr>
        <w:t xml:space="preserve">Des incidents de sécurité impactant la confidentialité ou l’intégrité des données du COMMANDITAIRE confiées dans le cadre du Service ; </w:t>
      </w:r>
    </w:p>
    <w:p w14:paraId="38DFD1CD" w14:textId="464264D9" w:rsidR="000434D6" w:rsidRPr="00F01827" w:rsidRDefault="00F057C8">
      <w:pPr>
        <w:numPr>
          <w:ilvl w:val="0"/>
          <w:numId w:val="55"/>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14:paraId="46788809" w14:textId="555AF71A" w:rsidR="000434D6" w:rsidRPr="00F01827" w:rsidRDefault="00F057C8">
      <w:pPr>
        <w:pStyle w:val="Titre2"/>
        <w:rPr>
          <w:lang w:val="fr-FR"/>
        </w:rPr>
      </w:pPr>
      <w:r w:rsidRPr="00F01827">
        <w:rPr>
          <w:lang w:val="fr-FR"/>
        </w:rPr>
        <w:lastRenderedPageBreak/>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bookmarkStart w:id="59" w:name="maintenance-du-service"/>
      <w:bookmarkEnd w:id="54"/>
      <w:bookmarkEnd w:id="55"/>
      <w:bookmarkEnd w:id="58"/>
      <w:r w:rsidRPr="00F01827">
        <w:rPr>
          <w:lang w:val="fr-FR"/>
        </w:rPr>
        <w:t>11.2. Maintenance du Service</w:t>
      </w:r>
    </w:p>
    <w:p w14:paraId="19079890" w14:textId="77777777" w:rsidR="000434D6" w:rsidRPr="00F01827" w:rsidRDefault="00F057C8">
      <w:pPr>
        <w:pStyle w:val="Titre3"/>
        <w:rPr>
          <w:lang w:val="fr-FR"/>
        </w:rPr>
      </w:pPr>
      <w:bookmarkStart w:id="60" w:name="nature-de-la-maintenance"/>
      <w:r w:rsidRPr="00F01827">
        <w:rPr>
          <w:lang w:val="fr-FR"/>
        </w:rPr>
        <w:t>11.2.1. Nature de la maintenance</w:t>
      </w:r>
    </w:p>
    <w:p w14:paraId="5374973D" w14:textId="77777777" w:rsidR="000434D6" w:rsidRPr="00F01827" w:rsidRDefault="00F057C8">
      <w:pPr>
        <w:pStyle w:val="FirstParagraph"/>
        <w:rPr>
          <w:lang w:val="fr-FR"/>
        </w:rPr>
      </w:pPr>
      <w:r w:rsidRPr="00F01827">
        <w:rPr>
          <w:lang w:val="fr-FR"/>
        </w:rPr>
        <w:t>La maintenance assurée consiste en la mise en œuvre :</w:t>
      </w:r>
    </w:p>
    <w:p w14:paraId="3ADAF194" w14:textId="77777777" w:rsidR="000434D6" w:rsidRPr="00F01827" w:rsidRDefault="00F057C8">
      <w:pPr>
        <w:numPr>
          <w:ilvl w:val="0"/>
          <w:numId w:val="56"/>
        </w:numPr>
        <w:rPr>
          <w:lang w:val="fr-FR"/>
        </w:rPr>
      </w:pPr>
      <w:r w:rsidRPr="00F01827">
        <w:rPr>
          <w:lang w:val="fr-FR"/>
        </w:rPr>
        <w:t>Du plan de maintien en conditions opérationnelles du Service pour assurer de bons indicateurs de disponibilité tels que s’y engage le Prestataire plus haut ;</w:t>
      </w:r>
    </w:p>
    <w:p w14:paraId="7C727C40" w14:textId="77777777" w:rsidR="000434D6" w:rsidRPr="00F01827" w:rsidRDefault="00F057C8">
      <w:pPr>
        <w:numPr>
          <w:ilvl w:val="0"/>
          <w:numId w:val="56"/>
        </w:numPr>
        <w:rPr>
          <w:lang w:val="fr-FR"/>
        </w:rPr>
      </w:pPr>
      <w:r w:rsidRPr="00F01827">
        <w:rPr>
          <w:lang w:val="fr-FR"/>
        </w:rPr>
        <w:t>Du plan de PCA/PRA si souscrit par le COMMANDITAIRE déclenché selon les éventuels incidents qui surviendraient.</w:t>
      </w:r>
    </w:p>
    <w:p w14:paraId="4F159A03" w14:textId="77777777" w:rsidR="000434D6" w:rsidRPr="00F01827" w:rsidRDefault="00F057C8">
      <w:pPr>
        <w:pStyle w:val="Titre3"/>
        <w:rPr>
          <w:lang w:val="fr-FR"/>
        </w:rPr>
      </w:pPr>
      <w:bookmarkStart w:id="61" w:name="X7f5942b621fdb61cfe12dbb913b28bf90a44e6e"/>
      <w:bookmarkEnd w:id="60"/>
      <w:r w:rsidRPr="00F01827">
        <w:rPr>
          <w:lang w:val="fr-FR"/>
        </w:rPr>
        <w:t>11.2.2. Accès distants de Cloud Temple sur le périmètre du COMMANDITAIRE</w:t>
      </w:r>
    </w:p>
    <w:p w14:paraId="0AC23B30" w14:textId="77777777" w:rsidR="000434D6" w:rsidRPr="00F01827" w:rsidRDefault="00F057C8">
      <w:pPr>
        <w:pStyle w:val="FirstParagraph"/>
        <w:rPr>
          <w:lang w:val="fr-FR"/>
        </w:rPr>
      </w:pPr>
      <w:r w:rsidRPr="00F01827">
        <w:rPr>
          <w:lang w:val="fr-FR"/>
        </w:rPr>
        <w:t>Le Prestataire s’interdit, dans le cadre de la présente Convention de service, tout accès aux Tenants et à l’espace de l’interface du COMMANDITAIRE.</w:t>
      </w:r>
    </w:p>
    <w:p w14:paraId="58654899" w14:textId="77777777" w:rsidR="000434D6" w:rsidRPr="00F01827" w:rsidRDefault="00F057C8">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14:paraId="409EFD35" w14:textId="77777777" w:rsidR="000434D6" w:rsidRPr="00F01827" w:rsidRDefault="00F057C8">
      <w:pPr>
        <w:pStyle w:val="Titre3"/>
        <w:rPr>
          <w:lang w:val="fr-FR"/>
        </w:rPr>
      </w:pPr>
      <w:bookmarkStart w:id="62" w:name="Xd1410eb370dafc3d91864e7de6a127bddc82742"/>
      <w:bookmarkEnd w:id="61"/>
      <w:r w:rsidRPr="00F01827">
        <w:rPr>
          <w:lang w:val="fr-FR"/>
        </w:rPr>
        <w:t>11.2.3. Accès distants de tiers participant à la fourniture du service sur le périmètre du COMMANDITAIRE</w:t>
      </w:r>
    </w:p>
    <w:p w14:paraId="2E64BC1D" w14:textId="77777777" w:rsidR="000434D6" w:rsidRPr="00F01827" w:rsidRDefault="00F057C8">
      <w:pPr>
        <w:pStyle w:val="FirstParagraph"/>
        <w:rPr>
          <w:lang w:val="fr-FR"/>
        </w:rPr>
      </w:pPr>
      <w:r w:rsidRPr="00F01827">
        <w:rPr>
          <w:lang w:val="fr-FR"/>
        </w:rPr>
        <w:t>Aucun accès distant de tiers participant à la fourniture du Service n’est autorisé.</w:t>
      </w:r>
    </w:p>
    <w:p w14:paraId="6991608D" w14:textId="77777777" w:rsidR="000434D6" w:rsidRPr="00F01827" w:rsidRDefault="00F057C8">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14:paraId="0931EE06" w14:textId="77777777" w:rsidR="000434D6" w:rsidRPr="00F01827" w:rsidRDefault="00F057C8">
      <w:pPr>
        <w:pStyle w:val="Titre1"/>
        <w:rPr>
          <w:lang w:val="fr-FR"/>
        </w:rPr>
      </w:pPr>
      <w:bookmarkStart w:id="63" w:name="X9aa8fbc37e8119e3507985b54d89ccd3fe9b5d9"/>
      <w:bookmarkEnd w:id="53"/>
      <w:bookmarkEnd w:id="59"/>
      <w:bookmarkEnd w:id="62"/>
      <w:r w:rsidRPr="00F01827">
        <w:rPr>
          <w:lang w:val="fr-FR"/>
        </w:rPr>
        <w:t>12. Procédure d’effacement des données en fin de Contrat</w:t>
      </w:r>
    </w:p>
    <w:p w14:paraId="5B8505C3" w14:textId="77777777" w:rsidR="000434D6" w:rsidRPr="00F01827" w:rsidRDefault="00F057C8">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14:paraId="193B02C7" w14:textId="77777777" w:rsidR="000434D6" w:rsidRPr="00F01827" w:rsidRDefault="00F057C8">
      <w:pPr>
        <w:pStyle w:val="Titre1"/>
        <w:rPr>
          <w:lang w:val="fr-FR"/>
        </w:rPr>
      </w:pPr>
      <w:bookmarkStart w:id="64" w:name="droit-applicable"/>
      <w:bookmarkEnd w:id="63"/>
      <w:r w:rsidRPr="00F01827">
        <w:rPr>
          <w:lang w:val="fr-FR"/>
        </w:rPr>
        <w:lastRenderedPageBreak/>
        <w:t>13. Droit applicable</w:t>
      </w:r>
    </w:p>
    <w:p w14:paraId="07E64637" w14:textId="77777777" w:rsidR="000434D6" w:rsidRPr="00F01827" w:rsidRDefault="00F057C8">
      <w:pPr>
        <w:pStyle w:val="Titre2"/>
        <w:rPr>
          <w:lang w:val="fr-FR"/>
        </w:rPr>
      </w:pPr>
      <w:bookmarkStart w:id="65" w:name="de-manière-générale"/>
      <w:r w:rsidRPr="00F01827">
        <w:rPr>
          <w:lang w:val="fr-FR"/>
        </w:rPr>
        <w:t>13.1. De manière générale</w:t>
      </w:r>
    </w:p>
    <w:p w14:paraId="28206F1E" w14:textId="77777777" w:rsidR="000434D6" w:rsidRPr="00F01827" w:rsidRDefault="00F057C8">
      <w:pPr>
        <w:pStyle w:val="FirstParagraph"/>
        <w:rPr>
          <w:lang w:val="fr-FR"/>
        </w:rPr>
      </w:pPr>
      <w:r w:rsidRPr="00F01827">
        <w:rPr>
          <w:lang w:val="fr-FR"/>
        </w:rPr>
        <w:t>Le droit applicable et auquel est soumise la présente Convention de service est le droit français.</w:t>
      </w:r>
    </w:p>
    <w:p w14:paraId="7F53A225" w14:textId="77777777" w:rsidR="000434D6" w:rsidRPr="00F01827" w:rsidRDefault="00F057C8">
      <w:pPr>
        <w:pStyle w:val="Titre2"/>
        <w:rPr>
          <w:lang w:val="fr-FR"/>
        </w:rPr>
      </w:pPr>
      <w:bookmarkStart w:id="66" w:name="X731c912d0a5bf51222e4d8fc41264c61104da96"/>
      <w:bookmarkEnd w:id="65"/>
      <w:r w:rsidRPr="00F01827">
        <w:rPr>
          <w:lang w:val="fr-FR"/>
        </w:rPr>
        <w:t>13.2. Respect du droit et des réglementations applicables</w:t>
      </w:r>
    </w:p>
    <w:p w14:paraId="468053E3" w14:textId="77777777" w:rsidR="000434D6" w:rsidRPr="00F01827" w:rsidRDefault="00F057C8">
      <w:pPr>
        <w:pStyle w:val="FirstParagraph"/>
        <w:rPr>
          <w:lang w:val="fr-FR"/>
        </w:rPr>
      </w:pPr>
      <w:r w:rsidRPr="00F01827">
        <w:rPr>
          <w:lang w:val="fr-FR"/>
        </w:rPr>
        <w:t>Le Prestataire s’engage sur les points suivants :</w:t>
      </w:r>
    </w:p>
    <w:p w14:paraId="441EFB6A" w14:textId="77777777" w:rsidR="000434D6" w:rsidRPr="00F01827" w:rsidRDefault="00F057C8">
      <w:pPr>
        <w:numPr>
          <w:ilvl w:val="0"/>
          <w:numId w:val="57"/>
        </w:numPr>
        <w:rPr>
          <w:lang w:val="fr-FR"/>
        </w:rPr>
      </w:pPr>
      <w:r w:rsidRPr="00F01827">
        <w:rPr>
          <w:lang w:val="fr-FR"/>
        </w:rPr>
        <w:t>L’identification des contraintes légales et réglementaires applicables dans le cadre du Service ;</w:t>
      </w:r>
    </w:p>
    <w:p w14:paraId="739FE413" w14:textId="75966DAA" w:rsidR="000434D6" w:rsidRPr="00F01827" w:rsidRDefault="00F057C8" w:rsidP="009603B4">
      <w:pPr>
        <w:numPr>
          <w:ilvl w:val="0"/>
          <w:numId w:val="57"/>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009603B4" w:rsidRPr="009603B4">
        <w:rPr>
          <w:lang w:val="fr-FR"/>
        </w:rPr>
        <w:t>dans la limite des responsabilités d</w:t>
      </w:r>
      <w:r w:rsidR="009603B4">
        <w:rPr>
          <w:lang w:val="fr-FR"/>
        </w:rPr>
        <w:t xml:space="preserve">e ce dernier </w:t>
      </w:r>
      <w:r w:rsidR="009603B4" w:rsidRPr="009603B4">
        <w:rPr>
          <w:lang w:val="fr-FR"/>
        </w:rPr>
        <w:t>d'une part, et des dispositions prévues au Contrat d'autre part.</w:t>
      </w:r>
      <w:r w:rsidRPr="00F01827">
        <w:rPr>
          <w:lang w:val="fr-FR"/>
        </w:rPr>
        <w:t>;</w:t>
      </w:r>
    </w:p>
    <w:p w14:paraId="57FDB38C" w14:textId="77777777" w:rsidR="000434D6" w:rsidRPr="00F01827" w:rsidRDefault="00F057C8">
      <w:pPr>
        <w:numPr>
          <w:ilvl w:val="0"/>
          <w:numId w:val="57"/>
        </w:numPr>
        <w:rPr>
          <w:lang w:val="fr-FR"/>
        </w:rPr>
      </w:pPr>
      <w:r w:rsidRPr="00F01827">
        <w:rPr>
          <w:lang w:val="fr-FR"/>
        </w:rPr>
        <w:t>Le respect de la Loi informatique et liberté et du RGPD ;</w:t>
      </w:r>
    </w:p>
    <w:p w14:paraId="3ADDEB6F" w14:textId="77777777" w:rsidR="000434D6" w:rsidRPr="00F01827" w:rsidRDefault="00F057C8">
      <w:pPr>
        <w:numPr>
          <w:ilvl w:val="0"/>
          <w:numId w:val="57"/>
        </w:numPr>
        <w:rPr>
          <w:lang w:val="fr-FR"/>
        </w:rPr>
      </w:pPr>
      <w:r w:rsidRPr="00F01827">
        <w:rPr>
          <w:lang w:val="fr-FR"/>
        </w:rPr>
        <w:t>La mise en œuvre de moyens de protection des données personnelles ;</w:t>
      </w:r>
    </w:p>
    <w:p w14:paraId="6E9DD88A" w14:textId="77777777" w:rsidR="000434D6" w:rsidRPr="00F01827" w:rsidRDefault="00F057C8">
      <w:pPr>
        <w:numPr>
          <w:ilvl w:val="0"/>
          <w:numId w:val="57"/>
        </w:numPr>
        <w:rPr>
          <w:lang w:val="fr-FR"/>
        </w:rPr>
      </w:pPr>
      <w:r w:rsidRPr="00F01827">
        <w:rPr>
          <w:lang w:val="fr-FR"/>
        </w:rPr>
        <w:t>La mise en œuvre d’un processus de veille légale et réglementaire ;</w:t>
      </w:r>
    </w:p>
    <w:p w14:paraId="38891075" w14:textId="77777777" w:rsidR="000434D6" w:rsidRPr="00F01827" w:rsidRDefault="00F057C8">
      <w:pPr>
        <w:numPr>
          <w:ilvl w:val="0"/>
          <w:numId w:val="57"/>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14:paraId="7D4928C0" w14:textId="77777777" w:rsidR="000434D6" w:rsidRPr="00F01827" w:rsidRDefault="00F057C8">
      <w:pPr>
        <w:pStyle w:val="Titre2"/>
        <w:rPr>
          <w:lang w:val="fr-FR"/>
        </w:rPr>
      </w:pPr>
      <w:bookmarkStart w:id="67" w:name="rgpd"/>
      <w:bookmarkEnd w:id="66"/>
      <w:r w:rsidRPr="00F01827">
        <w:rPr>
          <w:lang w:val="fr-FR"/>
        </w:rPr>
        <w:t>13.3. RGPD</w:t>
      </w:r>
    </w:p>
    <w:p w14:paraId="7AAD3C31" w14:textId="77777777" w:rsidR="000434D6" w:rsidRPr="00F01827" w:rsidRDefault="00F057C8">
      <w:pPr>
        <w:pStyle w:val="FirstParagraph"/>
        <w:rPr>
          <w:lang w:val="fr-FR"/>
        </w:rPr>
      </w:pPr>
      <w:r w:rsidRPr="00F01827">
        <w:rPr>
          <w:lang w:val="fr-FR"/>
        </w:rPr>
        <w:t>Agissant en qualité de sous-traitant au sens de l’article 28 du Règlement général sur la protection des données (RGPD), le Prestataire s’engage :</w:t>
      </w:r>
    </w:p>
    <w:p w14:paraId="62EB1A1C" w14:textId="77777777" w:rsidR="000434D6" w:rsidRPr="00F01827" w:rsidRDefault="00F057C8">
      <w:pPr>
        <w:numPr>
          <w:ilvl w:val="0"/>
          <w:numId w:val="58"/>
        </w:numPr>
        <w:rPr>
          <w:lang w:val="fr-FR"/>
        </w:rPr>
      </w:pPr>
      <w:r w:rsidRPr="00F01827">
        <w:rPr>
          <w:lang w:val="fr-FR"/>
        </w:rPr>
        <w:t>A assurer la transparence et la traçabilité ;</w:t>
      </w:r>
    </w:p>
    <w:p w14:paraId="70559D2E" w14:textId="77777777" w:rsidR="000434D6" w:rsidRPr="00F01827" w:rsidRDefault="00F057C8">
      <w:pPr>
        <w:numPr>
          <w:ilvl w:val="0"/>
          <w:numId w:val="58"/>
        </w:numPr>
        <w:rPr>
          <w:lang w:val="fr-FR"/>
        </w:rPr>
      </w:pPr>
      <w:r w:rsidRPr="00F01827">
        <w:rPr>
          <w:lang w:val="fr-FR"/>
        </w:rPr>
        <w:t>A désigner un DPO en charge de définir et mettre en œuvre les mesures de protection des données à caractère personnel ;</w:t>
      </w:r>
    </w:p>
    <w:p w14:paraId="1F7BD4F7" w14:textId="77777777" w:rsidR="000434D6" w:rsidRPr="00F01827" w:rsidRDefault="00F057C8">
      <w:pPr>
        <w:numPr>
          <w:ilvl w:val="0"/>
          <w:numId w:val="58"/>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14:paraId="6CA5C6E5" w14:textId="77777777" w:rsidR="000434D6" w:rsidRPr="00F01827" w:rsidRDefault="00F057C8">
      <w:pPr>
        <w:numPr>
          <w:ilvl w:val="0"/>
          <w:numId w:val="58"/>
        </w:numPr>
        <w:rPr>
          <w:lang w:val="fr-FR"/>
        </w:rPr>
      </w:pPr>
      <w:r w:rsidRPr="00F01827">
        <w:rPr>
          <w:lang w:val="fr-FR"/>
        </w:rPr>
        <w:t>Une garantie de sécurité sur les données traitées (du fait de la qualification SecNumCloud).</w:t>
      </w:r>
    </w:p>
    <w:p w14:paraId="2ECC1DC1" w14:textId="77777777" w:rsidR="000434D6" w:rsidRPr="00F01827" w:rsidRDefault="00F057C8">
      <w:pPr>
        <w:pStyle w:val="Titre2"/>
        <w:rPr>
          <w:lang w:val="fr-FR"/>
        </w:rPr>
      </w:pPr>
      <w:bookmarkStart w:id="68" w:name="X79ea7d1fb109c8d34595ba0c0120cdfb034d6a3"/>
      <w:bookmarkEnd w:id="67"/>
      <w:r w:rsidRPr="00F01827">
        <w:rPr>
          <w:lang w:val="fr-FR"/>
        </w:rPr>
        <w:t>13.4. Protection vis à vis du droit extra-européen</w:t>
      </w:r>
    </w:p>
    <w:p w14:paraId="5F797E3A" w14:textId="463A98CB" w:rsidR="00F368AD" w:rsidRPr="00F368AD" w:rsidRDefault="00F368AD" w:rsidP="00F368AD">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14:paraId="52EC5D6C" w14:textId="02D26E2D" w:rsidR="00F368AD" w:rsidRPr="00F368AD" w:rsidRDefault="00F368AD" w:rsidP="00F368AD">
      <w:pPr>
        <w:pStyle w:val="FirstParagraph"/>
        <w:numPr>
          <w:ilvl w:val="0"/>
          <w:numId w:val="59"/>
        </w:numPr>
        <w:rPr>
          <w:lang w:val="fr-FR"/>
        </w:rPr>
      </w:pPr>
      <w:r w:rsidRPr="00F368AD">
        <w:rPr>
          <w:lang w:val="fr-FR"/>
        </w:rPr>
        <w:lastRenderedPageBreak/>
        <w:t xml:space="preserve">individuellement détenus à plus de 24% ; </w:t>
      </w:r>
    </w:p>
    <w:p w14:paraId="50C8D6B8" w14:textId="632C8FDC" w:rsidR="00F368AD" w:rsidRPr="00F368AD" w:rsidRDefault="00F368AD" w:rsidP="00F368AD">
      <w:pPr>
        <w:pStyle w:val="FirstParagraph"/>
        <w:numPr>
          <w:ilvl w:val="0"/>
          <w:numId w:val="59"/>
        </w:numPr>
        <w:rPr>
          <w:lang w:val="fr-FR"/>
        </w:rPr>
      </w:pPr>
      <w:r w:rsidRPr="00F368AD">
        <w:rPr>
          <w:lang w:val="fr-FR"/>
        </w:rPr>
        <w:t xml:space="preserve">et collectivement détenus à plus de 39% ; </w:t>
      </w:r>
    </w:p>
    <w:p w14:paraId="5766B7B9" w14:textId="69B191D6" w:rsidR="00F368AD" w:rsidRDefault="00F368AD" w:rsidP="00F368AD">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14:paraId="005E20AC" w14:textId="77777777" w:rsidR="00F368AD" w:rsidRPr="00F368AD" w:rsidRDefault="00F368AD" w:rsidP="00F368AD">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14:paraId="36182367" w14:textId="02F957C2" w:rsidR="00F368AD" w:rsidRPr="00F368AD" w:rsidRDefault="00F368AD" w:rsidP="00F368AD">
      <w:pPr>
        <w:pStyle w:val="Corpsdetexte"/>
        <w:numPr>
          <w:ilvl w:val="0"/>
          <w:numId w:val="63"/>
        </w:numPr>
        <w:rPr>
          <w:lang w:val="fr-FR"/>
        </w:rPr>
      </w:pPr>
      <w:r w:rsidRPr="44641866">
        <w:rPr>
          <w:lang w:val="fr-FR"/>
        </w:rPr>
        <w:t>à ce que cette susdite société tierce ne disposera d'aucun accès aux données opérées ;</w:t>
      </w:r>
    </w:p>
    <w:p w14:paraId="5712F3BF" w14:textId="1104EE71" w:rsidR="00F368AD" w:rsidRPr="00F368AD" w:rsidRDefault="00F368AD" w:rsidP="00F368AD">
      <w:pPr>
        <w:pStyle w:val="Corpsdetexte"/>
        <w:numPr>
          <w:ilvl w:val="0"/>
          <w:numId w:val="63"/>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14:paraId="3AE0EB02" w14:textId="77777777" w:rsidR="000434D6" w:rsidRPr="00F01827" w:rsidRDefault="00F057C8">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14:paraId="61A4894F" w14:textId="77777777" w:rsidR="000434D6" w:rsidRPr="00F01827" w:rsidRDefault="00F057C8">
      <w:pPr>
        <w:pStyle w:val="Corpsdetexte"/>
        <w:rPr>
          <w:lang w:val="fr-FR"/>
        </w:rPr>
      </w:pPr>
      <w:r w:rsidRPr="00F01827">
        <w:rPr>
          <w:lang w:val="fr-FR"/>
        </w:rPr>
        <w:t>Pour les besoins du présent article, la notion de contrôle est entendue comme étant celle mentionnée au II de l’article L233-3 du code de commerce.</w:t>
      </w:r>
    </w:p>
    <w:p w14:paraId="003496E3" w14:textId="77777777" w:rsidR="000434D6" w:rsidRPr="00F01827" w:rsidRDefault="00F057C8">
      <w:pPr>
        <w:pStyle w:val="Titre1"/>
        <w:rPr>
          <w:lang w:val="fr-FR"/>
        </w:rPr>
      </w:pPr>
      <w:bookmarkStart w:id="69" w:name="signatures"/>
      <w:bookmarkEnd w:id="64"/>
      <w:bookmarkEnd w:id="68"/>
      <w:r w:rsidRPr="00F01827">
        <w:rPr>
          <w:lang w:val="fr-FR"/>
        </w:rPr>
        <w:t>14. SIGNATURES</w:t>
      </w:r>
    </w:p>
    <w:p w14:paraId="7C8D2740" w14:textId="77777777" w:rsidR="000434D6" w:rsidRPr="00F01827" w:rsidRDefault="00F057C8">
      <w:pPr>
        <w:pStyle w:val="FirstParagraph"/>
        <w:rPr>
          <w:lang w:val="fr-FR"/>
        </w:rPr>
      </w:pPr>
      <w:r w:rsidRPr="00F01827">
        <w:rPr>
          <w:lang w:val="fr-FR"/>
        </w:rPr>
        <w:t>Fait à _______________, le __________________</w:t>
      </w:r>
    </w:p>
    <w:p w14:paraId="4E27C992" w14:textId="77777777" w:rsidR="000434D6" w:rsidRPr="00F01827" w:rsidRDefault="00F057C8">
      <w:pPr>
        <w:pStyle w:val="Corpsdetexte"/>
        <w:rPr>
          <w:lang w:val="fr-FR"/>
        </w:rPr>
      </w:pPr>
      <w:r w:rsidRPr="00F01827">
        <w:rPr>
          <w:lang w:val="fr-FR"/>
        </w:rPr>
        <w:t>Pour Cloud Temple, le PRESTATAIRE</w:t>
      </w:r>
    </w:p>
    <w:p w14:paraId="676CCFE9" w14:textId="77777777" w:rsidR="000434D6" w:rsidRDefault="00F057C8">
      <w:pPr>
        <w:pStyle w:val="Corpsdetexte"/>
      </w:pPr>
      <w:r>
        <w:t>Pour ___________________, le COMMANDITAIRE</w:t>
      </w:r>
      <w:bookmarkEnd w:id="69"/>
    </w:p>
    <w:sectPr w:rsidR="000434D6">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F5C754"/>
    <w:multiLevelType w:val="multilevel"/>
    <w:tmpl w:val="5D10A18A"/>
    <w:lvl w:ilvl="0">
      <w:numFmt w:val="bullet"/>
      <w:lvlText w:val="•"/>
      <w:lvlJc w:val="left"/>
      <w:pPr>
        <w:ind w:left="720" w:hanging="480"/>
      </w:pPr>
      <w:rPr>
        <w:rFonts w:ascii="Symbol" w:hAnsi="Symbol" w:hint="default"/>
      </w:rPr>
    </w:lvl>
    <w:lvl w:ilvl="1">
      <w:start w:val="1"/>
      <w:numFmt w:val="bullet"/>
      <w:lvlText w:val="o"/>
      <w:lvlJc w:val="left"/>
      <w:pPr>
        <w:ind w:left="1320" w:hanging="360"/>
      </w:pPr>
      <w:rPr>
        <w:rFonts w:ascii="Courier New" w:hAnsi="Courier New" w:hint="default"/>
      </w:rPr>
    </w:lvl>
    <w:lvl w:ilvl="2">
      <w:start w:val="1"/>
      <w:numFmt w:val="bullet"/>
      <w:lvlText w:val=""/>
      <w:lvlJc w:val="left"/>
      <w:pPr>
        <w:ind w:left="2040" w:hanging="360"/>
      </w:pPr>
      <w:rPr>
        <w:rFonts w:ascii="Wingdings" w:hAnsi="Wingdings" w:hint="default"/>
      </w:rPr>
    </w:lvl>
    <w:lvl w:ilvl="3">
      <w:start w:val="1"/>
      <w:numFmt w:val="bullet"/>
      <w:lvlText w:val=""/>
      <w:lvlJc w:val="left"/>
      <w:pPr>
        <w:ind w:left="2760" w:hanging="360"/>
      </w:pPr>
      <w:rPr>
        <w:rFonts w:ascii="Symbol" w:hAnsi="Symbol" w:hint="default"/>
      </w:rPr>
    </w:lvl>
    <w:lvl w:ilvl="4">
      <w:start w:val="1"/>
      <w:numFmt w:val="bullet"/>
      <w:lvlText w:val="o"/>
      <w:lvlJc w:val="left"/>
      <w:pPr>
        <w:ind w:left="3480" w:hanging="360"/>
      </w:pPr>
      <w:rPr>
        <w:rFonts w:ascii="Courier New" w:hAnsi="Courier New" w:hint="default"/>
      </w:rPr>
    </w:lvl>
    <w:lvl w:ilvl="5">
      <w:start w:val="1"/>
      <w:numFmt w:val="bullet"/>
      <w:lvlText w:val=""/>
      <w:lvlJc w:val="left"/>
      <w:pPr>
        <w:ind w:left="4200" w:hanging="360"/>
      </w:pPr>
      <w:rPr>
        <w:rFonts w:ascii="Wingdings" w:hAnsi="Wingdings" w:hint="default"/>
      </w:rPr>
    </w:lvl>
    <w:lvl w:ilvl="6">
      <w:start w:val="1"/>
      <w:numFmt w:val="bullet"/>
      <w:lvlText w:val=""/>
      <w:lvlJc w:val="left"/>
      <w:pPr>
        <w:ind w:left="4920" w:hanging="360"/>
      </w:pPr>
      <w:rPr>
        <w:rFonts w:ascii="Symbol" w:hAnsi="Symbol" w:hint="default"/>
      </w:rPr>
    </w:lvl>
    <w:lvl w:ilvl="7">
      <w:start w:val="1"/>
      <w:numFmt w:val="bullet"/>
      <w:lvlText w:val="o"/>
      <w:lvlJc w:val="left"/>
      <w:pPr>
        <w:ind w:left="5640" w:hanging="360"/>
      </w:pPr>
      <w:rPr>
        <w:rFonts w:ascii="Courier New" w:hAnsi="Courier New" w:hint="default"/>
      </w:rPr>
    </w:lvl>
    <w:lvl w:ilvl="8">
      <w:start w:val="1"/>
      <w:numFmt w:val="bullet"/>
      <w:lvlText w:val=""/>
      <w:lvlJc w:val="left"/>
      <w:pPr>
        <w:ind w:left="6360" w:hanging="360"/>
      </w:pPr>
      <w:rPr>
        <w:rFonts w:ascii="Wingdings" w:hAnsi="Wingdings" w:hint="default"/>
      </w:rPr>
    </w:lvl>
  </w:abstractNum>
  <w:abstractNum w:abstractNumId="8" w15:restartNumberingAfterBreak="0">
    <w:nsid w:val="4BCF2427"/>
    <w:multiLevelType w:val="multilevel"/>
    <w:tmpl w:val="44DC14C2"/>
    <w:lvl w:ilvl="0">
      <w:start w:val="1"/>
      <w:numFmt w:val="decimal"/>
      <w:lvlText w:val="%1."/>
      <w:lvlJc w:val="left"/>
      <w:pPr>
        <w:ind w:left="720" w:hanging="48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9" w15:restartNumberingAfterBreak="0">
    <w:nsid w:val="537BFEF4"/>
    <w:multiLevelType w:val="multilevel"/>
    <w:tmpl w:val="CF24320A"/>
    <w:lvl w:ilvl="0">
      <w:start w:val="1"/>
      <w:numFmt w:val="decimal"/>
      <w:lvlText w:val="%1."/>
      <w:lvlJc w:val="left"/>
      <w:pPr>
        <w:ind w:left="720" w:hanging="48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0" w15:restartNumberingAfterBreak="0">
    <w:nsid w:val="749722A7"/>
    <w:multiLevelType w:val="hybridMultilevel"/>
    <w:tmpl w:val="F618835C"/>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602D58"/>
    <w:multiLevelType w:val="hybridMultilevel"/>
    <w:tmpl w:val="36E42D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3807EB"/>
    <w:multiLevelType w:val="hybridMultilevel"/>
    <w:tmpl w:val="05C6DD4A"/>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8378914">
    <w:abstractNumId w:val="8"/>
  </w:num>
  <w:num w:numId="2" w16cid:durableId="1171916027">
    <w:abstractNumId w:val="7"/>
  </w:num>
  <w:num w:numId="3" w16cid:durableId="936327501">
    <w:abstractNumId w:val="9"/>
  </w:num>
  <w:num w:numId="4" w16cid:durableId="1320648219">
    <w:abstractNumId w:val="0"/>
  </w:num>
  <w:num w:numId="5" w16cid:durableId="584605220">
    <w:abstractNumId w:val="1"/>
  </w:num>
  <w:num w:numId="6" w16cid:durableId="2029208983">
    <w:abstractNumId w:val="1"/>
  </w:num>
  <w:num w:numId="7" w16cid:durableId="2115325811">
    <w:abstractNumId w:val="1"/>
  </w:num>
  <w:num w:numId="8" w16cid:durableId="1687363289">
    <w:abstractNumId w:val="1"/>
  </w:num>
  <w:num w:numId="9" w16cid:durableId="1557743224">
    <w:abstractNumId w:val="1"/>
  </w:num>
  <w:num w:numId="10" w16cid:durableId="1333680320">
    <w:abstractNumId w:val="1"/>
  </w:num>
  <w:num w:numId="11" w16cid:durableId="1550143925">
    <w:abstractNumId w:val="1"/>
  </w:num>
  <w:num w:numId="12" w16cid:durableId="2111463862">
    <w:abstractNumId w:val="1"/>
  </w:num>
  <w:num w:numId="13" w16cid:durableId="1282615957">
    <w:abstractNumId w:val="1"/>
  </w:num>
  <w:num w:numId="14" w16cid:durableId="885871663">
    <w:abstractNumId w:val="1"/>
  </w:num>
  <w:num w:numId="15" w16cid:durableId="1402483492">
    <w:abstractNumId w:val="1"/>
  </w:num>
  <w:num w:numId="16" w16cid:durableId="340469057">
    <w:abstractNumId w:val="1"/>
  </w:num>
  <w:num w:numId="17" w16cid:durableId="509875572">
    <w:abstractNumId w:val="1"/>
  </w:num>
  <w:num w:numId="18" w16cid:durableId="148134471">
    <w:abstractNumId w:val="1"/>
  </w:num>
  <w:num w:numId="19" w16cid:durableId="1725517799">
    <w:abstractNumId w:val="1"/>
  </w:num>
  <w:num w:numId="20" w16cid:durableId="599534447">
    <w:abstractNumId w:val="1"/>
  </w:num>
  <w:num w:numId="21" w16cid:durableId="836387789">
    <w:abstractNumId w:val="1"/>
  </w:num>
  <w:num w:numId="22" w16cid:durableId="14741744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8884080">
    <w:abstractNumId w:val="1"/>
  </w:num>
  <w:num w:numId="24" w16cid:durableId="239025279">
    <w:abstractNumId w:val="1"/>
  </w:num>
  <w:num w:numId="25" w16cid:durableId="237441914">
    <w:abstractNumId w:val="1"/>
  </w:num>
  <w:num w:numId="26" w16cid:durableId="165852920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8720425">
    <w:abstractNumId w:val="1"/>
  </w:num>
  <w:num w:numId="28" w16cid:durableId="1912696758">
    <w:abstractNumId w:val="1"/>
  </w:num>
  <w:num w:numId="29" w16cid:durableId="1548297411">
    <w:abstractNumId w:val="1"/>
  </w:num>
  <w:num w:numId="30" w16cid:durableId="279150404">
    <w:abstractNumId w:val="1"/>
  </w:num>
  <w:num w:numId="31" w16cid:durableId="422605699">
    <w:abstractNumId w:val="1"/>
  </w:num>
  <w:num w:numId="32" w16cid:durableId="1565065609">
    <w:abstractNumId w:val="1"/>
  </w:num>
  <w:num w:numId="33" w16cid:durableId="328489760">
    <w:abstractNumId w:val="1"/>
  </w:num>
  <w:num w:numId="34" w16cid:durableId="866336080">
    <w:abstractNumId w:val="1"/>
  </w:num>
  <w:num w:numId="35" w16cid:durableId="1703358736">
    <w:abstractNumId w:val="1"/>
  </w:num>
  <w:num w:numId="36" w16cid:durableId="1987777529">
    <w:abstractNumId w:val="1"/>
  </w:num>
  <w:num w:numId="37" w16cid:durableId="1923835111">
    <w:abstractNumId w:val="1"/>
  </w:num>
  <w:num w:numId="38" w16cid:durableId="130638683">
    <w:abstractNumId w:val="1"/>
  </w:num>
  <w:num w:numId="39" w16cid:durableId="1135443242">
    <w:abstractNumId w:val="1"/>
  </w:num>
  <w:num w:numId="40" w16cid:durableId="282078916">
    <w:abstractNumId w:val="1"/>
  </w:num>
  <w:num w:numId="41" w16cid:durableId="1896965171">
    <w:abstractNumId w:val="1"/>
  </w:num>
  <w:num w:numId="42" w16cid:durableId="1389449396">
    <w:abstractNumId w:val="1"/>
  </w:num>
  <w:num w:numId="43" w16cid:durableId="13189993">
    <w:abstractNumId w:val="1"/>
  </w:num>
  <w:num w:numId="44" w16cid:durableId="2006736743">
    <w:abstractNumId w:val="1"/>
  </w:num>
  <w:num w:numId="45" w16cid:durableId="865872238">
    <w:abstractNumId w:val="1"/>
  </w:num>
  <w:num w:numId="46" w16cid:durableId="865824054">
    <w:abstractNumId w:val="1"/>
  </w:num>
  <w:num w:numId="47" w16cid:durableId="38679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88430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7524418">
    <w:abstractNumId w:val="1"/>
  </w:num>
  <w:num w:numId="50" w16cid:durableId="621110722">
    <w:abstractNumId w:val="1"/>
  </w:num>
  <w:num w:numId="51" w16cid:durableId="35862640">
    <w:abstractNumId w:val="1"/>
  </w:num>
  <w:num w:numId="52" w16cid:durableId="1707294359">
    <w:abstractNumId w:val="1"/>
  </w:num>
  <w:num w:numId="53" w16cid:durableId="483550151">
    <w:abstractNumId w:val="1"/>
  </w:num>
  <w:num w:numId="54" w16cid:durableId="1835030019">
    <w:abstractNumId w:val="1"/>
  </w:num>
  <w:num w:numId="55" w16cid:durableId="1898663583">
    <w:abstractNumId w:val="1"/>
  </w:num>
  <w:num w:numId="56" w16cid:durableId="991786410">
    <w:abstractNumId w:val="1"/>
  </w:num>
  <w:num w:numId="57" w16cid:durableId="326176630">
    <w:abstractNumId w:val="1"/>
  </w:num>
  <w:num w:numId="58" w16cid:durableId="1528524032">
    <w:abstractNumId w:val="1"/>
  </w:num>
  <w:num w:numId="59" w16cid:durableId="100733689">
    <w:abstractNumId w:val="3"/>
  </w:num>
  <w:num w:numId="60" w16cid:durableId="853764307">
    <w:abstractNumId w:val="10"/>
  </w:num>
  <w:num w:numId="61" w16cid:durableId="874077578">
    <w:abstractNumId w:val="5"/>
  </w:num>
  <w:num w:numId="62" w16cid:durableId="1593200991">
    <w:abstractNumId w:val="12"/>
  </w:num>
  <w:num w:numId="63" w16cid:durableId="1117329856">
    <w:abstractNumId w:val="11"/>
  </w:num>
  <w:num w:numId="64" w16cid:durableId="928926334">
    <w:abstractNumId w:val="4"/>
  </w:num>
  <w:num w:numId="65" w16cid:durableId="445081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434D6"/>
    <w:rsid w:val="00077C83"/>
    <w:rsid w:val="001101C0"/>
    <w:rsid w:val="001257B2"/>
    <w:rsid w:val="00187B1D"/>
    <w:rsid w:val="00252E04"/>
    <w:rsid w:val="00363E58"/>
    <w:rsid w:val="003E3CFC"/>
    <w:rsid w:val="004F06A0"/>
    <w:rsid w:val="00552488"/>
    <w:rsid w:val="00596A73"/>
    <w:rsid w:val="00637933"/>
    <w:rsid w:val="006F5055"/>
    <w:rsid w:val="008F42CB"/>
    <w:rsid w:val="009603B4"/>
    <w:rsid w:val="009D1720"/>
    <w:rsid w:val="009E2CD1"/>
    <w:rsid w:val="009F65CC"/>
    <w:rsid w:val="00A84725"/>
    <w:rsid w:val="00AD5311"/>
    <w:rsid w:val="00E0134A"/>
    <w:rsid w:val="00E36E33"/>
    <w:rsid w:val="00E858B3"/>
    <w:rsid w:val="00EF55B3"/>
    <w:rsid w:val="00F01827"/>
    <w:rsid w:val="00F057C8"/>
    <w:rsid w:val="00F368AD"/>
    <w:rsid w:val="00F54A0B"/>
    <w:rsid w:val="00FF5E64"/>
    <w:rsid w:val="0320CD5B"/>
    <w:rsid w:val="05852647"/>
    <w:rsid w:val="05A3BF9D"/>
    <w:rsid w:val="07239FB1"/>
    <w:rsid w:val="0728CE70"/>
    <w:rsid w:val="09CB4B82"/>
    <w:rsid w:val="0A09EE23"/>
    <w:rsid w:val="0B8B5EB7"/>
    <w:rsid w:val="0CEE719A"/>
    <w:rsid w:val="0D01A9A1"/>
    <w:rsid w:val="0DBF8D5C"/>
    <w:rsid w:val="0F2D52EC"/>
    <w:rsid w:val="1225847C"/>
    <w:rsid w:val="174A05CE"/>
    <w:rsid w:val="18A90399"/>
    <w:rsid w:val="1B3E344C"/>
    <w:rsid w:val="1C79B169"/>
    <w:rsid w:val="1CEB8C1A"/>
    <w:rsid w:val="1D0346CE"/>
    <w:rsid w:val="1D1709CB"/>
    <w:rsid w:val="1DE31D1E"/>
    <w:rsid w:val="21596989"/>
    <w:rsid w:val="2188F17A"/>
    <w:rsid w:val="23C8F18B"/>
    <w:rsid w:val="23F18884"/>
    <w:rsid w:val="2402E8C1"/>
    <w:rsid w:val="24BC600E"/>
    <w:rsid w:val="255C488F"/>
    <w:rsid w:val="26D2241A"/>
    <w:rsid w:val="27438D14"/>
    <w:rsid w:val="27C02CC8"/>
    <w:rsid w:val="28CCDC85"/>
    <w:rsid w:val="2B6190CE"/>
    <w:rsid w:val="2DE30E0D"/>
    <w:rsid w:val="2E3466B4"/>
    <w:rsid w:val="2E98A821"/>
    <w:rsid w:val="2ECBF12E"/>
    <w:rsid w:val="316EA56F"/>
    <w:rsid w:val="31B7A25E"/>
    <w:rsid w:val="323B9CA9"/>
    <w:rsid w:val="35FE45DF"/>
    <w:rsid w:val="39EBDFED"/>
    <w:rsid w:val="39F105EB"/>
    <w:rsid w:val="3D0D888D"/>
    <w:rsid w:val="3DEE4E09"/>
    <w:rsid w:val="3E93FCBC"/>
    <w:rsid w:val="4235C1BF"/>
    <w:rsid w:val="44641866"/>
    <w:rsid w:val="475DD4E4"/>
    <w:rsid w:val="4805C2DB"/>
    <w:rsid w:val="48EE430F"/>
    <w:rsid w:val="4AA9CC24"/>
    <w:rsid w:val="4AB3677C"/>
    <w:rsid w:val="4BDB09CE"/>
    <w:rsid w:val="4C0B0B45"/>
    <w:rsid w:val="4C0F904C"/>
    <w:rsid w:val="4C88ECD2"/>
    <w:rsid w:val="4C9AE91B"/>
    <w:rsid w:val="4D1C0C7C"/>
    <w:rsid w:val="4D8F2605"/>
    <w:rsid w:val="4DCE6536"/>
    <w:rsid w:val="4EBCD7F4"/>
    <w:rsid w:val="4FF9E4F3"/>
    <w:rsid w:val="502E2C86"/>
    <w:rsid w:val="513A9952"/>
    <w:rsid w:val="52478E23"/>
    <w:rsid w:val="54DF2D32"/>
    <w:rsid w:val="56D4EA92"/>
    <w:rsid w:val="57C29795"/>
    <w:rsid w:val="57C41886"/>
    <w:rsid w:val="5A1B64C3"/>
    <w:rsid w:val="5A421BF8"/>
    <w:rsid w:val="5B3D1A73"/>
    <w:rsid w:val="5C3D3786"/>
    <w:rsid w:val="5C6A5A97"/>
    <w:rsid w:val="5D5B4E2F"/>
    <w:rsid w:val="5F52D170"/>
    <w:rsid w:val="5F971A34"/>
    <w:rsid w:val="5FEC9DE3"/>
    <w:rsid w:val="607F9312"/>
    <w:rsid w:val="62E7F6D8"/>
    <w:rsid w:val="67054B42"/>
    <w:rsid w:val="6767C4B7"/>
    <w:rsid w:val="678B94CD"/>
    <w:rsid w:val="6F8EC8DB"/>
    <w:rsid w:val="6FF757A1"/>
    <w:rsid w:val="71643B36"/>
    <w:rsid w:val="71DCA033"/>
    <w:rsid w:val="7394337C"/>
    <w:rsid w:val="7404E0A0"/>
    <w:rsid w:val="7541E8F5"/>
    <w:rsid w:val="75FC42B2"/>
    <w:rsid w:val="7716B883"/>
    <w:rsid w:val="78DB7A6D"/>
    <w:rsid w:val="7B8836AC"/>
    <w:rsid w:val="7E299EEB"/>
    <w:rsid w:val="7E8B53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61AB"/>
  <w15:docId w15:val="{D0CBE669-5445-47F8-A67D-DAA99723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932053673">
          <w:marLeft w:val="0"/>
          <w:marRight w:val="0"/>
          <w:marTop w:val="0"/>
          <w:marBottom w:val="0"/>
          <w:divBdr>
            <w:top w:val="none" w:sz="0" w:space="0" w:color="auto"/>
            <w:left w:val="none" w:sz="0" w:space="0" w:color="auto"/>
            <w:bottom w:val="none" w:sz="0" w:space="0" w:color="auto"/>
            <w:right w:val="none" w:sz="0" w:space="0" w:color="auto"/>
          </w:divBdr>
        </w:div>
        <w:div w:id="418644835">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 w:id="187373881">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305233777">
          <w:marLeft w:val="0"/>
          <w:marRight w:val="0"/>
          <w:marTop w:val="0"/>
          <w:marBottom w:val="0"/>
          <w:divBdr>
            <w:top w:val="none" w:sz="0" w:space="0" w:color="auto"/>
            <w:left w:val="none" w:sz="0" w:space="0" w:color="auto"/>
            <w:bottom w:val="none" w:sz="0" w:space="0" w:color="auto"/>
            <w:right w:val="none" w:sz="0" w:space="0" w:color="auto"/>
          </w:divBdr>
        </w:div>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1199855002">
          <w:marLeft w:val="0"/>
          <w:marRight w:val="0"/>
          <w:marTop w:val="0"/>
          <w:marBottom w:val="0"/>
          <w:divBdr>
            <w:top w:val="none" w:sz="0" w:space="0" w:color="auto"/>
            <w:left w:val="none" w:sz="0" w:space="0" w:color="auto"/>
            <w:bottom w:val="none" w:sz="0" w:space="0" w:color="auto"/>
            <w:right w:val="none" w:sz="0" w:space="0" w:color="auto"/>
          </w:divBdr>
        </w:div>
        <w:div w:id="621889584">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1936359023">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835751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customXml/itemProps2.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3.xml><?xml version="1.0" encoding="utf-8"?>
<ds:datastoreItem xmlns:ds="http://schemas.openxmlformats.org/officeDocument/2006/customXml" ds:itemID="{48C73CDB-38CB-429E-A524-950C40CB3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9ba47-03ab-41b9-bd92-e8d614c40158"/>
    <ds:schemaRef ds:uri="ecb1f53c-de4e-4a89-874b-8dd57f908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11112</Words>
  <Characters>61120</Characters>
  <Application>Microsoft Office Word</Application>
  <DocSecurity>0</DocSecurity>
  <Lines>509</Lines>
  <Paragraphs>144</Paragraphs>
  <ScaleCrop>false</ScaleCrop>
  <Company/>
  <LinksUpToDate>false</LinksUpToDate>
  <CharactersWithSpaces>72088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creator>Emeline CAZAUX</dc:creator>
  <cp:keywords/>
  <cp:lastModifiedBy>Kévin CHAPRON</cp:lastModifiedBy>
  <cp:revision>7</cp:revision>
  <dcterms:created xsi:type="dcterms:W3CDTF">2025-01-30T09:36:00Z</dcterms:created>
  <dcterms:modified xsi:type="dcterms:W3CDTF">2025-03-19T15:26:00Z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