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CF4" w:rsidRDefault="007478D9">
      <w:pPr>
        <w:pStyle w:val="BodyText"/>
        <w:ind w:left="4276"/>
        <w:rPr>
          <w:rFonts w:ascii="Times New Roman"/>
          <w:sz w:val="20"/>
        </w:rPr>
      </w:pPr>
      <w:r>
        <w:rPr>
          <w:rFonts w:ascii="Times New Roman"/>
          <w:noProof/>
          <w:sz w:val="20"/>
        </w:rPr>
        <w:drawing>
          <wp:inline distT="0" distB="0" distL="0" distR="0">
            <wp:extent cx="1107795" cy="7667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07795" cy="766762"/>
                    </a:xfrm>
                    <a:prstGeom prst="rect">
                      <a:avLst/>
                    </a:prstGeom>
                  </pic:spPr>
                </pic:pic>
              </a:graphicData>
            </a:graphic>
          </wp:inline>
        </w:drawing>
      </w:r>
    </w:p>
    <w:p w:rsidR="00094CF4" w:rsidRDefault="00094CF4">
      <w:pPr>
        <w:pStyle w:val="BodyText"/>
        <w:rPr>
          <w:rFonts w:ascii="Times New Roman"/>
          <w:sz w:val="18"/>
        </w:rPr>
      </w:pPr>
    </w:p>
    <w:p w:rsidR="00094CF4" w:rsidRDefault="007478D9">
      <w:pPr>
        <w:pStyle w:val="Title"/>
        <w:spacing w:before="36"/>
        <w:rPr>
          <w:u w:val="none"/>
        </w:rPr>
      </w:pPr>
      <w:r>
        <w:t>Week</w:t>
      </w:r>
      <w:r>
        <w:rPr>
          <w:spacing w:val="-5"/>
        </w:rPr>
        <w:t xml:space="preserve"> </w:t>
      </w:r>
      <w:r>
        <w:t>1</w:t>
      </w:r>
      <w:r>
        <w:rPr>
          <w:spacing w:val="-2"/>
        </w:rPr>
        <w:t xml:space="preserve"> </w:t>
      </w:r>
      <w:r>
        <w:t>AWS</w:t>
      </w:r>
      <w:r>
        <w:rPr>
          <w:spacing w:val="1"/>
        </w:rPr>
        <w:t xml:space="preserve"> </w:t>
      </w:r>
      <w:r>
        <w:t>Case Study</w:t>
      </w:r>
      <w:r>
        <w:rPr>
          <w:spacing w:val="-5"/>
        </w:rPr>
        <w:t xml:space="preserve"> </w:t>
      </w:r>
      <w:r>
        <w:t>Assessment</w:t>
      </w:r>
    </w:p>
    <w:p w:rsidR="00094CF4" w:rsidRDefault="007478D9">
      <w:pPr>
        <w:pStyle w:val="Title"/>
        <w:rPr>
          <w:u w:val="none"/>
        </w:rPr>
      </w:pPr>
      <w:r>
        <w:t>Graded</w:t>
      </w:r>
      <w:r>
        <w:rPr>
          <w:spacing w:val="-1"/>
        </w:rPr>
        <w:t xml:space="preserve"> </w:t>
      </w:r>
      <w:r>
        <w:t>Assignment –</w:t>
      </w:r>
      <w:r>
        <w:rPr>
          <w:spacing w:val="-3"/>
        </w:rPr>
        <w:t xml:space="preserve"> </w:t>
      </w:r>
      <w:r>
        <w:t>AWS</w:t>
      </w:r>
      <w:r>
        <w:rPr>
          <w:spacing w:val="-5"/>
        </w:rPr>
        <w:t xml:space="preserve"> </w:t>
      </w:r>
      <w:r>
        <w:t>S3,</w:t>
      </w:r>
      <w:r>
        <w:rPr>
          <w:spacing w:val="-2"/>
        </w:rPr>
        <w:t xml:space="preserve"> </w:t>
      </w:r>
      <w:proofErr w:type="spellStart"/>
      <w:r>
        <w:t>DataPipeLine</w:t>
      </w:r>
      <w:proofErr w:type="spellEnd"/>
      <w:r>
        <w:t>,</w:t>
      </w:r>
      <w:r>
        <w:rPr>
          <w:spacing w:val="-2"/>
        </w:rPr>
        <w:t xml:space="preserve"> </w:t>
      </w:r>
      <w:r>
        <w:t>Redshift</w:t>
      </w:r>
      <w:r>
        <w:rPr>
          <w:spacing w:val="-3"/>
        </w:rPr>
        <w:t xml:space="preserve"> </w:t>
      </w:r>
      <w:r>
        <w:t>and</w:t>
      </w:r>
      <w:r>
        <w:rPr>
          <w:spacing w:val="-1"/>
        </w:rPr>
        <w:t xml:space="preserve"> </w:t>
      </w:r>
      <w:proofErr w:type="spellStart"/>
      <w:r>
        <w:t>PowerBI</w:t>
      </w:r>
      <w:proofErr w:type="spellEnd"/>
      <w:proofErr w:type="gramStart"/>
      <w:r>
        <w:t>,</w:t>
      </w:r>
      <w:r>
        <w:rPr>
          <w:spacing w:val="-2"/>
        </w:rPr>
        <w:t xml:space="preserve"> </w:t>
      </w:r>
      <w:r>
        <w:t>,</w:t>
      </w:r>
      <w:proofErr w:type="gramEnd"/>
    </w:p>
    <w:p w:rsidR="00094CF4" w:rsidRDefault="00094CF4">
      <w:pPr>
        <w:pStyle w:val="BodyText"/>
        <w:rPr>
          <w:b/>
          <w:sz w:val="20"/>
        </w:rPr>
      </w:pPr>
    </w:p>
    <w:p w:rsidR="00094CF4" w:rsidRDefault="00094CF4">
      <w:pPr>
        <w:pStyle w:val="BodyText"/>
        <w:rPr>
          <w:b/>
          <w:sz w:val="20"/>
        </w:rPr>
      </w:pPr>
    </w:p>
    <w:p w:rsidR="00094CF4" w:rsidRDefault="007478D9">
      <w:pPr>
        <w:pStyle w:val="Heading1"/>
        <w:spacing w:before="257"/>
      </w:pPr>
      <w:r>
        <w:rPr>
          <w:color w:val="123653"/>
        </w:rPr>
        <w:t>Source:</w:t>
      </w:r>
    </w:p>
    <w:p w:rsidR="00094CF4" w:rsidRDefault="00094CF4">
      <w:pPr>
        <w:pStyle w:val="BodyText"/>
        <w:spacing w:before="1"/>
        <w:rPr>
          <w:rFonts w:ascii="Arial"/>
          <w:b/>
          <w:sz w:val="25"/>
        </w:rPr>
      </w:pPr>
      <w:bookmarkStart w:id="0" w:name="_GoBack"/>
      <w:bookmarkEnd w:id="0"/>
    </w:p>
    <w:p w:rsidR="00094CF4" w:rsidRPr="004969A7" w:rsidRDefault="000F5515" w:rsidP="004969A7">
      <w:pPr>
        <w:pStyle w:val="BodyText"/>
        <w:jc w:val="both"/>
        <w:rPr>
          <w:rFonts w:asciiTheme="minorHAnsi" w:hAnsiTheme="minorHAnsi" w:cstheme="minorHAnsi"/>
        </w:rPr>
      </w:pPr>
      <w:r w:rsidRPr="004969A7">
        <w:rPr>
          <w:rFonts w:asciiTheme="minorHAnsi" w:hAnsiTheme="minorHAnsi" w:cstheme="minorHAnsi"/>
        </w:rPr>
        <w:t>NYC Open Data is a vast trove of City government datasets that have been made available to the public. One such dataset, 311 Service Requests from 2010 to Presen</w:t>
      </w:r>
      <w:r w:rsidR="00C63673">
        <w:rPr>
          <w:rFonts w:asciiTheme="minorHAnsi" w:hAnsiTheme="minorHAnsi" w:cstheme="minorHAnsi"/>
        </w:rPr>
        <w:t xml:space="preserve">t Is handled and kept in the following website  </w:t>
      </w:r>
      <w:r w:rsidR="00C63673" w:rsidRPr="00C63673">
        <w:rPr>
          <w:rFonts w:asciiTheme="minorHAnsi" w:hAnsiTheme="minorHAnsi" w:cstheme="minorHAnsi"/>
        </w:rPr>
        <w:t>https://opendata.cityofnewyork.us/</w:t>
      </w:r>
    </w:p>
    <w:p w:rsidR="00094CF4" w:rsidRDefault="00094CF4">
      <w:pPr>
        <w:pStyle w:val="BodyText"/>
        <w:rPr>
          <w:rFonts w:ascii="Arial MT"/>
        </w:rPr>
      </w:pPr>
    </w:p>
    <w:p w:rsidR="00094CF4" w:rsidRDefault="00094CF4">
      <w:pPr>
        <w:pStyle w:val="BodyText"/>
        <w:rPr>
          <w:rFonts w:ascii="Arial MT"/>
        </w:rPr>
      </w:pPr>
    </w:p>
    <w:p w:rsidR="00094CF4" w:rsidRDefault="007478D9">
      <w:pPr>
        <w:pStyle w:val="Heading1"/>
      </w:pPr>
      <w:r>
        <w:rPr>
          <w:color w:val="123653"/>
        </w:rPr>
        <w:t>Data</w:t>
      </w:r>
      <w:r>
        <w:rPr>
          <w:color w:val="123653"/>
          <w:spacing w:val="-6"/>
        </w:rPr>
        <w:t xml:space="preserve"> </w:t>
      </w:r>
      <w:r>
        <w:rPr>
          <w:color w:val="123653"/>
        </w:rPr>
        <w:t>Set</w:t>
      </w:r>
      <w:r>
        <w:rPr>
          <w:color w:val="123653"/>
          <w:spacing w:val="-3"/>
        </w:rPr>
        <w:t xml:space="preserve"> </w:t>
      </w:r>
      <w:r>
        <w:rPr>
          <w:color w:val="123653"/>
        </w:rPr>
        <w:t>Information:</w:t>
      </w:r>
    </w:p>
    <w:p w:rsidR="00094CF4" w:rsidRDefault="00094CF4">
      <w:pPr>
        <w:pStyle w:val="BodyText"/>
        <w:spacing w:before="7"/>
        <w:rPr>
          <w:rFonts w:ascii="Arial"/>
          <w:b/>
          <w:sz w:val="24"/>
        </w:rPr>
      </w:pPr>
    </w:p>
    <w:p w:rsidR="004969A7" w:rsidRPr="004969A7" w:rsidRDefault="00C63673" w:rsidP="004969A7">
      <w:pPr>
        <w:pStyle w:val="BodyText"/>
        <w:jc w:val="both"/>
        <w:rPr>
          <w:rFonts w:asciiTheme="minorHAnsi" w:hAnsiTheme="minorHAnsi" w:cstheme="minorHAnsi"/>
        </w:rPr>
      </w:pPr>
      <w:r w:rsidRPr="004969A7">
        <w:rPr>
          <w:rFonts w:asciiTheme="minorHAnsi" w:hAnsiTheme="minorHAnsi" w:cstheme="minorHAnsi"/>
        </w:rPr>
        <w:t>These 311 data</w:t>
      </w:r>
      <w:r w:rsidR="004969A7" w:rsidRPr="004969A7">
        <w:rPr>
          <w:rFonts w:asciiTheme="minorHAnsi" w:hAnsiTheme="minorHAnsi" w:cstheme="minorHAnsi"/>
        </w:rPr>
        <w:t xml:space="preserve"> </w:t>
      </w:r>
      <w:r w:rsidRPr="004969A7">
        <w:rPr>
          <w:rFonts w:asciiTheme="minorHAnsi" w:hAnsiTheme="minorHAnsi" w:cstheme="minorHAnsi"/>
        </w:rPr>
        <w:t>contain</w:t>
      </w:r>
      <w:r w:rsidR="004969A7" w:rsidRPr="004969A7">
        <w:rPr>
          <w:rFonts w:asciiTheme="minorHAnsi" w:hAnsiTheme="minorHAnsi" w:cstheme="minorHAnsi"/>
        </w:rPr>
        <w:t xml:space="preserve"> information about more than 24 million service requests made since 2010. For those who aren’t familiar, 311 is a phone number used in the U.S. that allows callers to access non-emergency municipal services, report problems to government agencies, and request information. </w:t>
      </w:r>
    </w:p>
    <w:p w:rsidR="004969A7" w:rsidRPr="004969A7" w:rsidRDefault="004969A7" w:rsidP="004969A7">
      <w:pPr>
        <w:pStyle w:val="BodyText"/>
        <w:jc w:val="both"/>
        <w:rPr>
          <w:rFonts w:asciiTheme="minorHAnsi" w:hAnsiTheme="minorHAnsi" w:cstheme="minorHAnsi"/>
        </w:rPr>
      </w:pPr>
    </w:p>
    <w:p w:rsidR="004969A7" w:rsidRPr="004969A7" w:rsidRDefault="004969A7" w:rsidP="004969A7">
      <w:pPr>
        <w:pStyle w:val="BodyText"/>
        <w:jc w:val="both"/>
        <w:rPr>
          <w:rFonts w:asciiTheme="minorHAnsi" w:hAnsiTheme="minorHAnsi" w:cstheme="minorHAnsi"/>
        </w:rPr>
      </w:pPr>
      <w:r w:rsidRPr="004969A7">
        <w:rPr>
          <w:rFonts w:asciiTheme="minorHAnsi" w:hAnsiTheme="minorHAnsi" w:cstheme="minorHAnsi"/>
        </w:rPr>
        <w:t>This</w:t>
      </w:r>
      <w:r w:rsidRPr="004969A7">
        <w:rPr>
          <w:rFonts w:asciiTheme="minorHAnsi" w:hAnsiTheme="minorHAnsi" w:cstheme="minorHAnsi"/>
        </w:rPr>
        <w:t xml:space="preserve"> dataset explores </w:t>
      </w:r>
      <w:r w:rsidRPr="004969A7">
        <w:rPr>
          <w:rFonts w:asciiTheme="minorHAnsi" w:hAnsiTheme="minorHAnsi" w:cstheme="minorHAnsi"/>
        </w:rPr>
        <w:t>trends in a recent subset of the data (June-Nov. 2020</w:t>
      </w:r>
      <w:r w:rsidRPr="004969A7">
        <w:rPr>
          <w:rFonts w:asciiTheme="minorHAnsi" w:hAnsiTheme="minorHAnsi" w:cstheme="minorHAnsi"/>
        </w:rPr>
        <w:t>]</w:t>
      </w:r>
      <w:r w:rsidRPr="004969A7">
        <w:rPr>
          <w:rFonts w:asciiTheme="minorHAnsi" w:hAnsiTheme="minorHAnsi" w:cstheme="minorHAnsi"/>
        </w:rPr>
        <w:t xml:space="preserve"> </w:t>
      </w:r>
      <w:r w:rsidRPr="004969A7">
        <w:rPr>
          <w:rFonts w:asciiTheme="minorHAnsi" w:hAnsiTheme="minorHAnsi" w:cstheme="minorHAnsi"/>
        </w:rPr>
        <w:t>T</w:t>
      </w:r>
      <w:r w:rsidRPr="004969A7">
        <w:rPr>
          <w:rFonts w:asciiTheme="minorHAnsi" w:hAnsiTheme="minorHAnsi" w:cstheme="minorHAnsi"/>
        </w:rPr>
        <w:t xml:space="preserve">he government agency that </w:t>
      </w:r>
      <w:r w:rsidRPr="004969A7">
        <w:rPr>
          <w:rFonts w:asciiTheme="minorHAnsi" w:hAnsiTheme="minorHAnsi" w:cstheme="minorHAnsi"/>
        </w:rPr>
        <w:t xml:space="preserve">responds </w:t>
      </w:r>
      <w:r w:rsidRPr="004969A7">
        <w:rPr>
          <w:rFonts w:asciiTheme="minorHAnsi" w:hAnsiTheme="minorHAnsi" w:cstheme="minorHAnsi"/>
        </w:rPr>
        <w:t>to a given call. The NYPD is responsible for responding to most 311 calls, and some agencies respond to very few.</w:t>
      </w:r>
    </w:p>
    <w:p w:rsidR="004969A7" w:rsidRPr="004969A7" w:rsidRDefault="004969A7" w:rsidP="004969A7">
      <w:pPr>
        <w:pStyle w:val="BodyText"/>
        <w:jc w:val="both"/>
        <w:rPr>
          <w:rFonts w:asciiTheme="minorHAnsi" w:hAnsiTheme="minorHAnsi" w:cstheme="minorHAnsi"/>
          <w:color w:val="123653"/>
        </w:rPr>
      </w:pPr>
    </w:p>
    <w:p w:rsidR="004969A7" w:rsidRPr="004969A7" w:rsidRDefault="004969A7" w:rsidP="004969A7">
      <w:pPr>
        <w:pStyle w:val="BodyText"/>
        <w:jc w:val="both"/>
        <w:rPr>
          <w:rFonts w:asciiTheme="minorHAnsi" w:hAnsiTheme="minorHAnsi" w:cstheme="minorHAnsi"/>
        </w:rPr>
      </w:pPr>
      <w:r w:rsidRPr="004969A7">
        <w:rPr>
          <w:rFonts w:asciiTheme="minorHAnsi" w:hAnsiTheme="minorHAnsi" w:cstheme="minorHAnsi"/>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rsidR="004969A7" w:rsidRDefault="004969A7" w:rsidP="004969A7">
      <w:pPr>
        <w:pStyle w:val="BodyText"/>
        <w:rPr>
          <w:rFonts w:ascii="Arial MT"/>
        </w:rPr>
      </w:pPr>
    </w:p>
    <w:p w:rsidR="00094CF4" w:rsidRDefault="00094CF4">
      <w:pPr>
        <w:pStyle w:val="BodyText"/>
        <w:rPr>
          <w:rFonts w:ascii="Arial MT"/>
        </w:rPr>
      </w:pPr>
    </w:p>
    <w:p w:rsidR="00094CF4" w:rsidRDefault="00094CF4">
      <w:pPr>
        <w:pStyle w:val="BodyText"/>
        <w:rPr>
          <w:rFonts w:ascii="Arial MT"/>
        </w:rPr>
      </w:pPr>
    </w:p>
    <w:p w:rsidR="00094CF4" w:rsidRDefault="00094CF4">
      <w:pPr>
        <w:pStyle w:val="BodyText"/>
        <w:rPr>
          <w:rFonts w:ascii="Arial MT"/>
        </w:rPr>
      </w:pPr>
    </w:p>
    <w:p w:rsidR="00094CF4" w:rsidRDefault="007478D9">
      <w:pPr>
        <w:pStyle w:val="Heading1"/>
        <w:spacing w:before="133"/>
      </w:pPr>
      <w:r>
        <w:rPr>
          <w:color w:val="123653"/>
        </w:rPr>
        <w:t>Attribute</w:t>
      </w:r>
      <w:r>
        <w:rPr>
          <w:color w:val="123653"/>
          <w:spacing w:val="-9"/>
        </w:rPr>
        <w:t xml:space="preserve"> </w:t>
      </w:r>
      <w:r>
        <w:rPr>
          <w:color w:val="123653"/>
        </w:rPr>
        <w:t>Information:</w:t>
      </w:r>
    </w:p>
    <w:p w:rsidR="00094CF4" w:rsidRDefault="00094CF4">
      <w:pPr>
        <w:pStyle w:val="BodyText"/>
        <w:spacing w:before="7"/>
        <w:rPr>
          <w:rFonts w:ascii="Arial"/>
          <w:b/>
          <w:sz w:val="24"/>
        </w:rPr>
      </w:pPr>
    </w:p>
    <w:p w:rsidR="00094CF4" w:rsidRDefault="00094CF4">
      <w:pPr>
        <w:pStyle w:val="BodyText"/>
        <w:rPr>
          <w:rFonts w:ascii="Arial MT"/>
        </w:rPr>
      </w:pPr>
    </w:p>
    <w:tbl>
      <w:tblPr>
        <w:tblW w:w="2909" w:type="dxa"/>
        <w:tblInd w:w="108" w:type="dxa"/>
        <w:tblLook w:val="04A0" w:firstRow="1" w:lastRow="0" w:firstColumn="1" w:lastColumn="0" w:noHBand="0" w:noVBand="1"/>
      </w:tblPr>
      <w:tblGrid>
        <w:gridCol w:w="2909"/>
      </w:tblGrid>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Unique Key</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Created Date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Closed Date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Agency</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Agency Name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Complaint Type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Descriptor</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Location Type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Incident Zip</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Incident Address</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Street Name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Cross Street 1</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Cross Street 2</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Intersection Street 1</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Intersection Street 2</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lastRenderedPageBreak/>
              <w:t>Address Type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City</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Landmark</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Facility Type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Status</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Due Date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 xml:space="preserve">Resolution </w:t>
            </w:r>
            <w:r>
              <w:rPr>
                <w:rFonts w:eastAsia="Times New Roman"/>
                <w:color w:val="000000"/>
                <w:lang w:val="en-IN" w:eastAsia="en-IN"/>
              </w:rPr>
              <w:t>d</w:t>
            </w:r>
            <w:r w:rsidRPr="00C63673">
              <w:rPr>
                <w:rFonts w:eastAsia="Times New Roman"/>
                <w:color w:val="000000"/>
                <w:lang w:val="en-IN" w:eastAsia="en-IN"/>
              </w:rPr>
              <w:t>escription</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Resolution Action Updated Date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Community Board</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Borough</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X Coordinate (State Plane)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Y Coordinate (State Plane)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Park Facility Name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Park Borough</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Name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Number</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Region</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Code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Phone Number</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Address</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City</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State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Zip</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School Not Found</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Latitude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Longitude</w:t>
            </w:r>
          </w:p>
        </w:tc>
      </w:tr>
      <w:tr w:rsidR="00C63673" w:rsidRPr="00C63673" w:rsidTr="00C63673">
        <w:trPr>
          <w:trHeight w:val="288"/>
        </w:trPr>
        <w:tc>
          <w:tcPr>
            <w:tcW w:w="2909" w:type="dxa"/>
            <w:tcBorders>
              <w:top w:val="nil"/>
              <w:left w:val="nil"/>
              <w:bottom w:val="nil"/>
              <w:right w:val="nil"/>
            </w:tcBorders>
            <w:shd w:val="clear" w:color="auto" w:fill="auto"/>
            <w:noWrap/>
            <w:vAlign w:val="bottom"/>
            <w:hideMark/>
          </w:tcPr>
          <w:p w:rsidR="00C63673" w:rsidRPr="00C63673" w:rsidRDefault="00C63673" w:rsidP="00C63673">
            <w:pPr>
              <w:pStyle w:val="ListParagraph"/>
              <w:widowControl/>
              <w:numPr>
                <w:ilvl w:val="0"/>
                <w:numId w:val="2"/>
              </w:numPr>
              <w:autoSpaceDE/>
              <w:autoSpaceDN/>
              <w:rPr>
                <w:rFonts w:eastAsia="Times New Roman"/>
                <w:color w:val="000000"/>
                <w:lang w:val="en-IN" w:eastAsia="en-IN"/>
              </w:rPr>
            </w:pPr>
            <w:r w:rsidRPr="00C63673">
              <w:rPr>
                <w:rFonts w:eastAsia="Times New Roman"/>
                <w:color w:val="000000"/>
                <w:lang w:val="en-IN" w:eastAsia="en-IN"/>
              </w:rPr>
              <w:t>Location</w:t>
            </w:r>
          </w:p>
        </w:tc>
      </w:tr>
    </w:tbl>
    <w:p w:rsidR="00C63673" w:rsidRDefault="00C63673">
      <w:pPr>
        <w:pStyle w:val="BodyText"/>
        <w:rPr>
          <w:rFonts w:ascii="Arial MT"/>
        </w:rPr>
      </w:pPr>
    </w:p>
    <w:p w:rsidR="004969A7" w:rsidRDefault="004969A7">
      <w:pPr>
        <w:pStyle w:val="BodyText"/>
        <w:spacing w:before="9"/>
        <w:rPr>
          <w:rFonts w:ascii="Arial MT"/>
          <w:sz w:val="31"/>
        </w:rPr>
      </w:pPr>
    </w:p>
    <w:p w:rsidR="004969A7" w:rsidRDefault="004969A7">
      <w:pPr>
        <w:pStyle w:val="BodyText"/>
        <w:spacing w:before="9"/>
        <w:rPr>
          <w:rFonts w:ascii="Arial MT"/>
          <w:sz w:val="31"/>
        </w:rPr>
      </w:pPr>
    </w:p>
    <w:p w:rsidR="00094CF4" w:rsidRDefault="007478D9">
      <w:pPr>
        <w:ind w:left="100"/>
        <w:rPr>
          <w:rFonts w:ascii="Trebuchet MS" w:hAnsi="Trebuchet MS"/>
          <w:b/>
          <w:sz w:val="24"/>
        </w:rPr>
      </w:pPr>
      <w:r>
        <w:rPr>
          <w:b/>
          <w:color w:val="212121"/>
          <w:w w:val="95"/>
          <w:sz w:val="24"/>
        </w:rPr>
        <w:t>Task</w:t>
      </w:r>
      <w:r>
        <w:rPr>
          <w:b/>
          <w:color w:val="212121"/>
          <w:spacing w:val="-1"/>
          <w:w w:val="95"/>
          <w:sz w:val="24"/>
        </w:rPr>
        <w:t xml:space="preserve"> </w:t>
      </w:r>
      <w:r>
        <w:rPr>
          <w:rFonts w:ascii="Trebuchet MS" w:hAnsi="Trebuchet MS"/>
          <w:b/>
          <w:color w:val="212121"/>
          <w:w w:val="95"/>
          <w:sz w:val="24"/>
        </w:rPr>
        <w:t>(AWS)</w:t>
      </w:r>
      <w:r>
        <w:rPr>
          <w:rFonts w:ascii="Trebuchet MS" w:hAnsi="Trebuchet MS"/>
          <w:b/>
          <w:color w:val="212121"/>
          <w:spacing w:val="-2"/>
          <w:w w:val="95"/>
          <w:sz w:val="24"/>
        </w:rPr>
        <w:t xml:space="preserve"> </w:t>
      </w:r>
      <w:r>
        <w:rPr>
          <w:rFonts w:ascii="Trebuchet MS" w:hAnsi="Trebuchet MS"/>
          <w:b/>
          <w:color w:val="212121"/>
          <w:w w:val="95"/>
          <w:sz w:val="24"/>
        </w:rPr>
        <w:t>–</w:t>
      </w:r>
      <w:r>
        <w:rPr>
          <w:rFonts w:ascii="Trebuchet MS" w:hAnsi="Trebuchet MS"/>
          <w:b/>
          <w:color w:val="212121"/>
          <w:spacing w:val="-2"/>
          <w:w w:val="95"/>
          <w:sz w:val="24"/>
        </w:rPr>
        <w:t xml:space="preserve"> </w:t>
      </w:r>
      <w:r>
        <w:rPr>
          <w:rFonts w:ascii="Trebuchet MS" w:hAnsi="Trebuchet MS"/>
          <w:b/>
          <w:color w:val="212121"/>
          <w:w w:val="95"/>
          <w:sz w:val="24"/>
        </w:rPr>
        <w:t>(50</w:t>
      </w:r>
      <w:r>
        <w:rPr>
          <w:rFonts w:ascii="Trebuchet MS" w:hAnsi="Trebuchet MS"/>
          <w:b/>
          <w:color w:val="212121"/>
          <w:spacing w:val="-3"/>
          <w:w w:val="95"/>
          <w:sz w:val="24"/>
        </w:rPr>
        <w:t xml:space="preserve"> </w:t>
      </w:r>
      <w:r>
        <w:rPr>
          <w:rFonts w:ascii="Trebuchet MS" w:hAnsi="Trebuchet MS"/>
          <w:b/>
          <w:color w:val="212121"/>
          <w:w w:val="95"/>
          <w:sz w:val="24"/>
        </w:rPr>
        <w:t>marks)</w:t>
      </w:r>
    </w:p>
    <w:p w:rsidR="00094CF4" w:rsidRDefault="00094CF4">
      <w:pPr>
        <w:pStyle w:val="BodyText"/>
        <w:spacing w:before="7"/>
        <w:rPr>
          <w:rFonts w:ascii="Trebuchet MS"/>
          <w:b/>
          <w:sz w:val="25"/>
        </w:rPr>
      </w:pPr>
    </w:p>
    <w:p w:rsidR="00094CF4" w:rsidRDefault="007478D9">
      <w:pPr>
        <w:pStyle w:val="Heading2"/>
        <w:ind w:left="100" w:firstLine="0"/>
      </w:pPr>
      <w:r>
        <w:rPr>
          <w:color w:val="212121"/>
        </w:rPr>
        <w:t>AWS Task:</w:t>
      </w:r>
    </w:p>
    <w:p w:rsidR="00094CF4" w:rsidRDefault="007478D9">
      <w:pPr>
        <w:pStyle w:val="ListParagraph"/>
        <w:numPr>
          <w:ilvl w:val="1"/>
          <w:numId w:val="1"/>
        </w:numPr>
        <w:tabs>
          <w:tab w:val="left" w:pos="821"/>
        </w:tabs>
        <w:spacing w:before="10"/>
        <w:ind w:hanging="361"/>
        <w:rPr>
          <w:b/>
        </w:rPr>
      </w:pPr>
      <w:r>
        <w:rPr>
          <w:b/>
          <w:color w:val="212121"/>
        </w:rPr>
        <w:t>Task1:</w:t>
      </w:r>
      <w:r>
        <w:rPr>
          <w:b/>
          <w:color w:val="212121"/>
          <w:spacing w:val="46"/>
        </w:rPr>
        <w:t xml:space="preserve"> </w:t>
      </w:r>
      <w:r>
        <w:rPr>
          <w:b/>
          <w:color w:val="212121"/>
        </w:rPr>
        <w:t>30</w:t>
      </w:r>
      <w:r>
        <w:rPr>
          <w:b/>
          <w:color w:val="212121"/>
          <w:spacing w:val="-4"/>
        </w:rPr>
        <w:t xml:space="preserve"> </w:t>
      </w:r>
      <w:r>
        <w:rPr>
          <w:b/>
          <w:color w:val="212121"/>
        </w:rPr>
        <w:t>marks</w:t>
      </w:r>
    </w:p>
    <w:p w:rsidR="00094CF4" w:rsidRDefault="007478D9">
      <w:pPr>
        <w:pStyle w:val="ListParagraph"/>
        <w:numPr>
          <w:ilvl w:val="2"/>
          <w:numId w:val="1"/>
        </w:numPr>
        <w:tabs>
          <w:tab w:val="left" w:pos="1541"/>
        </w:tabs>
        <w:spacing w:before="39"/>
        <w:rPr>
          <w:b/>
        </w:rPr>
      </w:pPr>
      <w:r>
        <w:rPr>
          <w:color w:val="212121"/>
        </w:rPr>
        <w:t>Move</w:t>
      </w:r>
      <w:r>
        <w:rPr>
          <w:color w:val="212121"/>
          <w:spacing w:val="-3"/>
        </w:rPr>
        <w:t xml:space="preserve"> </w:t>
      </w:r>
      <w:r>
        <w:rPr>
          <w:color w:val="212121"/>
        </w:rPr>
        <w:t>the</w:t>
      </w:r>
      <w:r>
        <w:rPr>
          <w:color w:val="212121"/>
          <w:spacing w:val="-3"/>
        </w:rPr>
        <w:t xml:space="preserve"> </w:t>
      </w:r>
      <w:r>
        <w:rPr>
          <w:color w:val="212121"/>
        </w:rPr>
        <w:t>dataset onto S3</w:t>
      </w:r>
      <w:r>
        <w:rPr>
          <w:color w:val="212121"/>
          <w:spacing w:val="-5"/>
        </w:rPr>
        <w:t xml:space="preserve"> </w:t>
      </w:r>
      <w:r>
        <w:rPr>
          <w:color w:val="212121"/>
        </w:rPr>
        <w:t>bucket.</w:t>
      </w:r>
      <w:r>
        <w:rPr>
          <w:color w:val="212121"/>
          <w:spacing w:val="-1"/>
        </w:rPr>
        <w:t xml:space="preserve"> </w:t>
      </w:r>
      <w:r>
        <w:rPr>
          <w:color w:val="212121"/>
        </w:rPr>
        <w:t>–</w:t>
      </w:r>
      <w:r>
        <w:rPr>
          <w:color w:val="212121"/>
          <w:spacing w:val="-3"/>
        </w:rPr>
        <w:t xml:space="preserve"> </w:t>
      </w:r>
      <w:r>
        <w:rPr>
          <w:b/>
          <w:color w:val="212121"/>
        </w:rPr>
        <w:t>5 marks</w:t>
      </w:r>
    </w:p>
    <w:p w:rsidR="00094CF4" w:rsidRDefault="007478D9">
      <w:pPr>
        <w:pStyle w:val="ListParagraph"/>
        <w:numPr>
          <w:ilvl w:val="2"/>
          <w:numId w:val="1"/>
        </w:numPr>
        <w:tabs>
          <w:tab w:val="left" w:pos="1541"/>
        </w:tabs>
        <w:spacing w:before="44"/>
        <w:rPr>
          <w:b/>
        </w:rPr>
      </w:pPr>
      <w:r>
        <w:rPr>
          <w:color w:val="212121"/>
        </w:rPr>
        <w:t>Write</w:t>
      </w:r>
      <w:r>
        <w:rPr>
          <w:color w:val="212121"/>
          <w:spacing w:val="-3"/>
        </w:rPr>
        <w:t xml:space="preserve"> </w:t>
      </w:r>
      <w:r>
        <w:rPr>
          <w:color w:val="212121"/>
        </w:rPr>
        <w:t>a</w:t>
      </w:r>
      <w:r>
        <w:rPr>
          <w:color w:val="212121"/>
          <w:spacing w:val="-2"/>
        </w:rPr>
        <w:t xml:space="preserve"> </w:t>
      </w:r>
      <w:proofErr w:type="spellStart"/>
      <w:r>
        <w:rPr>
          <w:color w:val="212121"/>
        </w:rPr>
        <w:t>FullCopy</w:t>
      </w:r>
      <w:proofErr w:type="spellEnd"/>
      <w:r>
        <w:rPr>
          <w:color w:val="212121"/>
        </w:rPr>
        <w:t xml:space="preserve"> command</w:t>
      </w:r>
      <w:r>
        <w:rPr>
          <w:color w:val="212121"/>
          <w:spacing w:val="-3"/>
        </w:rPr>
        <w:t xml:space="preserve"> </w:t>
      </w:r>
      <w:r>
        <w:rPr>
          <w:color w:val="212121"/>
        </w:rPr>
        <w:t>to</w:t>
      </w:r>
      <w:r>
        <w:rPr>
          <w:color w:val="212121"/>
          <w:spacing w:val="-3"/>
        </w:rPr>
        <w:t xml:space="preserve"> </w:t>
      </w:r>
      <w:r>
        <w:rPr>
          <w:color w:val="212121"/>
        </w:rPr>
        <w:t>Transfer</w:t>
      </w:r>
      <w:r>
        <w:rPr>
          <w:color w:val="212121"/>
          <w:spacing w:val="-2"/>
        </w:rPr>
        <w:t xml:space="preserve"> </w:t>
      </w:r>
      <w:r>
        <w:rPr>
          <w:color w:val="212121"/>
        </w:rPr>
        <w:t>the</w:t>
      </w:r>
      <w:r>
        <w:rPr>
          <w:color w:val="212121"/>
          <w:spacing w:val="-2"/>
        </w:rPr>
        <w:t xml:space="preserve"> </w:t>
      </w:r>
      <w:r>
        <w:rPr>
          <w:color w:val="212121"/>
        </w:rPr>
        <w:t>data</w:t>
      </w:r>
      <w:r>
        <w:rPr>
          <w:color w:val="212121"/>
          <w:spacing w:val="2"/>
        </w:rPr>
        <w:t xml:space="preserve"> </w:t>
      </w:r>
      <w:r>
        <w:rPr>
          <w:color w:val="212121"/>
        </w:rPr>
        <w:t>from</w:t>
      </w:r>
      <w:r>
        <w:rPr>
          <w:color w:val="212121"/>
          <w:spacing w:val="-1"/>
        </w:rPr>
        <w:t xml:space="preserve"> </w:t>
      </w:r>
      <w:r>
        <w:rPr>
          <w:color w:val="212121"/>
        </w:rPr>
        <w:t>S3</w:t>
      </w:r>
      <w:r>
        <w:rPr>
          <w:color w:val="212121"/>
          <w:spacing w:val="-4"/>
        </w:rPr>
        <w:t xml:space="preserve"> </w:t>
      </w:r>
      <w:r>
        <w:rPr>
          <w:color w:val="212121"/>
        </w:rPr>
        <w:t>to</w:t>
      </w:r>
      <w:r>
        <w:rPr>
          <w:color w:val="212121"/>
          <w:spacing w:val="-4"/>
        </w:rPr>
        <w:t xml:space="preserve"> </w:t>
      </w:r>
      <w:r>
        <w:rPr>
          <w:color w:val="212121"/>
        </w:rPr>
        <w:t>Redshift</w:t>
      </w:r>
      <w:r>
        <w:rPr>
          <w:color w:val="212121"/>
          <w:spacing w:val="-4"/>
        </w:rPr>
        <w:t xml:space="preserve"> </w:t>
      </w:r>
      <w:r>
        <w:rPr>
          <w:color w:val="212121"/>
        </w:rPr>
        <w:t>-</w:t>
      </w:r>
      <w:r>
        <w:rPr>
          <w:b/>
          <w:color w:val="212121"/>
        </w:rPr>
        <w:t>5</w:t>
      </w:r>
      <w:r>
        <w:rPr>
          <w:b/>
          <w:color w:val="212121"/>
          <w:spacing w:val="-4"/>
        </w:rPr>
        <w:t xml:space="preserve"> </w:t>
      </w:r>
      <w:r>
        <w:rPr>
          <w:b/>
          <w:color w:val="212121"/>
        </w:rPr>
        <w:t>marks</w:t>
      </w:r>
    </w:p>
    <w:p w:rsidR="00094CF4" w:rsidRDefault="007478D9">
      <w:pPr>
        <w:pStyle w:val="ListParagraph"/>
        <w:numPr>
          <w:ilvl w:val="2"/>
          <w:numId w:val="1"/>
        </w:numPr>
        <w:tabs>
          <w:tab w:val="left" w:pos="1540"/>
          <w:tab w:val="left" w:pos="1541"/>
        </w:tabs>
        <w:spacing w:before="38"/>
        <w:rPr>
          <w:b/>
        </w:rPr>
      </w:pPr>
      <w:r>
        <w:rPr>
          <w:color w:val="212121"/>
        </w:rPr>
        <w:t>You</w:t>
      </w:r>
      <w:r>
        <w:rPr>
          <w:color w:val="212121"/>
          <w:spacing w:val="-4"/>
        </w:rPr>
        <w:t xml:space="preserve"> </w:t>
      </w:r>
      <w:r>
        <w:rPr>
          <w:color w:val="212121"/>
        </w:rPr>
        <w:t>need</w:t>
      </w:r>
      <w:r>
        <w:rPr>
          <w:color w:val="212121"/>
          <w:spacing w:val="-3"/>
        </w:rPr>
        <w:t xml:space="preserve"> </w:t>
      </w:r>
      <w:r>
        <w:rPr>
          <w:color w:val="212121"/>
        </w:rPr>
        <w:t>to</w:t>
      </w:r>
      <w:r>
        <w:rPr>
          <w:color w:val="212121"/>
          <w:spacing w:val="-4"/>
        </w:rPr>
        <w:t xml:space="preserve"> </w:t>
      </w:r>
      <w:r>
        <w:rPr>
          <w:color w:val="212121"/>
        </w:rPr>
        <w:t>create</w:t>
      </w:r>
      <w:r>
        <w:rPr>
          <w:color w:val="212121"/>
          <w:spacing w:val="3"/>
        </w:rPr>
        <w:t xml:space="preserve"> </w:t>
      </w:r>
      <w:r>
        <w:rPr>
          <w:color w:val="212121"/>
        </w:rPr>
        <w:t>your</w:t>
      </w:r>
      <w:r>
        <w:rPr>
          <w:color w:val="212121"/>
          <w:spacing w:val="-3"/>
        </w:rPr>
        <w:t xml:space="preserve"> </w:t>
      </w:r>
      <w:r>
        <w:rPr>
          <w:color w:val="212121"/>
        </w:rPr>
        <w:t>own</w:t>
      </w:r>
      <w:r>
        <w:rPr>
          <w:color w:val="212121"/>
          <w:spacing w:val="-2"/>
        </w:rPr>
        <w:t xml:space="preserve"> </w:t>
      </w:r>
      <w:r>
        <w:rPr>
          <w:color w:val="212121"/>
        </w:rPr>
        <w:t>database</w:t>
      </w:r>
      <w:r>
        <w:rPr>
          <w:color w:val="212121"/>
          <w:spacing w:val="-3"/>
        </w:rPr>
        <w:t xml:space="preserve"> </w:t>
      </w:r>
      <w:r>
        <w:rPr>
          <w:color w:val="212121"/>
        </w:rPr>
        <w:t>on</w:t>
      </w:r>
      <w:r>
        <w:rPr>
          <w:color w:val="212121"/>
          <w:spacing w:val="-3"/>
        </w:rPr>
        <w:t xml:space="preserve"> </w:t>
      </w:r>
      <w:r>
        <w:rPr>
          <w:color w:val="212121"/>
        </w:rPr>
        <w:t>Redshift</w:t>
      </w:r>
      <w:r>
        <w:rPr>
          <w:color w:val="212121"/>
          <w:spacing w:val="-1"/>
        </w:rPr>
        <w:t xml:space="preserve"> </w:t>
      </w:r>
      <w:r>
        <w:rPr>
          <w:color w:val="212121"/>
        </w:rPr>
        <w:t>cluster. -</w:t>
      </w:r>
      <w:r>
        <w:rPr>
          <w:b/>
          <w:color w:val="212121"/>
        </w:rPr>
        <w:t>5</w:t>
      </w:r>
      <w:r>
        <w:rPr>
          <w:b/>
          <w:color w:val="212121"/>
          <w:spacing w:val="-5"/>
        </w:rPr>
        <w:t xml:space="preserve"> </w:t>
      </w:r>
      <w:r>
        <w:rPr>
          <w:b/>
          <w:color w:val="212121"/>
        </w:rPr>
        <w:t>marks</w:t>
      </w:r>
    </w:p>
    <w:p w:rsidR="00094CF4" w:rsidRDefault="007478D9">
      <w:pPr>
        <w:pStyle w:val="ListParagraph"/>
        <w:numPr>
          <w:ilvl w:val="2"/>
          <w:numId w:val="1"/>
        </w:numPr>
        <w:tabs>
          <w:tab w:val="left" w:pos="1541"/>
        </w:tabs>
        <w:spacing w:before="39"/>
        <w:rPr>
          <w:b/>
        </w:rPr>
      </w:pPr>
      <w:r>
        <w:rPr>
          <w:color w:val="212121"/>
        </w:rPr>
        <w:t>Connect</w:t>
      </w:r>
      <w:r>
        <w:rPr>
          <w:color w:val="212121"/>
          <w:spacing w:val="-5"/>
        </w:rPr>
        <w:t xml:space="preserve"> </w:t>
      </w:r>
      <w:r>
        <w:rPr>
          <w:color w:val="212121"/>
        </w:rPr>
        <w:t>Redshift</w:t>
      </w:r>
      <w:r>
        <w:rPr>
          <w:color w:val="212121"/>
          <w:spacing w:val="-6"/>
        </w:rPr>
        <w:t xml:space="preserve"> </w:t>
      </w:r>
      <w:r>
        <w:rPr>
          <w:color w:val="212121"/>
        </w:rPr>
        <w:t>to</w:t>
      </w:r>
      <w:r>
        <w:rPr>
          <w:color w:val="212121"/>
          <w:spacing w:val="-3"/>
        </w:rPr>
        <w:t xml:space="preserve"> </w:t>
      </w:r>
      <w:proofErr w:type="spellStart"/>
      <w:r>
        <w:rPr>
          <w:color w:val="212121"/>
        </w:rPr>
        <w:t>PowerBI</w:t>
      </w:r>
      <w:proofErr w:type="spellEnd"/>
      <w:r>
        <w:rPr>
          <w:color w:val="212121"/>
          <w:spacing w:val="-2"/>
        </w:rPr>
        <w:t xml:space="preserve"> </w:t>
      </w:r>
      <w:r>
        <w:rPr>
          <w:color w:val="212121"/>
        </w:rPr>
        <w:t>to visualize</w:t>
      </w:r>
      <w:r>
        <w:rPr>
          <w:color w:val="212121"/>
          <w:spacing w:val="-2"/>
        </w:rPr>
        <w:t xml:space="preserve"> </w:t>
      </w:r>
      <w:r>
        <w:rPr>
          <w:color w:val="212121"/>
        </w:rPr>
        <w:t>the</w:t>
      </w:r>
      <w:r>
        <w:rPr>
          <w:color w:val="212121"/>
          <w:spacing w:val="-3"/>
        </w:rPr>
        <w:t xml:space="preserve"> </w:t>
      </w:r>
      <w:r>
        <w:rPr>
          <w:color w:val="212121"/>
        </w:rPr>
        <w:t>data.</w:t>
      </w:r>
      <w:r>
        <w:rPr>
          <w:color w:val="212121"/>
          <w:spacing w:val="3"/>
        </w:rPr>
        <w:t xml:space="preserve"> </w:t>
      </w:r>
      <w:r>
        <w:rPr>
          <w:color w:val="212121"/>
        </w:rPr>
        <w:t>–</w:t>
      </w:r>
      <w:r>
        <w:rPr>
          <w:color w:val="212121"/>
          <w:spacing w:val="-3"/>
        </w:rPr>
        <w:t xml:space="preserve"> </w:t>
      </w:r>
      <w:r>
        <w:rPr>
          <w:b/>
          <w:color w:val="212121"/>
        </w:rPr>
        <w:t>15</w:t>
      </w:r>
      <w:r>
        <w:rPr>
          <w:b/>
          <w:color w:val="212121"/>
          <w:spacing w:val="1"/>
        </w:rPr>
        <w:t xml:space="preserve"> </w:t>
      </w:r>
      <w:r>
        <w:rPr>
          <w:b/>
          <w:color w:val="212121"/>
        </w:rPr>
        <w:t>marks</w:t>
      </w:r>
    </w:p>
    <w:p w:rsidR="00094CF4" w:rsidRDefault="007478D9">
      <w:pPr>
        <w:pStyle w:val="Heading2"/>
        <w:numPr>
          <w:ilvl w:val="1"/>
          <w:numId w:val="1"/>
        </w:numPr>
        <w:tabs>
          <w:tab w:val="left" w:pos="821"/>
        </w:tabs>
        <w:spacing w:before="43"/>
        <w:ind w:hanging="361"/>
      </w:pPr>
      <w:r>
        <w:rPr>
          <w:color w:val="212121"/>
        </w:rPr>
        <w:t>Task</w:t>
      </w:r>
      <w:r>
        <w:rPr>
          <w:color w:val="212121"/>
          <w:spacing w:val="-4"/>
        </w:rPr>
        <w:t xml:space="preserve"> </w:t>
      </w:r>
      <w:r>
        <w:rPr>
          <w:color w:val="212121"/>
        </w:rPr>
        <w:t>2:</w:t>
      </w:r>
      <w:r>
        <w:rPr>
          <w:color w:val="212121"/>
          <w:spacing w:val="-1"/>
        </w:rPr>
        <w:t xml:space="preserve"> </w:t>
      </w:r>
      <w:r>
        <w:rPr>
          <w:color w:val="212121"/>
        </w:rPr>
        <w:t>20</w:t>
      </w:r>
      <w:r>
        <w:rPr>
          <w:color w:val="212121"/>
          <w:spacing w:val="-5"/>
        </w:rPr>
        <w:t xml:space="preserve"> </w:t>
      </w:r>
      <w:r>
        <w:rPr>
          <w:color w:val="212121"/>
        </w:rPr>
        <w:t>marks</w:t>
      </w:r>
      <w:r w:rsidR="0062208B">
        <w:rPr>
          <w:color w:val="212121"/>
        </w:rPr>
        <w:tab/>
      </w:r>
      <w:r w:rsidR="0062208B">
        <w:rPr>
          <w:color w:val="212121"/>
        </w:rPr>
        <w:tab/>
      </w:r>
      <w:r w:rsidR="0062208B">
        <w:rPr>
          <w:color w:val="212121"/>
        </w:rPr>
        <w:tab/>
      </w:r>
      <w:r w:rsidR="0062208B">
        <w:rPr>
          <w:color w:val="212121"/>
        </w:rPr>
        <w:tab/>
      </w:r>
      <w:r w:rsidR="0062208B">
        <w:rPr>
          <w:color w:val="212121"/>
        </w:rPr>
        <w:tab/>
      </w:r>
    </w:p>
    <w:p w:rsidR="00094CF4" w:rsidRDefault="007478D9">
      <w:pPr>
        <w:pStyle w:val="ListParagraph"/>
        <w:numPr>
          <w:ilvl w:val="2"/>
          <w:numId w:val="1"/>
        </w:numPr>
        <w:tabs>
          <w:tab w:val="left" w:pos="1541"/>
        </w:tabs>
        <w:spacing w:before="40"/>
        <w:rPr>
          <w:b/>
        </w:rPr>
      </w:pPr>
      <w:r>
        <w:rPr>
          <w:color w:val="212121"/>
        </w:rPr>
        <w:t>Move</w:t>
      </w:r>
      <w:r>
        <w:rPr>
          <w:color w:val="212121"/>
          <w:spacing w:val="-4"/>
        </w:rPr>
        <w:t xml:space="preserve"> </w:t>
      </w:r>
      <w:r>
        <w:rPr>
          <w:color w:val="212121"/>
        </w:rPr>
        <w:t>the</w:t>
      </w:r>
      <w:r>
        <w:rPr>
          <w:color w:val="212121"/>
          <w:spacing w:val="-3"/>
        </w:rPr>
        <w:t xml:space="preserve"> </w:t>
      </w:r>
      <w:r>
        <w:rPr>
          <w:color w:val="212121"/>
        </w:rPr>
        <w:t>dataset into</w:t>
      </w:r>
      <w:r>
        <w:rPr>
          <w:color w:val="212121"/>
          <w:spacing w:val="-4"/>
        </w:rPr>
        <w:t xml:space="preserve"> </w:t>
      </w:r>
      <w:r>
        <w:rPr>
          <w:color w:val="212121"/>
        </w:rPr>
        <w:t>S3</w:t>
      </w:r>
      <w:r>
        <w:rPr>
          <w:color w:val="212121"/>
          <w:spacing w:val="-1"/>
        </w:rPr>
        <w:t xml:space="preserve"> </w:t>
      </w:r>
      <w:r>
        <w:rPr>
          <w:color w:val="212121"/>
        </w:rPr>
        <w:t>bucket</w:t>
      </w:r>
      <w:r>
        <w:rPr>
          <w:color w:val="212121"/>
          <w:spacing w:val="2"/>
        </w:rPr>
        <w:t xml:space="preserve"> </w:t>
      </w:r>
      <w:r>
        <w:rPr>
          <w:color w:val="212121"/>
        </w:rPr>
        <w:t>–</w:t>
      </w:r>
      <w:r>
        <w:rPr>
          <w:color w:val="212121"/>
          <w:spacing w:val="-3"/>
        </w:rPr>
        <w:t xml:space="preserve"> </w:t>
      </w:r>
      <w:r>
        <w:rPr>
          <w:b/>
          <w:color w:val="212121"/>
        </w:rPr>
        <w:t>5 marks</w:t>
      </w:r>
    </w:p>
    <w:p w:rsidR="00094CF4" w:rsidRDefault="007478D9">
      <w:pPr>
        <w:pStyle w:val="ListParagraph"/>
        <w:numPr>
          <w:ilvl w:val="2"/>
          <w:numId w:val="1"/>
        </w:numPr>
        <w:tabs>
          <w:tab w:val="left" w:pos="1541"/>
        </w:tabs>
        <w:spacing w:before="38"/>
        <w:rPr>
          <w:b/>
        </w:rPr>
      </w:pPr>
      <w:r>
        <w:rPr>
          <w:color w:val="212121"/>
        </w:rPr>
        <w:t>From</w:t>
      </w:r>
      <w:r>
        <w:rPr>
          <w:color w:val="212121"/>
          <w:spacing w:val="-3"/>
        </w:rPr>
        <w:t xml:space="preserve"> </w:t>
      </w:r>
      <w:r>
        <w:rPr>
          <w:color w:val="212121"/>
        </w:rPr>
        <w:t>S3</w:t>
      </w:r>
      <w:r>
        <w:rPr>
          <w:color w:val="212121"/>
          <w:spacing w:val="-5"/>
        </w:rPr>
        <w:t xml:space="preserve"> </w:t>
      </w:r>
      <w:r>
        <w:rPr>
          <w:color w:val="212121"/>
        </w:rPr>
        <w:t>transfer</w:t>
      </w:r>
      <w:r>
        <w:rPr>
          <w:color w:val="212121"/>
          <w:spacing w:val="1"/>
        </w:rPr>
        <w:t xml:space="preserve"> </w:t>
      </w:r>
      <w:r>
        <w:rPr>
          <w:color w:val="212121"/>
        </w:rPr>
        <w:t>the</w:t>
      </w:r>
      <w:r>
        <w:rPr>
          <w:color w:val="212121"/>
          <w:spacing w:val="-3"/>
        </w:rPr>
        <w:t xml:space="preserve"> </w:t>
      </w:r>
      <w:r>
        <w:rPr>
          <w:color w:val="212121"/>
        </w:rPr>
        <w:t>data</w:t>
      </w:r>
      <w:r>
        <w:rPr>
          <w:color w:val="212121"/>
          <w:spacing w:val="1"/>
        </w:rPr>
        <w:t xml:space="preserve"> </w:t>
      </w:r>
      <w:r>
        <w:rPr>
          <w:color w:val="212121"/>
        </w:rPr>
        <w:t>to</w:t>
      </w:r>
      <w:r>
        <w:rPr>
          <w:color w:val="212121"/>
          <w:spacing w:val="-2"/>
        </w:rPr>
        <w:t xml:space="preserve"> </w:t>
      </w:r>
      <w:r>
        <w:rPr>
          <w:color w:val="212121"/>
        </w:rPr>
        <w:t>another</w:t>
      </w:r>
      <w:r>
        <w:rPr>
          <w:color w:val="212121"/>
          <w:spacing w:val="-3"/>
        </w:rPr>
        <w:t xml:space="preserve"> </w:t>
      </w:r>
      <w:r>
        <w:rPr>
          <w:color w:val="212121"/>
        </w:rPr>
        <w:t>S3</w:t>
      </w:r>
      <w:r>
        <w:rPr>
          <w:color w:val="212121"/>
          <w:spacing w:val="-1"/>
        </w:rPr>
        <w:t xml:space="preserve"> </w:t>
      </w:r>
      <w:r>
        <w:rPr>
          <w:color w:val="212121"/>
        </w:rPr>
        <w:t>bucket/sub</w:t>
      </w:r>
      <w:r>
        <w:rPr>
          <w:color w:val="212121"/>
          <w:spacing w:val="-5"/>
        </w:rPr>
        <w:t xml:space="preserve"> </w:t>
      </w:r>
      <w:r>
        <w:rPr>
          <w:color w:val="212121"/>
        </w:rPr>
        <w:t>folder</w:t>
      </w:r>
      <w:r>
        <w:rPr>
          <w:color w:val="212121"/>
          <w:spacing w:val="-1"/>
        </w:rPr>
        <w:t xml:space="preserve"> </w:t>
      </w:r>
      <w:r>
        <w:rPr>
          <w:color w:val="212121"/>
        </w:rPr>
        <w:t>using</w:t>
      </w:r>
      <w:r>
        <w:rPr>
          <w:color w:val="212121"/>
          <w:spacing w:val="-2"/>
        </w:rPr>
        <w:t xml:space="preserve"> </w:t>
      </w:r>
      <w:proofErr w:type="spellStart"/>
      <w:r>
        <w:rPr>
          <w:color w:val="212121"/>
        </w:rPr>
        <w:t>Datapipeline</w:t>
      </w:r>
      <w:proofErr w:type="spellEnd"/>
      <w:r>
        <w:rPr>
          <w:color w:val="212121"/>
          <w:spacing w:val="-1"/>
        </w:rPr>
        <w:t xml:space="preserve"> </w:t>
      </w:r>
      <w:r>
        <w:rPr>
          <w:color w:val="212121"/>
        </w:rPr>
        <w:t>–</w:t>
      </w:r>
      <w:r>
        <w:rPr>
          <w:color w:val="212121"/>
          <w:spacing w:val="-3"/>
        </w:rPr>
        <w:t xml:space="preserve"> </w:t>
      </w:r>
      <w:r>
        <w:rPr>
          <w:b/>
          <w:color w:val="212121"/>
        </w:rPr>
        <w:t>15</w:t>
      </w:r>
      <w:r>
        <w:rPr>
          <w:b/>
          <w:color w:val="212121"/>
          <w:spacing w:val="-4"/>
        </w:rPr>
        <w:t xml:space="preserve"> </w:t>
      </w:r>
      <w:r>
        <w:rPr>
          <w:b/>
          <w:color w:val="212121"/>
        </w:rPr>
        <w:t>marks</w:t>
      </w:r>
    </w:p>
    <w:p w:rsidR="00094CF4" w:rsidRDefault="00094CF4">
      <w:pPr>
        <w:sectPr w:rsidR="00094CF4">
          <w:footerReference w:type="default" r:id="rId8"/>
          <w:type w:val="continuous"/>
          <w:pgSz w:w="11910" w:h="16840"/>
          <w:pgMar w:top="520" w:right="800" w:bottom="1000" w:left="620" w:header="720" w:footer="80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094CF4" w:rsidRDefault="007478D9">
      <w:pPr>
        <w:pStyle w:val="BodyText"/>
        <w:ind w:left="4276"/>
        <w:rPr>
          <w:sz w:val="20"/>
        </w:rPr>
      </w:pPr>
      <w:r>
        <w:rPr>
          <w:noProof/>
          <w:sz w:val="20"/>
        </w:rPr>
        <w:lastRenderedPageBreak/>
        <w:drawing>
          <wp:inline distT="0" distB="0" distL="0" distR="0">
            <wp:extent cx="1107795" cy="76676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107795" cy="766762"/>
                    </a:xfrm>
                    <a:prstGeom prst="rect">
                      <a:avLst/>
                    </a:prstGeom>
                  </pic:spPr>
                </pic:pic>
              </a:graphicData>
            </a:graphic>
          </wp:inline>
        </w:drawing>
      </w:r>
    </w:p>
    <w:p w:rsidR="00094CF4" w:rsidRDefault="00094CF4">
      <w:pPr>
        <w:pStyle w:val="BodyText"/>
        <w:rPr>
          <w:b/>
          <w:sz w:val="20"/>
        </w:rPr>
      </w:pPr>
    </w:p>
    <w:p w:rsidR="00094CF4" w:rsidRDefault="00094CF4">
      <w:pPr>
        <w:pStyle w:val="BodyText"/>
        <w:rPr>
          <w:b/>
          <w:sz w:val="20"/>
        </w:rPr>
      </w:pPr>
    </w:p>
    <w:p w:rsidR="00094CF4" w:rsidRDefault="00094CF4">
      <w:pPr>
        <w:pStyle w:val="BodyText"/>
        <w:spacing w:before="8"/>
        <w:rPr>
          <w:b/>
          <w:sz w:val="25"/>
        </w:rPr>
      </w:pPr>
    </w:p>
    <w:p w:rsidR="00094CF4" w:rsidRDefault="007478D9">
      <w:pPr>
        <w:pStyle w:val="Heading2"/>
        <w:spacing w:before="56"/>
        <w:ind w:firstLine="0"/>
        <w:jc w:val="both"/>
      </w:pPr>
      <w:r>
        <w:rPr>
          <w:color w:val="212121"/>
        </w:rPr>
        <w:t>Submission</w:t>
      </w:r>
      <w:r>
        <w:rPr>
          <w:color w:val="212121"/>
          <w:spacing w:val="-5"/>
        </w:rPr>
        <w:t xml:space="preserve"> </w:t>
      </w:r>
      <w:r>
        <w:rPr>
          <w:color w:val="212121"/>
        </w:rPr>
        <w:t>guidelines:</w:t>
      </w:r>
    </w:p>
    <w:p w:rsidR="00094CF4" w:rsidRDefault="007478D9">
      <w:pPr>
        <w:pStyle w:val="BodyText"/>
        <w:spacing w:before="44" w:line="273" w:lineRule="auto"/>
        <w:ind w:left="820" w:right="109"/>
        <w:jc w:val="both"/>
      </w:pPr>
      <w:r>
        <w:rPr>
          <w:color w:val="212121"/>
        </w:rPr>
        <w:t>Take a screenshot of every step clearly in a word document, Mention your name and login ID at the top of</w:t>
      </w:r>
      <w:r>
        <w:rPr>
          <w:color w:val="212121"/>
          <w:spacing w:val="1"/>
        </w:rPr>
        <w:t xml:space="preserve"> </w:t>
      </w:r>
      <w:r>
        <w:rPr>
          <w:color w:val="212121"/>
        </w:rPr>
        <w:t>the document. Capture step by Step Screenshot for each of the above task, convert Word doc as PDF and</w:t>
      </w:r>
      <w:r>
        <w:rPr>
          <w:color w:val="212121"/>
          <w:spacing w:val="1"/>
        </w:rPr>
        <w:t xml:space="preserve"> </w:t>
      </w:r>
      <w:r>
        <w:rPr>
          <w:color w:val="212121"/>
        </w:rPr>
        <w:t>upload</w:t>
      </w:r>
      <w:r>
        <w:rPr>
          <w:color w:val="212121"/>
          <w:spacing w:val="-3"/>
        </w:rPr>
        <w:t xml:space="preserve"> </w:t>
      </w:r>
      <w:r>
        <w:rPr>
          <w:color w:val="212121"/>
        </w:rPr>
        <w:t>it</w:t>
      </w:r>
      <w:r>
        <w:rPr>
          <w:color w:val="212121"/>
          <w:spacing w:val="-4"/>
        </w:rPr>
        <w:t xml:space="preserve"> </w:t>
      </w:r>
      <w:r>
        <w:rPr>
          <w:color w:val="212121"/>
        </w:rPr>
        <w:t>on</w:t>
      </w:r>
      <w:r>
        <w:rPr>
          <w:color w:val="212121"/>
          <w:spacing w:val="-3"/>
        </w:rPr>
        <w:t xml:space="preserve"> </w:t>
      </w:r>
      <w:r>
        <w:rPr>
          <w:color w:val="212121"/>
        </w:rPr>
        <w:t>LMS. Note, the</w:t>
      </w:r>
      <w:r>
        <w:rPr>
          <w:color w:val="212121"/>
          <w:spacing w:val="-2"/>
        </w:rPr>
        <w:t xml:space="preserve"> </w:t>
      </w:r>
      <w:r>
        <w:rPr>
          <w:color w:val="212121"/>
        </w:rPr>
        <w:t>AWS</w:t>
      </w:r>
      <w:r>
        <w:rPr>
          <w:color w:val="212121"/>
          <w:spacing w:val="-2"/>
        </w:rPr>
        <w:t xml:space="preserve"> </w:t>
      </w:r>
      <w:r>
        <w:rPr>
          <w:color w:val="212121"/>
        </w:rPr>
        <w:t>instances</w:t>
      </w:r>
      <w:r>
        <w:rPr>
          <w:color w:val="212121"/>
          <w:spacing w:val="-1"/>
        </w:rPr>
        <w:t xml:space="preserve"> </w:t>
      </w:r>
      <w:r>
        <w:rPr>
          <w:color w:val="212121"/>
        </w:rPr>
        <w:t>should</w:t>
      </w:r>
      <w:r>
        <w:rPr>
          <w:color w:val="212121"/>
          <w:spacing w:val="-3"/>
        </w:rPr>
        <w:t xml:space="preserve"> </w:t>
      </w:r>
      <w:r>
        <w:rPr>
          <w:color w:val="212121"/>
        </w:rPr>
        <w:t>have</w:t>
      </w:r>
      <w:r>
        <w:rPr>
          <w:color w:val="212121"/>
          <w:spacing w:val="-2"/>
        </w:rPr>
        <w:t xml:space="preserve"> </w:t>
      </w:r>
      <w:r>
        <w:rPr>
          <w:color w:val="212121"/>
        </w:rPr>
        <w:t>your</w:t>
      </w:r>
      <w:r>
        <w:rPr>
          <w:color w:val="212121"/>
          <w:spacing w:val="-2"/>
        </w:rPr>
        <w:t xml:space="preserve"> </w:t>
      </w:r>
      <w:r>
        <w:rPr>
          <w:color w:val="212121"/>
        </w:rPr>
        <w:t>name.</w:t>
      </w:r>
    </w:p>
    <w:sectPr w:rsidR="00094CF4">
      <w:pgSz w:w="11910" w:h="16840"/>
      <w:pgMar w:top="520" w:right="800" w:bottom="1000" w:left="6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32A" w:rsidRDefault="007A132A">
      <w:r>
        <w:separator/>
      </w:r>
    </w:p>
  </w:endnote>
  <w:endnote w:type="continuationSeparator" w:id="0">
    <w:p w:rsidR="007A132A" w:rsidRDefault="007A1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CF4" w:rsidRDefault="007A132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35pt;margin-top:790.7pt;width:131.9pt;height:14.85pt;z-index:-251658752;mso-position-horizontal-relative:page;mso-position-vertical-relative:page" filled="f" stroked="f">
          <v:textbox inset="0,0,0,0">
            <w:txbxContent>
              <w:p w:rsidR="00094CF4" w:rsidRDefault="007478D9">
                <w:pPr>
                  <w:pStyle w:val="BodyText"/>
                  <w:spacing w:before="20"/>
                  <w:ind w:left="20"/>
                  <w:rPr>
                    <w:rFonts w:ascii="Trebuchet MS" w:hAnsi="Trebuchet MS"/>
                  </w:rPr>
                </w:pPr>
                <w:r>
                  <w:rPr>
                    <w:rFonts w:ascii="Trebuchet MS" w:hAnsi="Trebuchet MS"/>
                  </w:rPr>
                  <w:t>© Jigsaw</w:t>
                </w:r>
                <w:r>
                  <w:rPr>
                    <w:rFonts w:ascii="Trebuchet MS" w:hAnsi="Trebuchet MS"/>
                    <w:spacing w:val="-2"/>
                  </w:rPr>
                  <w:t xml:space="preserve"> </w:t>
                </w:r>
                <w:r>
                  <w:rPr>
                    <w:rFonts w:ascii="Trebuchet MS" w:hAnsi="Trebuchet MS"/>
                  </w:rPr>
                  <w:t>Academy</w:t>
                </w:r>
                <w:r>
                  <w:rPr>
                    <w:rFonts w:ascii="Trebuchet MS" w:hAnsi="Trebuchet MS"/>
                    <w:spacing w:val="-3"/>
                  </w:rPr>
                  <w:t xml:space="preserve"> </w:t>
                </w:r>
                <w:r>
                  <w:rPr>
                    <w:rFonts w:ascii="Trebuchet MS" w:hAnsi="Trebuchet MS"/>
                  </w:rPr>
                  <w:t>Pvt</w:t>
                </w:r>
                <w:r>
                  <w:rPr>
                    <w:rFonts w:ascii="Trebuchet MS" w:hAnsi="Trebuchet MS"/>
                    <w:spacing w:val="-2"/>
                  </w:rPr>
                  <w:t xml:space="preserve"> </w:t>
                </w:r>
                <w:r>
                  <w:rPr>
                    <w:rFonts w:ascii="Trebuchet MS" w:hAnsi="Trebuchet MS"/>
                  </w:rPr>
                  <w:t>Ltd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32A" w:rsidRDefault="007A132A">
      <w:r>
        <w:separator/>
      </w:r>
    </w:p>
  </w:footnote>
  <w:footnote w:type="continuationSeparator" w:id="0">
    <w:p w:rsidR="007A132A" w:rsidRDefault="007A1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10E7F"/>
    <w:multiLevelType w:val="hybridMultilevel"/>
    <w:tmpl w:val="A8F66A8E"/>
    <w:lvl w:ilvl="0" w:tplc="5094BA40">
      <w:start w:val="1"/>
      <w:numFmt w:val="decimal"/>
      <w:lvlText w:val="%1."/>
      <w:lvlJc w:val="left"/>
      <w:pPr>
        <w:ind w:left="321" w:hanging="221"/>
      </w:pPr>
      <w:rPr>
        <w:rFonts w:ascii="Arial MT" w:eastAsia="Arial MT" w:hAnsi="Arial MT" w:cs="Arial MT" w:hint="default"/>
        <w:color w:val="123653"/>
        <w:spacing w:val="-2"/>
        <w:w w:val="100"/>
        <w:sz w:val="20"/>
        <w:szCs w:val="20"/>
        <w:lang w:val="en-US" w:eastAsia="en-US" w:bidi="ar-SA"/>
      </w:rPr>
    </w:lvl>
    <w:lvl w:ilvl="1" w:tplc="D818BC2E">
      <w:start w:val="1"/>
      <w:numFmt w:val="decimal"/>
      <w:lvlText w:val="%2."/>
      <w:lvlJc w:val="left"/>
      <w:pPr>
        <w:ind w:left="820" w:hanging="360"/>
      </w:pPr>
      <w:rPr>
        <w:rFonts w:ascii="Calibri" w:eastAsia="Calibri" w:hAnsi="Calibri" w:cs="Calibri" w:hint="default"/>
        <w:b/>
        <w:bCs/>
        <w:color w:val="212121"/>
        <w:spacing w:val="-2"/>
        <w:w w:val="100"/>
        <w:sz w:val="22"/>
        <w:szCs w:val="22"/>
        <w:lang w:val="en-US" w:eastAsia="en-US" w:bidi="ar-SA"/>
      </w:rPr>
    </w:lvl>
    <w:lvl w:ilvl="2" w:tplc="B0DA17EC">
      <w:start w:val="1"/>
      <w:numFmt w:val="lowerLetter"/>
      <w:lvlText w:val="%3."/>
      <w:lvlJc w:val="left"/>
      <w:pPr>
        <w:ind w:left="1541" w:hanging="361"/>
      </w:pPr>
      <w:rPr>
        <w:rFonts w:ascii="Calibri" w:eastAsia="Calibri" w:hAnsi="Calibri" w:cs="Calibri" w:hint="default"/>
        <w:color w:val="212121"/>
        <w:spacing w:val="-1"/>
        <w:w w:val="100"/>
        <w:sz w:val="22"/>
        <w:szCs w:val="22"/>
        <w:lang w:val="en-US" w:eastAsia="en-US" w:bidi="ar-SA"/>
      </w:rPr>
    </w:lvl>
    <w:lvl w:ilvl="3" w:tplc="29A2A856">
      <w:numFmt w:val="bullet"/>
      <w:lvlText w:val="•"/>
      <w:lvlJc w:val="left"/>
      <w:pPr>
        <w:ind w:left="2658" w:hanging="361"/>
      </w:pPr>
      <w:rPr>
        <w:rFonts w:hint="default"/>
        <w:lang w:val="en-US" w:eastAsia="en-US" w:bidi="ar-SA"/>
      </w:rPr>
    </w:lvl>
    <w:lvl w:ilvl="4" w:tplc="695C67B8">
      <w:numFmt w:val="bullet"/>
      <w:lvlText w:val="•"/>
      <w:lvlJc w:val="left"/>
      <w:pPr>
        <w:ind w:left="3776" w:hanging="361"/>
      </w:pPr>
      <w:rPr>
        <w:rFonts w:hint="default"/>
        <w:lang w:val="en-US" w:eastAsia="en-US" w:bidi="ar-SA"/>
      </w:rPr>
    </w:lvl>
    <w:lvl w:ilvl="5" w:tplc="9D88F31E">
      <w:numFmt w:val="bullet"/>
      <w:lvlText w:val="•"/>
      <w:lvlJc w:val="left"/>
      <w:pPr>
        <w:ind w:left="4894" w:hanging="361"/>
      </w:pPr>
      <w:rPr>
        <w:rFonts w:hint="default"/>
        <w:lang w:val="en-US" w:eastAsia="en-US" w:bidi="ar-SA"/>
      </w:rPr>
    </w:lvl>
    <w:lvl w:ilvl="6" w:tplc="565A2CB2">
      <w:numFmt w:val="bullet"/>
      <w:lvlText w:val="•"/>
      <w:lvlJc w:val="left"/>
      <w:pPr>
        <w:ind w:left="6012" w:hanging="361"/>
      </w:pPr>
      <w:rPr>
        <w:rFonts w:hint="default"/>
        <w:lang w:val="en-US" w:eastAsia="en-US" w:bidi="ar-SA"/>
      </w:rPr>
    </w:lvl>
    <w:lvl w:ilvl="7" w:tplc="35708934">
      <w:numFmt w:val="bullet"/>
      <w:lvlText w:val="•"/>
      <w:lvlJc w:val="left"/>
      <w:pPr>
        <w:ind w:left="7130" w:hanging="361"/>
      </w:pPr>
      <w:rPr>
        <w:rFonts w:hint="default"/>
        <w:lang w:val="en-US" w:eastAsia="en-US" w:bidi="ar-SA"/>
      </w:rPr>
    </w:lvl>
    <w:lvl w:ilvl="8" w:tplc="0A9AF6E4">
      <w:numFmt w:val="bullet"/>
      <w:lvlText w:val="•"/>
      <w:lvlJc w:val="left"/>
      <w:pPr>
        <w:ind w:left="8248" w:hanging="361"/>
      </w:pPr>
      <w:rPr>
        <w:rFonts w:hint="default"/>
        <w:lang w:val="en-US" w:eastAsia="en-US" w:bidi="ar-SA"/>
      </w:rPr>
    </w:lvl>
  </w:abstractNum>
  <w:abstractNum w:abstractNumId="1" w15:restartNumberingAfterBreak="0">
    <w:nsid w:val="2961350A"/>
    <w:multiLevelType w:val="hybridMultilevel"/>
    <w:tmpl w:val="1C985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94CF4"/>
    <w:rsid w:val="00094CF4"/>
    <w:rsid w:val="000F5515"/>
    <w:rsid w:val="004969A7"/>
    <w:rsid w:val="0062208B"/>
    <w:rsid w:val="007478D9"/>
    <w:rsid w:val="007A132A"/>
    <w:rsid w:val="00C63673"/>
    <w:rsid w:val="00ED6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403BE7"/>
  <w15:docId w15:val="{870059A3-C1DB-470D-A643-59B8209E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29"/>
      <w:ind w:left="100"/>
      <w:outlineLvl w:val="0"/>
    </w:pPr>
    <w:rPr>
      <w:rFonts w:ascii="Arial" w:eastAsia="Arial" w:hAnsi="Arial" w:cs="Arial"/>
      <w:b/>
      <w:bCs/>
      <w:sz w:val="27"/>
      <w:szCs w:val="27"/>
    </w:rPr>
  </w:style>
  <w:style w:type="paragraph" w:styleId="Heading2">
    <w:name w:val="heading 2"/>
    <w:basedOn w:val="Normal"/>
    <w:uiPriority w:val="9"/>
    <w:unhideWhenUsed/>
    <w:qFormat/>
    <w:pPr>
      <w:ind w:left="820"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4"/>
      <w:ind w:left="841" w:right="521"/>
      <w:jc w:val="center"/>
    </w:pPr>
    <w:rPr>
      <w:b/>
      <w:bCs/>
      <w:sz w:val="32"/>
      <w:szCs w:val="32"/>
      <w:u w:val="single" w:color="000000"/>
    </w:rPr>
  </w:style>
  <w:style w:type="paragraph" w:styleId="ListParagraph">
    <w:name w:val="List Paragraph"/>
    <w:basedOn w:val="Normal"/>
    <w:uiPriority w:val="1"/>
    <w:qFormat/>
    <w:pPr>
      <w:ind w:left="32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4762">
      <w:bodyDiv w:val="1"/>
      <w:marLeft w:val="0"/>
      <w:marRight w:val="0"/>
      <w:marTop w:val="0"/>
      <w:marBottom w:val="0"/>
      <w:divBdr>
        <w:top w:val="none" w:sz="0" w:space="0" w:color="auto"/>
        <w:left w:val="none" w:sz="0" w:space="0" w:color="auto"/>
        <w:bottom w:val="none" w:sz="0" w:space="0" w:color="auto"/>
        <w:right w:val="none" w:sz="0" w:space="0" w:color="auto"/>
      </w:divBdr>
    </w:div>
    <w:div w:id="331179365">
      <w:bodyDiv w:val="1"/>
      <w:marLeft w:val="0"/>
      <w:marRight w:val="0"/>
      <w:marTop w:val="0"/>
      <w:marBottom w:val="0"/>
      <w:divBdr>
        <w:top w:val="none" w:sz="0" w:space="0" w:color="auto"/>
        <w:left w:val="none" w:sz="0" w:space="0" w:color="auto"/>
        <w:bottom w:val="none" w:sz="0" w:space="0" w:color="auto"/>
        <w:right w:val="none" w:sz="0" w:space="0" w:color="auto"/>
      </w:divBdr>
    </w:div>
    <w:div w:id="816455139">
      <w:bodyDiv w:val="1"/>
      <w:marLeft w:val="0"/>
      <w:marRight w:val="0"/>
      <w:marTop w:val="0"/>
      <w:marBottom w:val="0"/>
      <w:divBdr>
        <w:top w:val="none" w:sz="0" w:space="0" w:color="auto"/>
        <w:left w:val="none" w:sz="0" w:space="0" w:color="auto"/>
        <w:bottom w:val="none" w:sz="0" w:space="0" w:color="auto"/>
        <w:right w:val="none" w:sz="0" w:space="0" w:color="auto"/>
      </w:divBdr>
    </w:div>
    <w:div w:id="1798136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Jigsaw Academy</dc:creator>
  <cp:lastModifiedBy>Arib Nawal [UNext]</cp:lastModifiedBy>
  <cp:revision>4</cp:revision>
  <dcterms:created xsi:type="dcterms:W3CDTF">2023-07-19T11:34:00Z</dcterms:created>
  <dcterms:modified xsi:type="dcterms:W3CDTF">2023-07-21T11:29:00Z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Microsoft® Word 2016</vt:lpwstr>
  </property>
  <property fmtid="{D5CDD505-2E9C-101B-9397-08002B2CF9AE}" pid="4" name="LastSaved">
    <vt:filetime>2023-07-19T00:00:00Z</vt:filetime>
  </property>
</Properties>
</file>