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
        <w:ind w:left="0" w:right="1682" w:firstLine="0"/>
        <w:jc w:val="center"/>
        <w:rPr>
          <w:rFonts w:ascii="Times New Roman"/>
          <w:b/>
          <w:sz w:val="56"/>
        </w:rPr>
      </w:pPr>
      <w:r>
        <w:rPr>
          <w:rFonts w:hint="eastAsia" w:ascii="Times New Roman"/>
          <w:b/>
          <w:sz w:val="56"/>
          <w:lang w:eastAsia="zh-CN"/>
        </w:rPr>
        <w:t>“</w:t>
      </w:r>
      <w:r>
        <w:rPr>
          <w:rFonts w:hint="eastAsia" w:ascii="Times New Roman"/>
          <w:b/>
          <w:sz w:val="56"/>
          <w:lang w:val="en-US" w:eastAsia="zh-CN"/>
        </w:rPr>
        <w:t>被安排了</w:t>
      </w:r>
      <w:r>
        <w:rPr>
          <w:rFonts w:hint="eastAsia" w:ascii="Times New Roman"/>
          <w:b/>
          <w:sz w:val="56"/>
          <w:lang w:eastAsia="zh-CN"/>
        </w:rPr>
        <w:t>”</w:t>
      </w:r>
      <w:r>
        <w:rPr>
          <w:rFonts w:hint="eastAsia" w:ascii="Times New Roman"/>
          <w:b/>
          <w:sz w:val="56"/>
          <w:lang w:val="en-US" w:eastAsia="zh-CN"/>
        </w:rPr>
        <w:t>组-</w:t>
      </w:r>
      <w:r>
        <w:rPr>
          <w:rFonts w:ascii="Times New Roman"/>
          <w:b/>
          <w:sz w:val="56"/>
        </w:rPr>
        <w:t>Lab1 test report</w:t>
      </w:r>
    </w:p>
    <w:p>
      <w:pPr>
        <w:pStyle w:val="4"/>
        <w:rPr>
          <w:rFonts w:ascii="Times New Roman"/>
          <w:b/>
          <w:sz w:val="20"/>
        </w:rPr>
      </w:pPr>
    </w:p>
    <w:p>
      <w:pPr>
        <w:pStyle w:val="4"/>
        <w:rPr>
          <w:rFonts w:ascii="Times New Roman"/>
          <w:b/>
          <w:sz w:val="20"/>
        </w:rPr>
      </w:pPr>
    </w:p>
    <w:p>
      <w:pPr>
        <w:pStyle w:val="4"/>
        <w:rPr>
          <w:rFonts w:ascii="Times New Roman"/>
          <w:b/>
          <w:sz w:val="20"/>
        </w:rPr>
      </w:pPr>
    </w:p>
    <w:p>
      <w:pPr>
        <w:pStyle w:val="4"/>
        <w:rPr>
          <w:rFonts w:ascii="Times New Roman"/>
          <w:b/>
          <w:sz w:val="16"/>
        </w:rPr>
      </w:pPr>
    </w:p>
    <w:p>
      <w:pPr>
        <w:pStyle w:val="8"/>
        <w:numPr>
          <w:ilvl w:val="0"/>
          <w:numId w:val="1"/>
        </w:numPr>
        <w:tabs>
          <w:tab w:val="left" w:pos="404"/>
        </w:tabs>
        <w:spacing w:before="62" w:after="0" w:line="240" w:lineRule="auto"/>
        <w:ind w:left="403" w:right="0" w:hanging="284"/>
        <w:jc w:val="left"/>
        <w:rPr>
          <w:b/>
          <w:sz w:val="28"/>
        </w:rPr>
      </w:pPr>
      <w:r>
        <w:rPr>
          <w:b/>
          <w:sz w:val="28"/>
        </w:rPr>
        <w:t>实验概要</w:t>
      </w:r>
      <w:r>
        <w:rPr>
          <w:b/>
          <w:w w:val="99"/>
          <w:sz w:val="28"/>
        </w:rPr>
        <w:t xml:space="preserve"> </w:t>
      </w:r>
    </w:p>
    <w:p>
      <w:pPr>
        <w:pStyle w:val="4"/>
        <w:spacing w:before="214" w:line="364" w:lineRule="auto"/>
        <w:ind w:left="120" w:right="1796" w:firstLine="479"/>
        <w:jc w:val="both"/>
      </w:pPr>
      <w:r>
        <w:rPr>
          <w:spacing w:val="-9"/>
        </w:rPr>
        <w:t xml:space="preserve">多线程编程是高性能编程的技术之一，实验 </w:t>
      </w:r>
      <w:r>
        <w:t>1</w:t>
      </w:r>
      <w:r>
        <w:rPr>
          <w:spacing w:val="-9"/>
        </w:rPr>
        <w:t xml:space="preserve"> 将针对数独求解问题比较多线</w:t>
      </w:r>
      <w:r>
        <w:rPr>
          <w:spacing w:val="-10"/>
        </w:rPr>
        <w:t>程与单线程的性能差异、同一功能不同代码实现的性能差异以及多线程在不同硬</w:t>
      </w:r>
      <w:r>
        <w:t xml:space="preserve">件环境下的性能差异。 </w:t>
      </w:r>
    </w:p>
    <w:p>
      <w:pPr>
        <w:pStyle w:val="3"/>
        <w:numPr>
          <w:ilvl w:val="1"/>
          <w:numId w:val="1"/>
        </w:numPr>
        <w:tabs>
          <w:tab w:val="left" w:pos="484"/>
        </w:tabs>
        <w:spacing w:before="158" w:after="0" w:line="240" w:lineRule="auto"/>
        <w:ind w:left="483" w:right="0" w:hanging="364"/>
        <w:jc w:val="left"/>
      </w:pPr>
      <w:r>
        <w:t>程序输入</w:t>
      </w:r>
      <w:r>
        <w:rPr>
          <w:w w:val="99"/>
        </w:rPr>
        <w:t xml:space="preserve"> </w:t>
      </w:r>
    </w:p>
    <w:p>
      <w:pPr>
        <w:pStyle w:val="4"/>
        <w:spacing w:before="161" w:line="364" w:lineRule="auto"/>
        <w:ind w:left="120" w:right="1556" w:firstLine="479"/>
      </w:pPr>
      <w:r>
        <w:rPr>
          <w:spacing w:val="-8"/>
        </w:rPr>
        <w:t xml:space="preserve">程序将在控制台接收用户输入，该输入应为某一目录下的一个数独谜题文件， </w:t>
      </w:r>
      <w:r>
        <w:t xml:space="preserve">该文件包含多个数独谜题，每个数独谜题按固定格式存储在该文件中。 </w:t>
      </w:r>
    </w:p>
    <w:p>
      <w:pPr>
        <w:pStyle w:val="3"/>
        <w:numPr>
          <w:ilvl w:val="1"/>
          <w:numId w:val="1"/>
        </w:numPr>
        <w:tabs>
          <w:tab w:val="left" w:pos="484"/>
        </w:tabs>
        <w:spacing w:before="157" w:after="0" w:line="240" w:lineRule="auto"/>
        <w:ind w:left="483" w:right="0" w:hanging="364"/>
        <w:jc w:val="left"/>
      </w:pPr>
      <w:r>
        <w:t>程序输出</w:t>
      </w:r>
      <w:r>
        <w:rPr>
          <w:w w:val="99"/>
        </w:rPr>
        <w:t xml:space="preserve"> </w:t>
      </w:r>
    </w:p>
    <w:p>
      <w:pPr>
        <w:pStyle w:val="4"/>
        <w:spacing w:before="160"/>
        <w:ind w:left="600"/>
      </w:pPr>
      <w:r>
        <w:t>实验中把数独的解按与输入相对应的顺序</w:t>
      </w:r>
      <w:r>
        <w:rPr>
          <w:rFonts w:hint="eastAsia"/>
          <w:lang w:val="en-US" w:eastAsia="zh-CN"/>
        </w:rPr>
        <w:t>输出</w:t>
      </w:r>
      <w:r>
        <w:t>到</w:t>
      </w:r>
      <w:r>
        <w:rPr>
          <w:rFonts w:hint="eastAsia"/>
          <w:lang w:val="en-US" w:eastAsia="zh-CN"/>
        </w:rPr>
        <w:t>Ter</w:t>
      </w:r>
      <w:r>
        <w:t xml:space="preserve">。 </w:t>
      </w:r>
    </w:p>
    <w:p>
      <w:pPr>
        <w:pStyle w:val="4"/>
        <w:spacing w:before="10"/>
      </w:pPr>
    </w:p>
    <w:p>
      <w:pPr>
        <w:pStyle w:val="3"/>
        <w:numPr>
          <w:ilvl w:val="1"/>
          <w:numId w:val="1"/>
        </w:numPr>
        <w:tabs>
          <w:tab w:val="left" w:pos="486"/>
        </w:tabs>
        <w:spacing w:before="0" w:after="0" w:line="240" w:lineRule="auto"/>
        <w:ind w:left="485" w:right="0" w:hanging="366"/>
        <w:jc w:val="left"/>
      </w:pPr>
      <w:r>
        <w:t>Sudoku</w:t>
      </w:r>
      <w:r>
        <w:rPr>
          <w:spacing w:val="-21"/>
        </w:rPr>
        <w:t xml:space="preserve"> 算法</w:t>
      </w:r>
      <w:r>
        <w:rPr>
          <w:spacing w:val="-21"/>
          <w:w w:val="99"/>
        </w:rPr>
        <w:t xml:space="preserve"> </w:t>
      </w:r>
    </w:p>
    <w:p>
      <w:pPr>
        <w:pStyle w:val="4"/>
        <w:spacing w:before="160" w:line="364" w:lineRule="auto"/>
        <w:ind w:left="120" w:right="1793"/>
        <w:jc w:val="both"/>
      </w:pPr>
      <w:r>
        <w:t xml:space="preserve">  </w:t>
      </w:r>
      <w:r>
        <w:rPr>
          <w:spacing w:val="-8"/>
        </w:rPr>
        <w:t xml:space="preserve">实验共提供了 </w:t>
      </w:r>
      <w:r>
        <w:t>4</w:t>
      </w:r>
      <w:r>
        <w:rPr>
          <w:spacing w:val="-20"/>
        </w:rPr>
        <w:t xml:space="preserve"> 中不同的 </w:t>
      </w:r>
      <w:r>
        <w:t>Sudoku</w:t>
      </w:r>
      <w:r>
        <w:rPr>
          <w:spacing w:val="-12"/>
        </w:rPr>
        <w:t xml:space="preserve"> 求解算法</w:t>
      </w:r>
      <w:r>
        <w:t>：BASIC,DANCE,MINA</w:t>
      </w:r>
      <w:r>
        <w:rPr>
          <w:spacing w:val="-37"/>
        </w:rPr>
        <w:t xml:space="preserve"> 和 </w:t>
      </w:r>
      <w:r>
        <w:t>MINAC</w:t>
      </w:r>
      <w:r>
        <w:rPr>
          <w:spacing w:val="-6"/>
        </w:rPr>
        <w:t>。其</w:t>
      </w:r>
      <w:r>
        <w:t>中，DANCE</w:t>
      </w:r>
      <w:r>
        <w:rPr>
          <w:spacing w:val="-6"/>
        </w:rPr>
        <w:t xml:space="preserve"> 算法速度最快</w:t>
      </w:r>
      <w:r>
        <w:t>，BASIC</w:t>
      </w:r>
      <w:r>
        <w:rPr>
          <w:spacing w:val="-8"/>
        </w:rPr>
        <w:t xml:space="preserve"> 算法速度最慢。实验中选用的是最</w:t>
      </w:r>
      <w:r>
        <w:rPr>
          <w:rFonts w:hint="eastAsia"/>
          <w:spacing w:val="-8"/>
          <w:lang w:val="en-US" w:eastAsia="zh-CN"/>
        </w:rPr>
        <w:t>慢</w:t>
      </w:r>
      <w:r>
        <w:rPr>
          <w:spacing w:val="-8"/>
        </w:rPr>
        <w:t xml:space="preserve">的 </w:t>
      </w:r>
      <w:r>
        <w:t xml:space="preserve">BASIC算法。 </w:t>
      </w:r>
    </w:p>
    <w:p>
      <w:pPr>
        <w:pStyle w:val="3"/>
        <w:numPr>
          <w:ilvl w:val="1"/>
          <w:numId w:val="1"/>
        </w:numPr>
        <w:tabs>
          <w:tab w:val="left" w:pos="484"/>
        </w:tabs>
        <w:spacing w:before="158" w:after="0" w:line="240" w:lineRule="auto"/>
        <w:ind w:left="483" w:right="0" w:hanging="364"/>
        <w:jc w:val="left"/>
      </w:pPr>
      <w:r>
        <w:t>性能指标</w:t>
      </w:r>
      <w:r>
        <w:rPr>
          <w:w w:val="99"/>
        </w:rPr>
        <w:t xml:space="preserve"> </w:t>
      </w:r>
    </w:p>
    <w:p>
      <w:pPr>
        <w:pStyle w:val="4"/>
        <w:spacing w:before="161" w:line="364" w:lineRule="auto"/>
        <w:ind w:left="120" w:right="1789" w:firstLine="479"/>
      </w:pPr>
      <w:r>
        <w:t xml:space="preserve">实验以求解完单个输入文件里的所有数独题并把数独的解按顺序写入文件所需要的时间开销作为性能指标。 </w:t>
      </w:r>
    </w:p>
    <w:p>
      <w:pPr>
        <w:pStyle w:val="4"/>
        <w:spacing w:before="1"/>
        <w:ind w:left="600"/>
      </w:pPr>
      <w:r>
        <w:t>一般而言，可以用加速比直观地表示并行程序与串行程序之间的性能差异</w:t>
      </w:r>
    </w:p>
    <w:p>
      <w:pPr>
        <w:pStyle w:val="4"/>
        <w:spacing w:before="161" w:line="364" w:lineRule="auto"/>
        <w:ind w:left="120" w:right="1799"/>
      </w:pPr>
      <w:r>
        <w:t>（</w:t>
      </w:r>
      <w:r>
        <w:rPr>
          <w:spacing w:val="-10"/>
        </w:rPr>
        <w:t>加速比：串行执行时间与并行执行时间的比率，是串行与并行执行时间之间一</w:t>
      </w:r>
      <w:r>
        <w:t>个具体的比较指标</w:t>
      </w:r>
      <w:r>
        <w:rPr>
          <w:spacing w:val="-120"/>
        </w:rPr>
        <w:t>）</w:t>
      </w:r>
      <w:r>
        <w:t xml:space="preserve">。 </w:t>
      </w:r>
    </w:p>
    <w:p>
      <w:pPr>
        <w:pStyle w:val="4"/>
        <w:spacing w:before="1" w:line="364" w:lineRule="auto"/>
        <w:ind w:left="120" w:right="1796" w:firstLine="479"/>
        <w:jc w:val="both"/>
      </w:pPr>
      <w:r>
        <w:t>为了精确地测量性能，时间开销均在数独求解进程/</w:t>
      </w:r>
      <w:r>
        <w:rPr>
          <w:spacing w:val="-10"/>
        </w:rPr>
        <w:t xml:space="preserve">线程绑定 </w:t>
      </w:r>
      <w:r>
        <w:t>CPU</w:t>
      </w:r>
      <w:r>
        <w:rPr>
          <w:spacing w:val="-13"/>
        </w:rPr>
        <w:t xml:space="preserve"> 的某个核</w:t>
      </w:r>
      <w:r>
        <w:t>的条件下测得，这样保证了该进程/</w:t>
      </w:r>
      <w:r>
        <w:rPr>
          <w:spacing w:val="-1"/>
        </w:rPr>
        <w:t>线程不被调度到其他核中运行，但不保证该</w:t>
      </w:r>
      <w:r>
        <w:t>进程/</w:t>
      </w:r>
      <w:r>
        <w:rPr>
          <w:spacing w:val="-3"/>
        </w:rPr>
        <w:t xml:space="preserve">线程独占某个核。更精确的测量方法可以先把 </w:t>
      </w:r>
      <w:r>
        <w:t>CPU</w:t>
      </w:r>
      <w:r>
        <w:rPr>
          <w:spacing w:val="-8"/>
        </w:rPr>
        <w:t xml:space="preserve"> 的某个核隔离，而后再</w:t>
      </w:r>
      <w:r>
        <w:t>绑定在某个进程/</w:t>
      </w:r>
      <w:r>
        <w:rPr>
          <w:spacing w:val="-7"/>
        </w:rPr>
        <w:t xml:space="preserve">线程上，这样该 </w:t>
      </w:r>
      <w:r>
        <w:t>CPU</w:t>
      </w:r>
      <w:r>
        <w:rPr>
          <w:spacing w:val="-11"/>
        </w:rPr>
        <w:t xml:space="preserve"> 核心不会运行其他的用户程序。当 </w:t>
      </w:r>
      <w:r>
        <w:t>CPU</w:t>
      </w:r>
      <w:r>
        <w:rPr>
          <w:spacing w:val="-34"/>
        </w:rPr>
        <w:t xml:space="preserve"> 资</w:t>
      </w:r>
    </w:p>
    <w:p>
      <w:pPr>
        <w:spacing w:after="0" w:line="364" w:lineRule="auto"/>
        <w:jc w:val="both"/>
        <w:sectPr>
          <w:footerReference r:id="rId3" w:type="default"/>
          <w:type w:val="continuous"/>
          <w:pgSz w:w="11910" w:h="16840"/>
          <w:pgMar w:top="1520" w:right="0" w:bottom="1440" w:left="1680" w:header="720" w:footer="1249" w:gutter="0"/>
          <w:pgNumType w:start="1"/>
        </w:sectPr>
      </w:pPr>
    </w:p>
    <w:p>
      <w:pPr>
        <w:pStyle w:val="4"/>
        <w:spacing w:before="43" w:line="364" w:lineRule="auto"/>
        <w:ind w:left="120" w:right="1799"/>
        <w:jc w:val="both"/>
      </w:pPr>
      <w:r>
        <w:rPr>
          <w:spacing w:val="-3"/>
        </w:rPr>
        <w:t>源充足时</w:t>
      </w:r>
      <w:r>
        <w:rPr>
          <w:spacing w:val="-1"/>
        </w:rPr>
        <w:t>（</w:t>
      </w:r>
      <w:r>
        <w:t>CPU</w:t>
      </w:r>
      <w:r>
        <w:rPr>
          <w:spacing w:val="-9"/>
        </w:rPr>
        <w:t xml:space="preserve"> 核心数足够多，当前正在运行的进程</w:t>
      </w:r>
      <w:r>
        <w:t>/线程足够少</w:t>
      </w:r>
      <w:r>
        <w:rPr>
          <w:spacing w:val="-120"/>
        </w:rPr>
        <w:t>）</w:t>
      </w:r>
      <w:r>
        <w:rPr>
          <w:spacing w:val="-6"/>
        </w:rPr>
        <w:t>，是否把核隔</w:t>
      </w:r>
      <w:r>
        <w:t>离并没有多大影响，因为操作系统的调度策略不会频繁的对线程/</w:t>
      </w:r>
      <w:r>
        <w:rPr>
          <w:spacing w:val="-3"/>
        </w:rPr>
        <w:t>进程进行无谓</w:t>
      </w:r>
      <w:r>
        <w:t xml:space="preserve">的调度。 </w:t>
      </w:r>
    </w:p>
    <w:p>
      <w:pPr>
        <w:pStyle w:val="3"/>
        <w:numPr>
          <w:ilvl w:val="1"/>
          <w:numId w:val="1"/>
        </w:numPr>
        <w:tabs>
          <w:tab w:val="left" w:pos="484"/>
        </w:tabs>
        <w:spacing w:before="158" w:after="0" w:line="240" w:lineRule="auto"/>
        <w:ind w:left="483" w:right="0" w:hanging="364"/>
        <w:jc w:val="left"/>
      </w:pPr>
      <w:r>
        <w:t>实验环境</w:t>
      </w:r>
      <w:r>
        <w:rPr>
          <w:w w:val="99"/>
        </w:rPr>
        <w:t xml:space="preserve"> </w:t>
      </w:r>
    </w:p>
    <w:p>
      <w:pPr>
        <w:pStyle w:val="4"/>
        <w:spacing w:before="161"/>
        <w:ind w:left="600"/>
      </w:pPr>
      <w:r>
        <w:rPr>
          <w:spacing w:val="-10"/>
        </w:rPr>
        <w:t xml:space="preserve">实验中共有 </w:t>
      </w:r>
      <w:r>
        <w:rPr>
          <w:rFonts w:hint="eastAsia"/>
          <w:spacing w:val="-10"/>
          <w:lang w:val="en-US" w:eastAsia="zh-CN"/>
        </w:rPr>
        <w:t>2</w:t>
      </w:r>
      <w:r>
        <w:rPr>
          <w:spacing w:val="-8"/>
        </w:rPr>
        <w:t xml:space="preserve"> 个不同的实验环境</w:t>
      </w:r>
      <w:r>
        <w:t>：ENV</w:t>
      </w:r>
      <w:r>
        <w:rPr>
          <w:rFonts w:hint="eastAsia"/>
          <w:lang w:val="en-US" w:eastAsia="zh-CN"/>
        </w:rPr>
        <w:t>1</w:t>
      </w:r>
      <w:r>
        <w:rPr>
          <w:spacing w:val="-40"/>
        </w:rPr>
        <w:t xml:space="preserve"> 和 </w:t>
      </w:r>
      <w:r>
        <w:t xml:space="preserve">ENV2。 </w:t>
      </w:r>
    </w:p>
    <w:p>
      <w:pPr>
        <w:keepNext w:val="0"/>
        <w:keepLines w:val="0"/>
        <w:widowControl/>
        <w:suppressLineNumbers w:val="0"/>
        <w:ind w:firstLine="720" w:firstLineChars="0"/>
        <w:jc w:val="left"/>
      </w:pPr>
      <w:r>
        <w:rPr>
          <w:b/>
          <w:spacing w:val="2"/>
          <w:w w:val="99"/>
        </w:rPr>
        <w:t>E</w:t>
      </w:r>
      <w:r>
        <w:rPr>
          <w:b/>
          <w:w w:val="99"/>
        </w:rPr>
        <w:t>N</w:t>
      </w:r>
      <w:r>
        <w:rPr>
          <w:b/>
          <w:spacing w:val="2"/>
          <w:w w:val="99"/>
        </w:rPr>
        <w:t>V</w:t>
      </w:r>
      <w:r>
        <w:rPr>
          <w:b/>
          <w:w w:val="99"/>
        </w:rPr>
        <w:t>1</w:t>
      </w:r>
      <w:r>
        <w:rPr>
          <w:b/>
          <w:spacing w:val="-118"/>
          <w:w w:val="99"/>
        </w:rPr>
        <w:t>：</w:t>
      </w:r>
      <w:r>
        <w:rPr>
          <w:rFonts w:ascii="宋体" w:hAnsi="宋体" w:eastAsia="宋体" w:cs="宋体"/>
          <w:spacing w:val="-8"/>
          <w:sz w:val="24"/>
          <w:szCs w:val="24"/>
          <w:lang w:val="en-US" w:eastAsia="zh-CN" w:bidi="zh-CN"/>
        </w:rPr>
        <w:t>Ubuntu虚拟机</w:t>
      </w:r>
      <w:r>
        <w:rPr>
          <w:rFonts w:hint="eastAsia" w:cs="宋体"/>
          <w:spacing w:val="-8"/>
          <w:sz w:val="24"/>
          <w:szCs w:val="24"/>
          <w:lang w:val="en-US" w:eastAsia="zh-CN" w:bidi="zh-CN"/>
        </w:rPr>
        <w:t>，</w:t>
      </w:r>
      <w:r>
        <w:rPr>
          <w:spacing w:val="-30"/>
        </w:rPr>
        <w:t xml:space="preserve">共 </w:t>
      </w:r>
      <w:r>
        <w:t>1</w:t>
      </w:r>
      <w:r>
        <w:rPr>
          <w:spacing w:val="-24"/>
        </w:rPr>
        <w:t xml:space="preserve"> 个物理 </w:t>
      </w:r>
      <w:r>
        <w:t>CPU；</w:t>
      </w:r>
      <w:r>
        <w:rPr>
          <w:spacing w:val="-12"/>
        </w:rPr>
        <w:t xml:space="preserve">每个物理 </w:t>
      </w:r>
      <w:r>
        <w:t>CPU</w:t>
      </w:r>
      <w:r>
        <w:rPr>
          <w:spacing w:val="-40"/>
        </w:rPr>
        <w:t xml:space="preserve"> 有 </w:t>
      </w:r>
      <w:r>
        <w:t>4</w:t>
      </w:r>
      <w:r>
        <w:rPr>
          <w:spacing w:val="-20"/>
        </w:rPr>
        <w:t xml:space="preserve"> 个物理核心，共有 </w:t>
      </w:r>
      <w:r>
        <w:t>4</w:t>
      </w:r>
      <w:r>
        <w:rPr>
          <w:spacing w:val="-9"/>
        </w:rPr>
        <w:t xml:space="preserve"> 个物理核心；</w:t>
      </w:r>
      <w:r>
        <w:rPr>
          <w:rFonts w:ascii="宋体" w:hAnsi="宋体" w:eastAsia="宋体" w:cs="宋体"/>
          <w:spacing w:val="-8"/>
          <w:sz w:val="24"/>
          <w:szCs w:val="24"/>
          <w:lang w:val="zh-CN" w:eastAsia="zh-CN" w:bidi="zh-CN"/>
        </w:rPr>
        <w:t>不使用</w:t>
      </w:r>
      <w:r>
        <w:rPr>
          <w:spacing w:val="-8"/>
        </w:rPr>
        <w:t xml:space="preserve">超线程技术。 </w:t>
      </w:r>
    </w:p>
    <w:p>
      <w:pPr>
        <w:pStyle w:val="4"/>
        <w:spacing w:before="1"/>
        <w:ind w:firstLine="726" w:firstLineChars="300"/>
        <w:rPr>
          <w:rFonts w:hint="default" w:eastAsia="宋体"/>
          <w:lang w:val="en-US" w:eastAsia="zh-CN"/>
        </w:rPr>
      </w:pPr>
      <w:r>
        <w:rPr>
          <w:b/>
          <w:spacing w:val="2"/>
          <w:w w:val="99"/>
        </w:rPr>
        <w:t>E</w:t>
      </w:r>
      <w:r>
        <w:rPr>
          <w:b/>
          <w:w w:val="99"/>
        </w:rPr>
        <w:t>N</w:t>
      </w:r>
      <w:r>
        <w:rPr>
          <w:b/>
          <w:spacing w:val="2"/>
          <w:w w:val="99"/>
        </w:rPr>
        <w:t>V</w:t>
      </w:r>
      <w:r>
        <w:rPr>
          <w:b/>
          <w:w w:val="99"/>
        </w:rPr>
        <w:t>2</w:t>
      </w:r>
      <w:r>
        <w:rPr>
          <w:b/>
          <w:spacing w:val="-118"/>
          <w:w w:val="99"/>
        </w:rPr>
        <w:t>：</w:t>
      </w:r>
      <w:r>
        <w:t xml:space="preserve"> </w:t>
      </w:r>
      <w:r>
        <w:rPr>
          <w:rFonts w:hint="eastAsia"/>
          <w:lang w:val="en-US" w:eastAsia="zh-CN"/>
        </w:rPr>
        <w:t>Mac</w:t>
      </w:r>
    </w:p>
    <w:p>
      <w:pPr>
        <w:pStyle w:val="4"/>
        <w:spacing w:before="161"/>
        <w:ind w:left="600"/>
      </w:pPr>
      <w:r>
        <w:t xml:space="preserve">如无特别说明，默认使用 ENV1。 </w:t>
      </w:r>
    </w:p>
    <w:p>
      <w:pPr>
        <w:pStyle w:val="4"/>
        <w:spacing w:before="9"/>
      </w:pPr>
    </w:p>
    <w:p>
      <w:pPr>
        <w:pStyle w:val="3"/>
        <w:numPr>
          <w:ilvl w:val="1"/>
          <w:numId w:val="1"/>
        </w:numPr>
        <w:tabs>
          <w:tab w:val="left" w:pos="484"/>
        </w:tabs>
        <w:spacing w:before="0" w:after="0" w:line="240" w:lineRule="auto"/>
        <w:ind w:left="483" w:right="0" w:hanging="364"/>
        <w:jc w:val="left"/>
      </w:pPr>
      <w:r>
        <w:t>代码实现版本</w:t>
      </w:r>
      <w:r>
        <w:rPr>
          <w:w w:val="99"/>
        </w:rPr>
        <w:t xml:space="preserve"> </w:t>
      </w:r>
    </w:p>
    <w:p>
      <w:pPr>
        <w:pStyle w:val="4"/>
        <w:spacing w:before="160"/>
        <w:ind w:left="600"/>
      </w:pPr>
      <w:r>
        <w:t xml:space="preserve">实验中共使用两份不同的代码：Code1 和 Code2。 </w:t>
      </w:r>
    </w:p>
    <w:p>
      <w:pPr>
        <w:pStyle w:val="4"/>
        <w:spacing w:before="161" w:line="364" w:lineRule="auto"/>
        <w:ind w:right="1797" w:firstLine="720" w:firstLineChars="0"/>
      </w:pPr>
      <w:r>
        <w:rPr>
          <w:b/>
        </w:rPr>
        <w:t>Code1：</w:t>
      </w:r>
      <w:r>
        <w:t xml:space="preserve">原生的数独求解代码，即本实验中所提供的代码，只能以单线程模式运行。 </w:t>
      </w:r>
    </w:p>
    <w:p>
      <w:pPr>
        <w:keepNext w:val="0"/>
        <w:keepLines w:val="0"/>
        <w:widowControl/>
        <w:suppressLineNumbers w:val="0"/>
        <w:ind w:firstLine="681" w:firstLineChars="300"/>
        <w:jc w:val="left"/>
      </w:pPr>
      <w:r>
        <w:rPr>
          <w:b/>
          <w:spacing w:val="3"/>
        </w:rPr>
        <w:t>Code2：</w:t>
      </w:r>
      <w:r>
        <w:rPr>
          <w:spacing w:val="2"/>
        </w:rPr>
        <w:t>为适应</w:t>
      </w:r>
      <w:r>
        <w:rPr>
          <w:rFonts w:ascii="宋体" w:hAnsi="宋体" w:eastAsia="宋体" w:cs="宋体"/>
          <w:spacing w:val="-18"/>
          <w:sz w:val="24"/>
          <w:szCs w:val="24"/>
          <w:lang w:val="zh-CN" w:eastAsia="zh-CN" w:bidi="zh-CN"/>
        </w:rPr>
        <w:t>多线程而在 Code1 上进行了一系列的修改和增添而成。在Code2 中，</w:t>
      </w:r>
      <w:r>
        <w:rPr>
          <w:rFonts w:ascii="宋体" w:hAnsi="宋体" w:eastAsia="宋体" w:cs="宋体"/>
          <w:spacing w:val="-18"/>
          <w:sz w:val="24"/>
          <w:szCs w:val="24"/>
          <w:lang w:val="en-US" w:eastAsia="zh-CN" w:bidi="zh-CN"/>
        </w:rPr>
        <w:t>开设10个线程处理</w:t>
      </w:r>
      <w:r>
        <w:rPr>
          <w:rFonts w:hint="default" w:ascii="宋体" w:hAnsi="宋体" w:eastAsia="宋体" w:cs="宋体"/>
          <w:spacing w:val="-18"/>
          <w:sz w:val="24"/>
          <w:szCs w:val="24"/>
          <w:lang w:val="en-US" w:eastAsia="zh-CN" w:bidi="zh-CN"/>
        </w:rPr>
        <w:t>1000</w:t>
      </w:r>
      <w:r>
        <w:rPr>
          <w:rFonts w:ascii="宋体" w:hAnsi="宋体" w:eastAsia="宋体" w:cs="宋体"/>
          <w:spacing w:val="-18"/>
          <w:sz w:val="24"/>
          <w:szCs w:val="24"/>
          <w:lang w:val="en-US" w:eastAsia="zh-CN" w:bidi="zh-CN"/>
        </w:rPr>
        <w:t>个数独，理想情况是每个线程处理</w:t>
      </w:r>
      <w:r>
        <w:rPr>
          <w:rFonts w:hint="default" w:ascii="宋体" w:hAnsi="宋体" w:eastAsia="宋体" w:cs="宋体"/>
          <w:spacing w:val="-18"/>
          <w:sz w:val="24"/>
          <w:szCs w:val="24"/>
          <w:lang w:val="en-US" w:eastAsia="zh-CN" w:bidi="zh-CN"/>
        </w:rPr>
        <w:t>100</w:t>
      </w:r>
      <w:r>
        <w:rPr>
          <w:rFonts w:ascii="宋体" w:hAnsi="宋体" w:eastAsia="宋体" w:cs="宋体"/>
          <w:spacing w:val="-18"/>
          <w:sz w:val="24"/>
          <w:szCs w:val="24"/>
          <w:lang w:val="en-US" w:eastAsia="zh-CN" w:bidi="zh-CN"/>
        </w:rPr>
        <w:t>个数独</w:t>
      </w:r>
      <w:r>
        <w:rPr>
          <w:rFonts w:hint="eastAsia" w:cs="宋体"/>
          <w:spacing w:val="-18"/>
          <w:sz w:val="24"/>
          <w:szCs w:val="24"/>
          <w:lang w:val="en-US" w:eastAsia="zh-CN" w:bidi="zh-CN"/>
        </w:rPr>
        <w:t>，</w:t>
      </w:r>
      <w:r>
        <w:rPr>
          <w:rFonts w:ascii="宋体" w:hAnsi="宋体" w:eastAsia="宋体" w:cs="宋体"/>
          <w:color w:val="000000"/>
          <w:kern w:val="0"/>
          <w:sz w:val="24"/>
          <w:szCs w:val="24"/>
          <w:lang w:val="en-US" w:eastAsia="zh-CN" w:bidi="ar"/>
        </w:rPr>
        <w:t>线程动态获取数独去解决</w:t>
      </w:r>
      <w:r>
        <w:rPr>
          <w:rFonts w:ascii="宋体" w:hAnsi="宋体" w:eastAsia="宋体" w:cs="宋体"/>
          <w:spacing w:val="-18"/>
          <w:sz w:val="24"/>
          <w:szCs w:val="24"/>
          <w:lang w:val="zh-CN" w:eastAsia="zh-CN" w:bidi="zh-CN"/>
        </w:rPr>
        <w:t>。与 Cod</w:t>
      </w:r>
      <w:r>
        <w:t>e1</w:t>
      </w:r>
      <w:r>
        <w:rPr>
          <w:spacing w:val="-18"/>
        </w:rPr>
        <w:t xml:space="preserve"> 相比</w:t>
      </w:r>
      <w:r>
        <w:t>，Code2</w:t>
      </w:r>
      <w:r>
        <w:rPr>
          <w:spacing w:val="-12"/>
        </w:rPr>
        <w:t xml:space="preserve"> 的代码量</w:t>
      </w:r>
      <w:r>
        <w:rPr>
          <w:spacing w:val="-29"/>
        </w:rPr>
        <w:t xml:space="preserve">多了 </w:t>
      </w:r>
      <w:r>
        <w:rPr>
          <w:rFonts w:hint="eastAsia"/>
          <w:spacing w:val="-29"/>
          <w:lang w:val="en-US" w:eastAsia="zh-CN"/>
        </w:rPr>
        <w:t xml:space="preserve">100 </w:t>
      </w:r>
      <w:r>
        <w:rPr>
          <w:spacing w:val="-12"/>
        </w:rPr>
        <w:t>行</w:t>
      </w:r>
      <w:r>
        <w:rPr>
          <w:rFonts w:hint="eastAsia"/>
          <w:spacing w:val="-12"/>
          <w:lang w:val="en-US" w:eastAsia="zh-CN"/>
        </w:rPr>
        <w:t>左右</w:t>
      </w:r>
      <w:r>
        <w:rPr>
          <w:spacing w:val="-12"/>
        </w:rPr>
        <w:t>。注：</w:t>
      </w:r>
      <w:r>
        <w:t>Code2</w:t>
      </w:r>
      <w:r>
        <w:rPr>
          <w:spacing w:val="-31"/>
        </w:rPr>
        <w:t xml:space="preserve"> 共有 </w:t>
      </w:r>
      <w:r>
        <w:rPr>
          <w:rFonts w:hint="eastAsia"/>
          <w:lang w:val="en-US" w:eastAsia="zh-CN"/>
        </w:rPr>
        <w:t>1</w:t>
      </w:r>
      <w:r>
        <w:rPr>
          <w:spacing w:val="-14"/>
        </w:rPr>
        <w:t xml:space="preserve"> 种线程，</w:t>
      </w:r>
      <w:r>
        <w:rPr>
          <w:spacing w:val="-12"/>
        </w:rPr>
        <w:t xml:space="preserve"> </w:t>
      </w:r>
      <w:r>
        <w:t>sudoku_solve</w:t>
      </w:r>
      <w:r>
        <w:rPr>
          <w:spacing w:val="1"/>
        </w:rPr>
        <w:t xml:space="preserve"> 线程</w:t>
      </w:r>
      <w:r>
        <w:t>（求解数独</w:t>
      </w:r>
      <w:r>
        <w:rPr>
          <w:spacing w:val="-118"/>
        </w:rPr>
        <w:t>）</w:t>
      </w:r>
      <w:r>
        <w:t>。测量时间开销时，</w:t>
      </w:r>
      <w:r>
        <w:rPr>
          <w:spacing w:val="16"/>
        </w:rPr>
        <w:t xml:space="preserve"> </w:t>
      </w:r>
      <w:r>
        <w:t>sudoku_solve</w:t>
      </w:r>
      <w:r>
        <w:rPr>
          <w:spacing w:val="27"/>
        </w:rPr>
        <w:t xml:space="preserve"> 线程绑核， 即程序总线程数 = sudoku_solve</w:t>
      </w:r>
      <w:r>
        <w:rPr>
          <w:spacing w:val="-10"/>
        </w:rPr>
        <w:t xml:space="preserve"> 线程数 </w:t>
      </w:r>
    </w:p>
    <w:p>
      <w:pPr>
        <w:pStyle w:val="4"/>
        <w:spacing w:before="5"/>
        <w:ind w:left="600"/>
      </w:pPr>
      <w:r>
        <w:t xml:space="preserve">如无特别说明，默认使用 Code2。 </w:t>
      </w:r>
    </w:p>
    <w:p>
      <w:pPr>
        <w:pStyle w:val="4"/>
        <w:spacing w:before="9"/>
        <w:rPr>
          <w:sz w:val="28"/>
        </w:rPr>
      </w:pPr>
    </w:p>
    <w:p>
      <w:pPr>
        <w:pStyle w:val="2"/>
        <w:numPr>
          <w:ilvl w:val="0"/>
          <w:numId w:val="1"/>
        </w:numPr>
        <w:tabs>
          <w:tab w:val="left" w:pos="404"/>
        </w:tabs>
        <w:spacing w:before="0" w:after="0" w:line="240" w:lineRule="auto"/>
        <w:ind w:left="403" w:right="0" w:hanging="284"/>
        <w:jc w:val="left"/>
      </w:pPr>
      <w:r>
        <w:t>性能测试</w:t>
      </w:r>
      <w:r>
        <w:rPr>
          <w:w w:val="99"/>
        </w:rPr>
        <w:t xml:space="preserve"> </w:t>
      </w:r>
    </w:p>
    <w:p>
      <w:pPr>
        <w:pStyle w:val="4"/>
        <w:spacing w:before="214" w:line="364" w:lineRule="auto"/>
        <w:ind w:left="120" w:right="1798" w:firstLine="479"/>
      </w:pPr>
      <w:r>
        <w:rPr>
          <w:spacing w:val="-7"/>
        </w:rPr>
        <w:t>程序的性能会受到诸多因素的影响，其中包括软件层面的因素和硬件层面的</w:t>
      </w:r>
      <w:r>
        <w:rPr>
          <w:spacing w:val="-11"/>
        </w:rPr>
        <w:t>因素。本节将分析比较多线程程序与单线程程序的性能差异、同一功能不同代码</w:t>
      </w:r>
    </w:p>
    <w:p>
      <w:pPr>
        <w:spacing w:after="0" w:line="364" w:lineRule="auto"/>
        <w:sectPr>
          <w:pgSz w:w="11910" w:h="16840"/>
          <w:pgMar w:top="1460" w:right="0" w:bottom="1440" w:left="1680" w:header="0" w:footer="1249" w:gutter="0"/>
        </w:sectPr>
      </w:pPr>
    </w:p>
    <w:p>
      <w:pPr>
        <w:pStyle w:val="4"/>
        <w:spacing w:before="43"/>
        <w:ind w:left="120"/>
      </w:pPr>
      <w:r>
        <w:t xml:space="preserve">实现的性能差异，以及同一个程序在不同硬件环境下的性能差异。 </w:t>
      </w:r>
    </w:p>
    <w:p>
      <w:pPr>
        <w:pStyle w:val="4"/>
        <w:spacing w:before="9"/>
      </w:pPr>
    </w:p>
    <w:p>
      <w:pPr>
        <w:pStyle w:val="3"/>
        <w:numPr>
          <w:ilvl w:val="1"/>
          <w:numId w:val="1"/>
        </w:numPr>
        <w:tabs>
          <w:tab w:val="left" w:pos="484"/>
        </w:tabs>
        <w:spacing w:before="0" w:after="0" w:line="240" w:lineRule="auto"/>
        <w:ind w:left="483" w:right="0" w:hanging="364"/>
        <w:jc w:val="left"/>
      </w:pPr>
      <w:r>
        <w:t>多线程与单线程性能比较</w:t>
      </w:r>
      <w:r>
        <w:rPr>
          <w:w w:val="99"/>
        </w:rPr>
        <w:t xml:space="preserve"> </w:t>
      </w:r>
    </w:p>
    <w:p>
      <w:pPr>
        <w:pStyle w:val="4"/>
        <w:spacing w:before="161" w:line="364" w:lineRule="auto"/>
        <w:ind w:left="120" w:right="1796" w:firstLine="479"/>
        <w:jc w:val="both"/>
      </w:pPr>
      <w:r>
        <w:rPr>
          <w:spacing w:val="-6"/>
        </w:rPr>
        <w:t xml:space="preserve">单线程程序只能利用 </w:t>
      </w:r>
      <w:r>
        <w:t>1</w:t>
      </w:r>
      <w:r>
        <w:rPr>
          <w:spacing w:val="-40"/>
        </w:rPr>
        <w:t xml:space="preserve"> 个 </w:t>
      </w:r>
      <w:r>
        <w:t>CPU</w:t>
      </w:r>
      <w:r>
        <w:rPr>
          <w:spacing w:val="-20"/>
        </w:rPr>
        <w:t xml:space="preserve"> 核心，而多线程程序能使 </w:t>
      </w:r>
      <w:r>
        <w:t>CPU</w:t>
      </w:r>
      <w:r>
        <w:rPr>
          <w:spacing w:val="-10"/>
        </w:rPr>
        <w:t xml:space="preserve"> 的多个核心并行运作，因此，多线程能够充分发挥多核 </w:t>
      </w:r>
      <w:r>
        <w:t>CPU</w:t>
      </w:r>
      <w:r>
        <w:rPr>
          <w:spacing w:val="-13"/>
        </w:rPr>
        <w:t xml:space="preserve"> 的优势。在一定范围内，加速比会随</w:t>
      </w:r>
      <w:r>
        <w:rPr>
          <w:spacing w:val="-9"/>
        </w:rPr>
        <w:t xml:space="preserve">着线程数的增加而增长，即时间开销越少、效率越高。当线程数超过 </w:t>
      </w:r>
      <w:r>
        <w:t>CPU</w:t>
      </w:r>
      <w:r>
        <w:rPr>
          <w:spacing w:val="-19"/>
        </w:rPr>
        <w:t xml:space="preserve"> 核心数</w:t>
      </w:r>
      <w:r>
        <w:t xml:space="preserve">时，性能会有所下降。 </w:t>
      </w:r>
    </w:p>
    <w:p>
      <w:pPr>
        <w:keepNext w:val="0"/>
        <w:keepLines w:val="0"/>
        <w:widowControl/>
        <w:suppressLineNumbers w:val="0"/>
        <w:jc w:val="left"/>
      </w:pPr>
      <w:r>
        <w:rPr>
          <w:spacing w:val="-4"/>
        </w:rPr>
        <w:t xml:space="preserve">为了比较多线程与单线程性能差异，实验将提供 </w:t>
      </w:r>
      <w:r>
        <w:t>1</w:t>
      </w:r>
      <w:r>
        <w:rPr>
          <w:spacing w:val="-20"/>
        </w:rPr>
        <w:t xml:space="preserve"> 个大小为 </w:t>
      </w:r>
      <w:r>
        <w:t>8</w:t>
      </w:r>
      <w:r>
        <w:rPr>
          <w:rFonts w:hint="eastAsia"/>
          <w:lang w:val="en-US" w:eastAsia="zh-CN"/>
        </w:rPr>
        <w:t>1</w:t>
      </w:r>
      <w:r>
        <w:t xml:space="preserve">.0 </w:t>
      </w:r>
      <w:r>
        <w:rPr>
          <w:rFonts w:hint="eastAsia"/>
          <w:lang w:val="en-US" w:eastAsia="zh-CN"/>
        </w:rPr>
        <w:t>K</w:t>
      </w:r>
      <w:r>
        <w:t>B</w:t>
      </w:r>
      <w:r>
        <w:rPr>
          <w:spacing w:val="-5"/>
        </w:rPr>
        <w:t>、具有</w:t>
      </w:r>
      <w:r>
        <w:t>10</w:t>
      </w:r>
      <w:r>
        <w:rPr>
          <w:rFonts w:hint="eastAsia"/>
          <w:lang w:val="en-US" w:eastAsia="zh-CN"/>
        </w:rPr>
        <w:t>00</w:t>
      </w:r>
      <w:r>
        <w:rPr>
          <w:spacing w:val="12"/>
        </w:rPr>
        <w:t xml:space="preserve"> 个数独题的文件， 而后分别使用单个 </w:t>
      </w:r>
      <w:r>
        <w:t>sudoku_solve</w:t>
      </w:r>
      <w:r>
        <w:rPr>
          <w:spacing w:val="18"/>
        </w:rPr>
        <w:t xml:space="preserve"> 线程和 </w:t>
      </w:r>
      <w:r>
        <w:rPr>
          <w:rFonts w:hint="eastAsia"/>
          <w:lang w:val="en-US" w:eastAsia="zh-CN"/>
        </w:rPr>
        <w:t>10</w:t>
      </w:r>
      <w:r>
        <w:rPr>
          <w:spacing w:val="10"/>
        </w:rPr>
        <w:t xml:space="preserve"> 个s</w:t>
      </w:r>
      <w:bookmarkStart w:id="0" w:name="_GoBack"/>
      <w:bookmarkEnd w:id="0"/>
      <w:r>
        <w:rPr>
          <w:spacing w:val="10"/>
        </w:rPr>
        <w:t>udoku_solve</w:t>
      </w:r>
      <w:r>
        <w:t xml:space="preserve"> 线程分别对该文件内的所有数独题进行求解，并把解</w:t>
      </w:r>
      <w:r>
        <w:rPr>
          <w:rFonts w:hint="eastAsia"/>
          <w:lang w:val="en-US" w:eastAsia="zh-CN"/>
        </w:rPr>
        <w:t>输出到控制台</w:t>
      </w:r>
      <w:r>
        <w:t>，测量这一部分所需要的时间开销</w:t>
      </w:r>
      <w:r>
        <w:rPr>
          <w:rFonts w:hint="eastAsia" w:ascii="宋体" w:hAnsi="宋体" w:eastAsia="宋体" w:cs="宋体"/>
          <w:color w:val="000000"/>
          <w:kern w:val="0"/>
          <w:sz w:val="24"/>
          <w:szCs w:val="24"/>
          <w:lang w:val="en-US" w:eastAsia="zh-CN" w:bidi="ar"/>
        </w:rPr>
        <w:t>并计算加速比</w:t>
      </w:r>
      <w:r>
        <w:t xml:space="preserve">。 </w:t>
      </w:r>
    </w:p>
    <w:p>
      <w:pPr>
        <w:pStyle w:val="4"/>
        <w:ind w:firstLine="720" w:firstLineChars="0"/>
        <w:rPr>
          <w:rFonts w:hint="default"/>
          <w:spacing w:val="18"/>
          <w:lang w:val="en-US" w:eastAsia="zh-CN"/>
        </w:rPr>
      </w:pPr>
      <w:r>
        <w:rPr>
          <w:rFonts w:hint="eastAsia"/>
          <w:lang w:val="en-US" w:eastAsia="zh-CN"/>
        </w:rPr>
        <w:t>如图2-1，原来的</w:t>
      </w:r>
      <w:r>
        <w:t>单个 sudoku_solve</w:t>
      </w:r>
      <w:r>
        <w:rPr>
          <w:spacing w:val="18"/>
        </w:rPr>
        <w:t xml:space="preserve"> 线程</w:t>
      </w:r>
      <w:r>
        <w:rPr>
          <w:rFonts w:hint="eastAsia"/>
          <w:spacing w:val="18"/>
          <w:lang w:val="en-US" w:eastAsia="zh-CN"/>
        </w:rPr>
        <w:t>对数独求解需要的时间开销为874.14秒,而Code2的</w:t>
      </w:r>
      <w:r>
        <w:rPr>
          <w:rFonts w:hint="eastAsia"/>
          <w:lang w:val="en-US" w:eastAsia="zh-CN"/>
        </w:rPr>
        <w:t>10</w:t>
      </w:r>
      <w:r>
        <w:rPr>
          <w:spacing w:val="10"/>
        </w:rPr>
        <w:t xml:space="preserve"> 个sudoku_solve</w:t>
      </w:r>
      <w:r>
        <w:t xml:space="preserve"> 线程</w:t>
      </w:r>
      <w:r>
        <w:rPr>
          <w:rFonts w:hint="eastAsia"/>
          <w:lang w:val="en-US" w:eastAsia="zh-CN"/>
        </w:rPr>
        <w:t>将时间开销减少到了367.36秒。加速比约为2.3。</w:t>
      </w:r>
    </w:p>
    <w:p>
      <w:pPr>
        <w:pStyle w:val="4"/>
        <w:ind w:firstLine="720" w:firstLineChars="0"/>
        <w:rPr>
          <w:rFonts w:hint="eastAsia"/>
          <w:spacing w:val="18"/>
          <w:lang w:val="en-US" w:eastAsia="zh-CN"/>
        </w:rPr>
      </w:pPr>
    </w:p>
    <w:p>
      <w:pPr>
        <w:pStyle w:val="4"/>
        <w:ind w:firstLine="720" w:firstLineChars="0"/>
        <w:rPr>
          <w:rFonts w:hint="eastAsia"/>
          <w:spacing w:val="18"/>
          <w:lang w:val="en-US" w:eastAsia="zh-CN"/>
        </w:rPr>
      </w:pPr>
      <w:r>
        <w:rPr>
          <w:sz w:val="24"/>
        </w:rPr>
        <w:pict>
          <v:shape id="_x0000_s1068" o:spid="_x0000_s1068" o:spt="202" type="#_x0000_t202" style="position:absolute;left:0pt;margin-left:32.3pt;margin-top:2.05pt;height:24pt;width:63.55pt;z-index:251680768;mso-width-relative:page;mso-height-relative:page;" fillcolor="#FFFFFF" filled="t" stroked="t" coordsize="21600,21600">
            <v:path/>
            <v:fill on="t" focussize="0,0"/>
            <v:stroke color="#FFFFFF"/>
            <v:imagedata o:title=""/>
            <o:lock v:ext="edit" aspectratio="f"/>
            <v:textbox>
              <w:txbxContent>
                <w:p>
                  <w:pPr>
                    <w:rPr>
                      <w:rFonts w:hint="default" w:eastAsia="宋体"/>
                      <w:lang w:val="en-US" w:eastAsia="zh-CN"/>
                    </w:rPr>
                  </w:pPr>
                  <w:r>
                    <w:rPr>
                      <w:rFonts w:hint="eastAsia"/>
                      <w:lang w:val="en-US" w:eastAsia="zh-CN"/>
                    </w:rPr>
                    <w:t>单位：秒</w:t>
                  </w:r>
                </w:p>
              </w:txbxContent>
            </v:textbox>
          </v:shape>
        </w:pict>
      </w:r>
    </w:p>
    <w:p>
      <w:pPr>
        <w:pStyle w:val="4"/>
        <w:ind w:firstLine="720" w:firstLineChars="0"/>
        <w:rPr>
          <w:rFonts w:hint="eastAsia"/>
          <w:spacing w:val="18"/>
          <w:lang w:val="en-US" w:eastAsia="zh-CN"/>
        </w:rPr>
      </w:pPr>
    </w:p>
    <w:p>
      <w:pPr>
        <w:pStyle w:val="4"/>
        <w:ind w:firstLine="720" w:firstLineChars="0"/>
        <w:rPr>
          <w:rFonts w:hint="default" w:eastAsia="宋体"/>
          <w:sz w:val="20"/>
          <w:lang w:val="en-US" w:eastAsia="zh-CN"/>
        </w:rPr>
      </w:pPr>
      <w:r>
        <w:rPr>
          <w:rFonts w:hint="default" w:eastAsia="宋体"/>
          <w:sz w:val="20"/>
          <w:lang w:val="en-US" w:eastAsia="zh-CN"/>
        </w:rPr>
        <w:drawing>
          <wp:inline distT="0" distB="0" distL="114300" distR="114300">
            <wp:extent cx="5080000" cy="3810000"/>
            <wp:effectExtent l="4445" t="4445" r="8255" b="825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4"/>
        <w:spacing w:before="8"/>
        <w:rPr>
          <w:sz w:val="18"/>
        </w:rPr>
      </w:pPr>
    </w:p>
    <w:p>
      <w:pPr>
        <w:pStyle w:val="4"/>
        <w:spacing w:before="3"/>
        <w:rPr>
          <w:rFonts w:ascii="Times New Roman"/>
          <w:sz w:val="33"/>
        </w:rPr>
      </w:pPr>
    </w:p>
    <w:p>
      <w:pPr>
        <w:spacing w:before="0"/>
        <w:ind w:left="0" w:right="1126" w:firstLine="0"/>
        <w:jc w:val="center"/>
        <w:rPr>
          <w:b/>
          <w:sz w:val="22"/>
        </w:rPr>
      </w:pPr>
      <w:r>
        <w:rPr>
          <w:b/>
          <w:sz w:val="22"/>
        </w:rPr>
        <w:t xml:space="preserve">图 2-1 </w:t>
      </w:r>
      <w:r>
        <w:rPr>
          <w:rFonts w:hint="eastAsia"/>
          <w:b/>
          <w:sz w:val="22"/>
          <w:lang w:val="en-US" w:eastAsia="zh-CN"/>
        </w:rPr>
        <w:t>单个线程与多个线程需要的时间开销</w:t>
      </w:r>
    </w:p>
    <w:p>
      <w:pPr>
        <w:pStyle w:val="4"/>
        <w:spacing w:before="9"/>
        <w:rPr>
          <w:b/>
          <w:sz w:val="25"/>
        </w:rPr>
      </w:pPr>
    </w:p>
    <w:p>
      <w:pPr>
        <w:pStyle w:val="3"/>
        <w:numPr>
          <w:ilvl w:val="1"/>
          <w:numId w:val="1"/>
        </w:numPr>
        <w:tabs>
          <w:tab w:val="left" w:pos="484"/>
        </w:tabs>
        <w:spacing w:before="0" w:after="0" w:line="240" w:lineRule="auto"/>
        <w:ind w:left="483" w:right="0" w:hanging="364"/>
        <w:jc w:val="left"/>
      </w:pPr>
      <w:r>
        <w:t>不同代码实现性能比较</w:t>
      </w:r>
      <w:r>
        <w:rPr>
          <w:w w:val="99"/>
        </w:rPr>
        <w:t xml:space="preserve"> </w:t>
      </w:r>
    </w:p>
    <w:p>
      <w:pPr>
        <w:pStyle w:val="4"/>
        <w:spacing w:before="161" w:line="364" w:lineRule="auto"/>
        <w:ind w:left="120" w:right="1796" w:firstLine="479"/>
        <w:jc w:val="both"/>
        <w:rPr>
          <w:rFonts w:hint="eastAsia" w:eastAsia="宋体"/>
          <w:lang w:eastAsia="zh-CN"/>
        </w:rPr>
      </w:pPr>
      <w:r>
        <w:rPr>
          <w:spacing w:val="-7"/>
        </w:rPr>
        <w:t>对于实现同一功能的程序，可以有多种不同的代码实现，不同的代码实现在</w:t>
      </w:r>
      <w:r>
        <w:rPr>
          <w:spacing w:val="-2"/>
        </w:rPr>
        <w:t xml:space="preserve">时间开销上不一定会相同。实验中使用的 </w:t>
      </w:r>
      <w:r>
        <w:t>Code2</w:t>
      </w:r>
      <w:r>
        <w:rPr>
          <w:spacing w:val="-16"/>
        </w:rPr>
        <w:t xml:space="preserve"> 比 </w:t>
      </w:r>
      <w:r>
        <w:t>Code1</w:t>
      </w:r>
      <w:r>
        <w:rPr>
          <w:spacing w:val="-6"/>
        </w:rPr>
        <w:t xml:space="preserve"> 多了一些额外的代码</w:t>
      </w:r>
      <w:r>
        <w:rPr>
          <w:spacing w:val="-16"/>
        </w:rPr>
        <w:t xml:space="preserve">段，因此 </w:t>
      </w:r>
      <w:r>
        <w:t>Code2</w:t>
      </w:r>
      <w:r>
        <w:rPr>
          <w:spacing w:val="-14"/>
        </w:rPr>
        <w:t xml:space="preserve"> 的时间开销要略大与 </w:t>
      </w:r>
      <w:r>
        <w:t>Code1</w:t>
      </w:r>
      <w:r>
        <w:rPr>
          <w:spacing w:val="-2"/>
        </w:rPr>
        <w:t>，并且随着问题规模的增大，差距也</w:t>
      </w:r>
      <w:r>
        <w:t xml:space="preserve">会愈加明显。 </w:t>
      </w:r>
    </w:p>
    <w:p>
      <w:pPr>
        <w:pStyle w:val="4"/>
        <w:spacing w:before="3" w:line="364" w:lineRule="auto"/>
        <w:ind w:left="120" w:right="1801" w:firstLine="479"/>
        <w:jc w:val="both"/>
      </w:pPr>
      <w:r>
        <w:rPr>
          <w:spacing w:val="-10"/>
        </w:rPr>
        <w:t>考虑到代码可读性、可扩展性或其他因素，有时会在代码实现上增加一些额外的代码段。当这些额外的代码段被调用的次数足够多时，其所造成的时间开销</w:t>
      </w:r>
      <w:r>
        <w:t xml:space="preserve">会逐渐显现出来。 </w:t>
      </w:r>
    </w:p>
    <w:p>
      <w:pPr>
        <w:pStyle w:val="4"/>
        <w:spacing w:before="1" w:line="364" w:lineRule="auto"/>
        <w:ind w:left="120" w:right="1677" w:firstLine="479"/>
      </w:pPr>
      <w:r>
        <w:rPr>
          <w:spacing w:val="-10"/>
        </w:rPr>
        <w:t xml:space="preserve">实验将使用 </w:t>
      </w:r>
      <w:r>
        <w:t>2</w:t>
      </w:r>
      <w:r>
        <w:rPr>
          <w:spacing w:val="-8"/>
        </w:rPr>
        <w:t xml:space="preserve"> 份不同的代码进行性能比较：</w:t>
      </w:r>
      <w:r>
        <w:t>Code1</w:t>
      </w:r>
      <w:r>
        <w:rPr>
          <w:spacing w:val="-38"/>
        </w:rPr>
        <w:t xml:space="preserve"> 和 </w:t>
      </w:r>
      <w:r>
        <w:t>Code2</w:t>
      </w:r>
      <w:r>
        <w:rPr>
          <w:spacing w:val="-10"/>
        </w:rPr>
        <w:t xml:space="preserve">。实验提供 </w:t>
      </w:r>
      <w:r>
        <w:rPr>
          <w:rFonts w:hint="eastAsia"/>
          <w:lang w:val="en-US" w:eastAsia="zh-CN"/>
        </w:rPr>
        <w:t>7</w:t>
      </w:r>
      <w:r>
        <w:rPr>
          <w:spacing w:val="-28"/>
        </w:rPr>
        <w:t xml:space="preserve"> 个</w:t>
      </w:r>
      <w:r>
        <w:rPr>
          <w:spacing w:val="-18"/>
        </w:rPr>
        <w:t>不同大小的文件，每个文件分别有数独题：</w:t>
      </w:r>
      <w:r>
        <w:rPr>
          <w:rFonts w:hint="eastAsia"/>
          <w:lang w:val="en-US" w:eastAsia="zh-CN"/>
        </w:rPr>
        <w:t>6</w:t>
      </w:r>
      <w:r>
        <w:t xml:space="preserve"> K,</w:t>
      </w:r>
      <w:r>
        <w:rPr>
          <w:rFonts w:hint="eastAsia"/>
          <w:lang w:val="en-US" w:eastAsia="zh-CN"/>
        </w:rPr>
        <w:t>1</w:t>
      </w:r>
      <w:r>
        <w:t>4 K,</w:t>
      </w:r>
      <w:r>
        <w:rPr>
          <w:rFonts w:hint="eastAsia"/>
          <w:lang w:val="en-US" w:eastAsia="zh-CN"/>
        </w:rPr>
        <w:t>27</w:t>
      </w:r>
      <w:r>
        <w:t xml:space="preserve"> K,</w:t>
      </w:r>
      <w:r>
        <w:rPr>
          <w:rFonts w:hint="eastAsia"/>
          <w:lang w:val="en-US" w:eastAsia="zh-CN"/>
        </w:rPr>
        <w:t>36</w:t>
      </w:r>
      <w:r>
        <w:t xml:space="preserve"> K,</w:t>
      </w:r>
      <w:r>
        <w:rPr>
          <w:rFonts w:hint="eastAsia"/>
          <w:lang w:val="en-US" w:eastAsia="zh-CN"/>
        </w:rPr>
        <w:t>46</w:t>
      </w:r>
      <w:r>
        <w:t xml:space="preserve"> K,</w:t>
      </w:r>
      <w:r>
        <w:rPr>
          <w:rFonts w:hint="eastAsia"/>
          <w:lang w:val="en-US" w:eastAsia="zh-CN"/>
        </w:rPr>
        <w:t>51</w:t>
      </w:r>
      <w:r>
        <w:t xml:space="preserve"> K,128 K,256 K,512 K</w:t>
      </w:r>
      <w:r>
        <w:rPr>
          <w:spacing w:val="-40"/>
        </w:rPr>
        <w:t xml:space="preserve"> 和 </w:t>
      </w:r>
      <w:r>
        <w:t>1024 K</w:t>
      </w:r>
      <w:r>
        <w:rPr>
          <w:spacing w:val="-12"/>
        </w:rPr>
        <w:t xml:space="preserve">。分别用 </w:t>
      </w:r>
      <w:r>
        <w:t>Code1</w:t>
      </w:r>
      <w:r>
        <w:rPr>
          <w:spacing w:val="-40"/>
        </w:rPr>
        <w:t xml:space="preserve"> 和 </w:t>
      </w:r>
      <w:r>
        <w:t>Code2</w:t>
      </w:r>
      <w:r>
        <w:rPr>
          <w:spacing w:val="-8"/>
        </w:rPr>
        <w:t xml:space="preserve"> 对这些文件进行求解</w:t>
      </w:r>
      <w:r>
        <w:t>（此处Cod</w:t>
      </w:r>
      <w:r>
        <w:rPr>
          <w:spacing w:val="-1"/>
        </w:rPr>
        <w:t>e</w:t>
      </w:r>
      <w:r>
        <w:t>1</w:t>
      </w:r>
      <w:r>
        <w:rPr>
          <w:spacing w:val="-40"/>
        </w:rPr>
        <w:t xml:space="preserve"> 和 </w:t>
      </w:r>
      <w:r>
        <w:t>Code2</w:t>
      </w:r>
      <w:r>
        <w:rPr>
          <w:spacing w:val="-8"/>
        </w:rPr>
        <w:t xml:space="preserve"> 都是使用单个数独求解线程进行求解</w:t>
      </w:r>
      <w:r>
        <w:rPr>
          <w:spacing w:val="-120"/>
        </w:rPr>
        <w:t>）</w:t>
      </w:r>
      <w:r>
        <w:t xml:space="preserve">，并测量时间开销。 </w:t>
      </w:r>
    </w:p>
    <w:p>
      <w:pPr>
        <w:pStyle w:val="4"/>
        <w:spacing w:before="3" w:line="364" w:lineRule="auto"/>
        <w:ind w:left="120" w:right="1625" w:firstLine="479"/>
      </w:pPr>
      <w:r>
        <w:rPr>
          <w:spacing w:val="-30"/>
        </w:rPr>
        <w:t xml:space="preserve">图 </w:t>
      </w:r>
      <w:r>
        <w:t>2-2</w:t>
      </w:r>
      <w:r>
        <w:rPr>
          <w:spacing w:val="-14"/>
        </w:rPr>
        <w:t xml:space="preserve"> 显示数独题量从 </w:t>
      </w:r>
      <w:r>
        <w:t>1 K</w:t>
      </w:r>
      <w:r>
        <w:rPr>
          <w:spacing w:val="-24"/>
        </w:rPr>
        <w:t xml:space="preserve"> 增长到 </w:t>
      </w:r>
      <w:r>
        <w:t>1024 K</w:t>
      </w:r>
      <w:r>
        <w:rPr>
          <w:spacing w:val="-30"/>
        </w:rPr>
        <w:t xml:space="preserve"> 时</w:t>
      </w:r>
      <w:r>
        <w:t>，Code1</w:t>
      </w:r>
      <w:r>
        <w:rPr>
          <w:spacing w:val="-40"/>
        </w:rPr>
        <w:t xml:space="preserve"> 与 </w:t>
      </w:r>
      <w:r>
        <w:t>Code2</w:t>
      </w:r>
      <w:r>
        <w:rPr>
          <w:spacing w:val="-10"/>
        </w:rPr>
        <w:t xml:space="preserve"> 之间的时间</w:t>
      </w:r>
      <w:r>
        <w:rPr>
          <w:spacing w:val="-15"/>
        </w:rPr>
        <w:t xml:space="preserve">开销差距逐渐拉大。在 </w:t>
      </w:r>
      <w:r>
        <w:t>1024 K</w:t>
      </w:r>
      <w:r>
        <w:rPr>
          <w:spacing w:val="-30"/>
        </w:rPr>
        <w:t xml:space="preserve"> 时</w:t>
      </w:r>
      <w:r>
        <w:t>，Code2</w:t>
      </w:r>
      <w:r>
        <w:rPr>
          <w:spacing w:val="-40"/>
        </w:rPr>
        <w:t xml:space="preserve"> 比 </w:t>
      </w:r>
      <w:r>
        <w:t>Code1</w:t>
      </w:r>
      <w:r>
        <w:rPr>
          <w:spacing w:val="-18"/>
        </w:rPr>
        <w:t xml:space="preserve"> 多花费了约 </w:t>
      </w:r>
      <w:r>
        <w:t>10 S</w:t>
      </w:r>
      <w:r>
        <w:rPr>
          <w:spacing w:val="-10"/>
        </w:rPr>
        <w:t xml:space="preserve"> 的时间。因为在代码实现时，</w:t>
      </w:r>
      <w:r>
        <w:rPr>
          <w:spacing w:val="-3"/>
        </w:rPr>
        <w:t>Code2</w:t>
      </w:r>
      <w:r>
        <w:rPr>
          <w:spacing w:val="-40"/>
        </w:rPr>
        <w:t xml:space="preserve"> 比 </w:t>
      </w:r>
      <w:r>
        <w:t>Code1</w:t>
      </w:r>
      <w:r>
        <w:rPr>
          <w:spacing w:val="-9"/>
        </w:rPr>
        <w:t xml:space="preserve"> 多增加了一些额外的代码，必然会引入一些额</w:t>
      </w:r>
      <w:r>
        <w:rPr>
          <w:spacing w:val="-18"/>
        </w:rPr>
        <w:t xml:space="preserve">外的开销。在这些额外增加的代码中，有些代码段在程序运行期间调用次数不多， </w:t>
      </w:r>
      <w:r>
        <w:rPr>
          <w:spacing w:val="-6"/>
        </w:rPr>
        <w:t xml:space="preserve">有些代码段则是进行 </w:t>
      </w:r>
      <w:r>
        <w:t>1</w:t>
      </w:r>
      <w:r>
        <w:rPr>
          <w:spacing w:val="-13"/>
        </w:rPr>
        <w:t xml:space="preserve"> 次数独求解就要调用 </w:t>
      </w:r>
      <w:r>
        <w:t>1</w:t>
      </w:r>
      <w:r>
        <w:rPr>
          <w:spacing w:val="-13"/>
        </w:rPr>
        <w:t xml:space="preserve"> 次，当数独求解量达到 </w:t>
      </w:r>
      <w:r>
        <w:t>1024 K</w:t>
      </w:r>
      <w:r>
        <w:rPr>
          <w:spacing w:val="-30"/>
        </w:rPr>
        <w:t xml:space="preserve"> 之</w:t>
      </w:r>
    </w:p>
    <w:p>
      <w:pPr>
        <w:spacing w:after="0" w:line="364" w:lineRule="auto"/>
        <w:sectPr>
          <w:pgSz w:w="11910" w:h="16840"/>
          <w:pgMar w:top="1580" w:right="0" w:bottom="1440" w:left="1680" w:header="0" w:footer="1249" w:gutter="0"/>
        </w:sectPr>
      </w:pPr>
    </w:p>
    <w:p>
      <w:pPr>
        <w:pStyle w:val="4"/>
        <w:spacing w:before="43" w:line="364" w:lineRule="auto"/>
        <w:ind w:left="120" w:right="1800"/>
      </w:pPr>
      <w:r>
        <w:t xml:space="preserve">多时，其所造成的开销就会凸显出来。因而会造成随着数独题量的增多，Code1 和 Code2 在时间花销上差距逐渐明显的现象。 </w:t>
      </w:r>
    </w:p>
    <w:p>
      <w:pPr>
        <w:pStyle w:val="4"/>
        <w:spacing w:before="1"/>
        <w:ind w:left="600"/>
        <w:rPr>
          <w:rFonts w:hint="eastAsia" w:eastAsia="宋体"/>
          <w:lang w:eastAsia="zh-CN"/>
        </w:rPr>
      </w:pPr>
      <w:r>
        <w:rPr>
          <w:rFonts w:hint="eastAsia" w:eastAsia="宋体"/>
          <w:lang w:eastAsia="zh-CN"/>
        </w:rPr>
        <w:drawing>
          <wp:inline distT="0" distB="0" distL="114300" distR="114300">
            <wp:extent cx="5080000" cy="3810000"/>
            <wp:effectExtent l="4445" t="4445" r="8255" b="825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4"/>
        <w:spacing w:before="12"/>
        <w:rPr>
          <w:sz w:val="13"/>
        </w:rPr>
      </w:pPr>
    </w:p>
    <w:p>
      <w:pPr>
        <w:pStyle w:val="4"/>
        <w:spacing w:before="8"/>
        <w:rPr>
          <w:rFonts w:ascii="Times New Roman"/>
          <w:sz w:val="17"/>
        </w:rPr>
      </w:pPr>
    </w:p>
    <w:p>
      <w:pPr>
        <w:pStyle w:val="4"/>
        <w:spacing w:before="8"/>
        <w:rPr>
          <w:b/>
          <w:sz w:val="25"/>
        </w:rPr>
      </w:pPr>
    </w:p>
    <w:p>
      <w:pPr>
        <w:pStyle w:val="3"/>
        <w:numPr>
          <w:ilvl w:val="1"/>
          <w:numId w:val="1"/>
        </w:numPr>
        <w:tabs>
          <w:tab w:val="left" w:pos="484"/>
        </w:tabs>
        <w:spacing w:before="1" w:after="0" w:line="240" w:lineRule="auto"/>
        <w:ind w:left="483" w:right="0" w:hanging="364"/>
        <w:jc w:val="left"/>
      </w:pPr>
      <w:r>
        <w:t>不同硬件环境性能比较</w:t>
      </w:r>
      <w:r>
        <w:rPr>
          <w:w w:val="99"/>
        </w:rPr>
        <w:t xml:space="preserve"> </w:t>
      </w:r>
    </w:p>
    <w:p>
      <w:pPr>
        <w:pStyle w:val="4"/>
        <w:spacing w:before="161" w:line="364" w:lineRule="auto"/>
        <w:ind w:left="120" w:right="1799" w:firstLine="479"/>
        <w:jc w:val="both"/>
      </w:pPr>
      <w:r>
        <w:rPr>
          <w:spacing w:val="-10"/>
        </w:rPr>
        <w:t xml:space="preserve">硬件环境如 </w:t>
      </w:r>
      <w:r>
        <w:t>CPU</w:t>
      </w:r>
      <w:r>
        <w:rPr>
          <w:spacing w:val="-29"/>
        </w:rPr>
        <w:t xml:space="preserve"> 主频</w:t>
      </w:r>
      <w:r>
        <w:t>（</w:t>
      </w:r>
      <w:r>
        <w:rPr>
          <w:spacing w:val="-10"/>
        </w:rPr>
        <w:t xml:space="preserve">其它如物理 </w:t>
      </w:r>
      <w:r>
        <w:t>CPU</w:t>
      </w:r>
      <w:r>
        <w:rPr>
          <w:spacing w:val="-10"/>
        </w:rPr>
        <w:t xml:space="preserve"> 个数、物理核心数等</w:t>
      </w:r>
      <w:r>
        <w:rPr>
          <w:spacing w:val="-24"/>
        </w:rPr>
        <w:t>）</w:t>
      </w:r>
      <w:r>
        <w:rPr>
          <w:spacing w:val="-7"/>
        </w:rPr>
        <w:t>的不同，会导</w:t>
      </w:r>
      <w:r>
        <w:rPr>
          <w:spacing w:val="-6"/>
        </w:rPr>
        <w:t xml:space="preserve">致同一个程序在不同的硬件环境中有不同的表现。对单个 </w:t>
      </w:r>
      <w:r>
        <w:t>CPU</w:t>
      </w:r>
      <w:r>
        <w:rPr>
          <w:spacing w:val="-15"/>
        </w:rPr>
        <w:t xml:space="preserve"> 物理核心，其主频</w:t>
      </w:r>
      <w:r>
        <w:t xml:space="preserve">越高，运行速度越快。 </w:t>
      </w:r>
    </w:p>
    <w:p>
      <w:pPr>
        <w:pStyle w:val="4"/>
        <w:spacing w:before="1" w:line="364" w:lineRule="auto"/>
        <w:ind w:left="120" w:right="1798" w:firstLine="479"/>
        <w:jc w:val="both"/>
      </w:pPr>
      <w:r>
        <w:rPr>
          <w:spacing w:val="-10"/>
        </w:rPr>
        <w:t xml:space="preserve">实验将使用 </w:t>
      </w:r>
      <w:r>
        <w:t>Code2</w:t>
      </w:r>
      <w:r>
        <w:rPr>
          <w:spacing w:val="-24"/>
        </w:rPr>
        <w:t xml:space="preserve"> 分别在 </w:t>
      </w:r>
      <w:r>
        <w:t>ENV1</w:t>
      </w:r>
      <w:r>
        <w:rPr>
          <w:spacing w:val="-40"/>
        </w:rPr>
        <w:t xml:space="preserve"> 和 </w:t>
      </w:r>
      <w:r>
        <w:t>ENV2</w:t>
      </w:r>
      <w:r>
        <w:rPr>
          <w:spacing w:val="-18"/>
        </w:rPr>
        <w:t xml:space="preserve"> 中对大小为 </w:t>
      </w:r>
      <w:r>
        <w:t>84.0MB</w:t>
      </w:r>
      <w:r>
        <w:rPr>
          <w:spacing w:val="-17"/>
        </w:rPr>
        <w:t xml:space="preserve">、具有 </w:t>
      </w:r>
      <w:r>
        <w:t>1024 K</w:t>
      </w:r>
      <w:r>
        <w:rPr>
          <w:spacing w:val="-37"/>
        </w:rPr>
        <w:t xml:space="preserve"> 个</w:t>
      </w:r>
      <w:r>
        <w:rPr>
          <w:spacing w:val="-4"/>
        </w:rPr>
        <w:t xml:space="preserve">数独题的文件进行求解，其中 </w:t>
      </w:r>
      <w:r>
        <w:t>sudoku_solve</w:t>
      </w:r>
      <w:r>
        <w:rPr>
          <w:spacing w:val="-19"/>
        </w:rPr>
        <w:t xml:space="preserve"> 线程数从 </w:t>
      </w:r>
      <w:r>
        <w:t>1</w:t>
      </w:r>
      <w:r>
        <w:rPr>
          <w:spacing w:val="-9"/>
        </w:rPr>
        <w:t xml:space="preserve"> 开始逐步增加，测量时</w:t>
      </w:r>
      <w:r>
        <w:t xml:space="preserve">间开销。 </w:t>
      </w:r>
    </w:p>
    <w:p>
      <w:pPr>
        <w:pStyle w:val="4"/>
        <w:spacing w:before="2" w:line="364" w:lineRule="auto"/>
        <w:ind w:left="120" w:right="1793" w:firstLine="479"/>
        <w:jc w:val="both"/>
      </w:pPr>
      <w:r>
        <w:rPr>
          <w:spacing w:val="7"/>
        </w:rPr>
        <w:t xml:space="preserve">图 </w:t>
      </w:r>
      <w:r>
        <w:t>2-3</w:t>
      </w:r>
      <w:r>
        <w:rPr>
          <w:spacing w:val="9"/>
        </w:rPr>
        <w:t xml:space="preserve"> 为 </w:t>
      </w:r>
      <w:r>
        <w:t>Code2</w:t>
      </w:r>
      <w:r>
        <w:rPr>
          <w:spacing w:val="15"/>
        </w:rPr>
        <w:t xml:space="preserve"> 在不同的硬件环境 </w:t>
      </w:r>
      <w:r>
        <w:t>ENV1</w:t>
      </w:r>
      <w:r>
        <w:rPr>
          <w:spacing w:val="9"/>
        </w:rPr>
        <w:t xml:space="preserve"> 和 </w:t>
      </w:r>
      <w:r>
        <w:t>ENV2</w:t>
      </w:r>
      <w:r>
        <w:rPr>
          <w:spacing w:val="15"/>
        </w:rPr>
        <w:t xml:space="preserve"> 中分别调整不同的sudoku_solve</w:t>
      </w:r>
      <w:r>
        <w:rPr>
          <w:spacing w:val="-13"/>
        </w:rPr>
        <w:t xml:space="preserve"> 线程数的测试结果。从图 </w:t>
      </w:r>
      <w:r>
        <w:t>2-3</w:t>
      </w:r>
      <w:r>
        <w:rPr>
          <w:spacing w:val="-18"/>
        </w:rPr>
        <w:t xml:space="preserve"> 可以看出，当 </w:t>
      </w:r>
      <w:r>
        <w:t>sudoku_solve</w:t>
      </w:r>
      <w:r>
        <w:rPr>
          <w:spacing w:val="-18"/>
        </w:rPr>
        <w:t xml:space="preserve"> 线程数</w:t>
      </w:r>
      <w:r>
        <w:rPr>
          <w:spacing w:val="-29"/>
        </w:rPr>
        <w:t xml:space="preserve">在 </w:t>
      </w:r>
      <w:r>
        <w:t>1～4</w:t>
      </w:r>
      <w:r>
        <w:rPr>
          <w:spacing w:val="-29"/>
        </w:rPr>
        <w:t xml:space="preserve"> 时</w:t>
      </w:r>
      <w:r>
        <w:t>，ENV2</w:t>
      </w:r>
      <w:r>
        <w:rPr>
          <w:spacing w:val="-13"/>
        </w:rPr>
        <w:t xml:space="preserve"> 的时间花销略小于 </w:t>
      </w:r>
      <w:r>
        <w:t>ENV1，</w:t>
      </w:r>
      <w:r>
        <w:rPr>
          <w:spacing w:val="-20"/>
        </w:rPr>
        <w:t xml:space="preserve">因为 </w:t>
      </w:r>
      <w:r>
        <w:t>ENV2</w:t>
      </w:r>
      <w:r>
        <w:rPr>
          <w:spacing w:val="-39"/>
        </w:rPr>
        <w:t xml:space="preserve"> 的 </w:t>
      </w:r>
      <w:r>
        <w:t>CPU</w:t>
      </w:r>
      <w:r>
        <w:rPr>
          <w:spacing w:val="-24"/>
        </w:rPr>
        <w:t xml:space="preserve"> 主频为 </w:t>
      </w:r>
      <w:r>
        <w:t>2.6</w:t>
      </w:r>
      <w:r>
        <w:rPr>
          <w:spacing w:val="61"/>
        </w:rPr>
        <w:t xml:space="preserve"> </w:t>
      </w:r>
      <w:r>
        <w:t xml:space="preserve">GHZ， </w:t>
      </w:r>
      <w:r>
        <w:rPr>
          <w:spacing w:val="-16"/>
        </w:rPr>
        <w:t xml:space="preserve">略大于 </w:t>
      </w:r>
      <w:r>
        <w:t>ENV1</w:t>
      </w:r>
      <w:r>
        <w:rPr>
          <w:spacing w:val="-24"/>
        </w:rPr>
        <w:t xml:space="preserve"> 的主频 </w:t>
      </w:r>
      <w:r>
        <w:t>2.0 GHZ，即对单个物理核心而言，ENV2</w:t>
      </w:r>
      <w:r>
        <w:rPr>
          <w:spacing w:val="-16"/>
        </w:rPr>
        <w:t xml:space="preserve"> 的运行速度比 </w:t>
      </w:r>
      <w:r>
        <w:rPr>
          <w:spacing w:val="-3"/>
        </w:rPr>
        <w:t xml:space="preserve">ENV1 </w:t>
      </w:r>
      <w:r>
        <w:rPr>
          <w:spacing w:val="-15"/>
        </w:rPr>
        <w:t xml:space="preserve">快。当 </w:t>
      </w:r>
      <w:r>
        <w:t>sudoku_solve</w:t>
      </w:r>
      <w:r>
        <w:rPr>
          <w:spacing w:val="-17"/>
        </w:rPr>
        <w:t xml:space="preserve"> 线程数量在 </w:t>
      </w:r>
      <w:r>
        <w:t>5～8</w:t>
      </w:r>
      <w:r>
        <w:rPr>
          <w:spacing w:val="-28"/>
        </w:rPr>
        <w:t xml:space="preserve"> 时</w:t>
      </w:r>
      <w:r>
        <w:t>，ENV2</w:t>
      </w:r>
      <w:r>
        <w:rPr>
          <w:spacing w:val="-13"/>
        </w:rPr>
        <w:t xml:space="preserve"> 的时间开销要略大于 </w:t>
      </w:r>
      <w:r>
        <w:t>ENV1，</w:t>
      </w:r>
      <w:r>
        <w:rPr>
          <w:spacing w:val="-12"/>
        </w:rPr>
        <w:t>这</w:t>
      </w:r>
      <w:r>
        <w:rPr>
          <w:spacing w:val="-14"/>
        </w:rPr>
        <w:t xml:space="preserve">是因为 </w:t>
      </w:r>
      <w:r>
        <w:t>ENV2</w:t>
      </w:r>
      <w:r>
        <w:rPr>
          <w:spacing w:val="-20"/>
        </w:rPr>
        <w:t xml:space="preserve"> 总共只有 </w:t>
      </w:r>
      <w:r>
        <w:t>4</w:t>
      </w:r>
      <w:r>
        <w:rPr>
          <w:spacing w:val="-11"/>
        </w:rPr>
        <w:t xml:space="preserve"> 个物理核心，通过超线程技术模拟出 </w:t>
      </w:r>
      <w:r>
        <w:t>8</w:t>
      </w:r>
      <w:r>
        <w:rPr>
          <w:spacing w:val="-10"/>
        </w:rPr>
        <w:t xml:space="preserve"> 个逻辑核心，其</w:t>
      </w:r>
      <w:r>
        <w:rPr>
          <w:spacing w:val="-6"/>
        </w:rPr>
        <w:t>单个逻辑核心的性能还是略逊于单个物理核心，但总体上看增加超线程</w:t>
      </w:r>
    </w:p>
    <w:p>
      <w:pPr>
        <w:spacing w:after="0" w:line="364" w:lineRule="auto"/>
        <w:jc w:val="both"/>
        <w:sectPr>
          <w:pgSz w:w="11910" w:h="16840"/>
          <w:pgMar w:top="1460" w:right="0" w:bottom="1440" w:left="1680" w:header="0" w:footer="1249" w:gutter="0"/>
        </w:sectPr>
      </w:pPr>
    </w:p>
    <w:p>
      <w:pPr>
        <w:pStyle w:val="4"/>
        <w:spacing w:before="2" w:line="364" w:lineRule="auto"/>
        <w:ind w:right="1793"/>
        <w:jc w:val="both"/>
      </w:pPr>
      <w:r>
        <w:rPr>
          <w:spacing w:val="-6"/>
        </w:rPr>
        <w:t>还是会使</w:t>
      </w:r>
      <w:r>
        <w:rPr>
          <w:spacing w:val="-13"/>
        </w:rPr>
        <w:t xml:space="preserve">性能略有提升。在 </w:t>
      </w:r>
      <w:r>
        <w:t>ENV2</w:t>
      </w:r>
      <w:r>
        <w:rPr>
          <w:spacing w:val="-23"/>
        </w:rPr>
        <w:t xml:space="preserve"> 中，继续增加 </w:t>
      </w:r>
      <w:r>
        <w:t>sudoku_solve</w:t>
      </w:r>
      <w:r>
        <w:rPr>
          <w:spacing w:val="-8"/>
        </w:rPr>
        <w:t xml:space="preserve"> 线程数量使得线程数超过逻</w:t>
      </w:r>
      <w:r>
        <w:rPr>
          <w:spacing w:val="-14"/>
        </w:rPr>
        <w:t>辑核心数</w:t>
      </w:r>
      <w:r>
        <w:t>（</w:t>
      </w:r>
      <w:r>
        <w:rPr>
          <w:spacing w:val="-10"/>
        </w:rPr>
        <w:t xml:space="preserve">线程数大于 </w:t>
      </w:r>
      <w:r>
        <w:t>8</w:t>
      </w:r>
      <w:r>
        <w:rPr>
          <w:spacing w:val="-120"/>
        </w:rPr>
        <w:t>）</w:t>
      </w:r>
      <w:r>
        <w:rPr>
          <w:spacing w:val="-11"/>
        </w:rPr>
        <w:t>，其性能会因为线程的调度而出现下降的趋势；同理，</w:t>
      </w:r>
      <w:r>
        <w:rPr>
          <w:spacing w:val="-31"/>
        </w:rPr>
        <w:t xml:space="preserve">在 </w:t>
      </w:r>
      <w:r>
        <w:t>ENV1</w:t>
      </w:r>
      <w:r>
        <w:rPr>
          <w:spacing w:val="-23"/>
        </w:rPr>
        <w:t xml:space="preserve"> 中，继续增加 </w:t>
      </w:r>
      <w:r>
        <w:t>sudoku_solve</w:t>
      </w:r>
      <w:r>
        <w:rPr>
          <w:spacing w:val="-11"/>
        </w:rPr>
        <w:t xml:space="preserve"> 线程数量使得线程数超过物理核心数</w:t>
      </w:r>
      <w:r>
        <w:t>（线程</w:t>
      </w:r>
      <w:r>
        <w:rPr>
          <w:spacing w:val="-16"/>
        </w:rPr>
        <w:t xml:space="preserve">数大于 </w:t>
      </w:r>
      <w:r>
        <w:t>16</w:t>
      </w:r>
      <w:r>
        <w:rPr>
          <w:spacing w:val="-120"/>
        </w:rPr>
        <w:t>）</w:t>
      </w:r>
      <w:r>
        <w:t xml:space="preserve">，其性能也会因线程调度而有所下降。 </w:t>
      </w:r>
    </w:p>
    <w:p>
      <w:pPr>
        <w:pStyle w:val="4"/>
        <w:spacing w:before="3"/>
        <w:ind w:left="600"/>
      </w:pPr>
      <w:r>
        <w:t xml:space="preserve"> </w:t>
      </w:r>
    </w:p>
    <w:p>
      <w:pPr>
        <w:pStyle w:val="4"/>
        <w:spacing w:before="180"/>
        <w:ind w:left="706"/>
        <w:rPr>
          <w:rFonts w:ascii="Times New Roman"/>
        </w:rPr>
      </w:pPr>
      <w:r>
        <w:drawing>
          <wp:anchor distT="0" distB="0" distL="0" distR="0" simplePos="0" relativeHeight="251678720" behindDoc="0" locked="0" layoutInCell="1" allowOverlap="1">
            <wp:simplePos x="0" y="0"/>
            <wp:positionH relativeFrom="page">
              <wp:posOffset>1852930</wp:posOffset>
            </wp:positionH>
            <wp:positionV relativeFrom="paragraph">
              <wp:posOffset>352425</wp:posOffset>
            </wp:positionV>
            <wp:extent cx="4367530" cy="2130425"/>
            <wp:effectExtent l="0" t="0" r="0" b="0"/>
            <wp:wrapNone/>
            <wp:docPr id="2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png"/>
                    <pic:cNvPicPr>
                      <a:picLocks noChangeAspect="1"/>
                    </pic:cNvPicPr>
                  </pic:nvPicPr>
                  <pic:blipFill>
                    <a:blip r:embed="rId7" cstate="print"/>
                    <a:stretch>
                      <a:fillRect/>
                    </a:stretch>
                  </pic:blipFill>
                  <pic:spPr>
                    <a:xfrm>
                      <a:off x="0" y="0"/>
                      <a:ext cx="4367784" cy="2130552"/>
                    </a:xfrm>
                    <a:prstGeom prst="rect">
                      <a:avLst/>
                    </a:prstGeom>
                  </pic:spPr>
                </pic:pic>
              </a:graphicData>
            </a:graphic>
          </wp:anchor>
        </w:drawing>
      </w:r>
      <w:r>
        <w:pict>
          <v:shape id="_x0000_s1066" o:spid="_x0000_s1066" o:spt="202" type="#_x0000_t202" style="position:absolute;left:0pt;margin-left:141.1pt;margin-top:16.05pt;height:192.85pt;width:353.95pt;mso-position-horizontal-relative:page;z-index:251682816;mso-width-relative:page;mso-height-relative:page;" filled="f" stroked="f" coordsize="21600,21600">
            <v:path/>
            <v:fill on="f" focussize="0,0"/>
            <v:stroke on="f" joinstyle="miter"/>
            <v:imagedata o:title=""/>
            <o:lock v:ext="edit"/>
            <v:textbox inset="0mm,0mm,0mm,0mm">
              <w:txbxContent>
                <w:tbl>
                  <w:tblPr>
                    <w:tblStyle w:val="5"/>
                    <w:tblW w:w="0" w:type="auto"/>
                    <w:tblInd w:w="7"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0" w:type="dxa"/>
                      <w:left w:w="0" w:type="dxa"/>
                      <w:bottom w:w="0" w:type="dxa"/>
                      <w:right w:w="0" w:type="dxa"/>
                    </w:tblCellMar>
                  </w:tblPr>
                  <w:tblGrid>
                    <w:gridCol w:w="7056"/>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0" w:type="dxa"/>
                        <w:left w:w="0" w:type="dxa"/>
                        <w:bottom w:w="0" w:type="dxa"/>
                        <w:right w:w="0" w:type="dxa"/>
                      </w:tblCellMar>
                    </w:tblPrEx>
                    <w:trPr>
                      <w:trHeight w:val="466" w:hRule="atLeast"/>
                    </w:trPr>
                    <w:tc>
                      <w:tcPr>
                        <w:tcW w:w="7056" w:type="dxa"/>
                      </w:tcPr>
                      <w:p>
                        <w:pPr>
                          <w:pStyle w:val="9"/>
                          <w:rPr>
                            <w:sz w:val="22"/>
                          </w:rPr>
                        </w:pP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0" w:type="dxa"/>
                        <w:left w:w="0" w:type="dxa"/>
                        <w:bottom w:w="0" w:type="dxa"/>
                        <w:right w:w="0" w:type="dxa"/>
                      </w:tblCellMar>
                    </w:tblPrEx>
                    <w:trPr>
                      <w:trHeight w:val="465" w:hRule="atLeast"/>
                    </w:trPr>
                    <w:tc>
                      <w:tcPr>
                        <w:tcW w:w="7056" w:type="dxa"/>
                      </w:tcPr>
                      <w:p>
                        <w:pPr>
                          <w:pStyle w:val="9"/>
                          <w:rPr>
                            <w:sz w:val="22"/>
                          </w:rPr>
                        </w:pP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0" w:type="dxa"/>
                        <w:left w:w="0" w:type="dxa"/>
                        <w:bottom w:w="0" w:type="dxa"/>
                        <w:right w:w="0" w:type="dxa"/>
                      </w:tblCellMar>
                    </w:tblPrEx>
                    <w:trPr>
                      <w:trHeight w:val="465" w:hRule="atLeast"/>
                    </w:trPr>
                    <w:tc>
                      <w:tcPr>
                        <w:tcW w:w="7056" w:type="dxa"/>
                      </w:tcPr>
                      <w:p>
                        <w:pPr>
                          <w:pStyle w:val="9"/>
                          <w:rPr>
                            <w:sz w:val="22"/>
                          </w:rPr>
                        </w:pP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0" w:type="dxa"/>
                        <w:left w:w="0" w:type="dxa"/>
                        <w:bottom w:w="0" w:type="dxa"/>
                        <w:right w:w="0" w:type="dxa"/>
                      </w:tblCellMar>
                    </w:tblPrEx>
                    <w:trPr>
                      <w:trHeight w:val="465" w:hRule="atLeast"/>
                    </w:trPr>
                    <w:tc>
                      <w:tcPr>
                        <w:tcW w:w="7056" w:type="dxa"/>
                      </w:tcPr>
                      <w:p>
                        <w:pPr>
                          <w:pStyle w:val="9"/>
                          <w:rPr>
                            <w:sz w:val="22"/>
                          </w:rPr>
                        </w:pP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0" w:type="dxa"/>
                        <w:left w:w="0" w:type="dxa"/>
                        <w:bottom w:w="0" w:type="dxa"/>
                        <w:right w:w="0" w:type="dxa"/>
                      </w:tblCellMar>
                    </w:tblPrEx>
                    <w:trPr>
                      <w:trHeight w:val="465" w:hRule="atLeast"/>
                    </w:trPr>
                    <w:tc>
                      <w:tcPr>
                        <w:tcW w:w="7056" w:type="dxa"/>
                      </w:tcPr>
                      <w:p>
                        <w:pPr>
                          <w:pStyle w:val="9"/>
                          <w:rPr>
                            <w:sz w:val="22"/>
                          </w:rPr>
                        </w:pP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0" w:type="dxa"/>
                        <w:left w:w="0" w:type="dxa"/>
                        <w:bottom w:w="0" w:type="dxa"/>
                        <w:right w:w="0" w:type="dxa"/>
                      </w:tblCellMar>
                    </w:tblPrEx>
                    <w:trPr>
                      <w:trHeight w:val="465" w:hRule="atLeast"/>
                    </w:trPr>
                    <w:tc>
                      <w:tcPr>
                        <w:tcW w:w="7056" w:type="dxa"/>
                      </w:tcPr>
                      <w:p>
                        <w:pPr>
                          <w:pStyle w:val="9"/>
                          <w:rPr>
                            <w:sz w:val="22"/>
                          </w:rPr>
                        </w:pP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0" w:type="dxa"/>
                        <w:left w:w="0" w:type="dxa"/>
                        <w:bottom w:w="0" w:type="dxa"/>
                        <w:right w:w="0" w:type="dxa"/>
                      </w:tblCellMar>
                    </w:tblPrEx>
                    <w:trPr>
                      <w:trHeight w:val="465" w:hRule="atLeast"/>
                    </w:trPr>
                    <w:tc>
                      <w:tcPr>
                        <w:tcW w:w="7056" w:type="dxa"/>
                      </w:tcPr>
                      <w:p>
                        <w:pPr>
                          <w:pStyle w:val="9"/>
                          <w:rPr>
                            <w:sz w:val="22"/>
                          </w:rPr>
                        </w:pP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0" w:type="dxa"/>
                        <w:left w:w="0" w:type="dxa"/>
                        <w:bottom w:w="0" w:type="dxa"/>
                        <w:right w:w="0" w:type="dxa"/>
                      </w:tblCellMar>
                    </w:tblPrEx>
                    <w:trPr>
                      <w:trHeight w:val="465" w:hRule="atLeast"/>
                    </w:trPr>
                    <w:tc>
                      <w:tcPr>
                        <w:tcW w:w="7056" w:type="dxa"/>
                      </w:tcPr>
                      <w:p>
                        <w:pPr>
                          <w:pStyle w:val="9"/>
                          <w:rPr>
                            <w:sz w:val="22"/>
                          </w:rPr>
                        </w:pPr>
                      </w:p>
                    </w:tc>
                  </w:tr>
                </w:tbl>
                <w:p>
                  <w:pPr>
                    <w:pStyle w:val="4"/>
                  </w:pPr>
                </w:p>
              </w:txbxContent>
            </v:textbox>
          </v:shape>
        </w:pict>
      </w:r>
      <w:r>
        <w:rPr>
          <w:rFonts w:ascii="Times New Roman"/>
          <w:color w:val="585858"/>
        </w:rPr>
        <w:t>80</w:t>
      </w:r>
    </w:p>
    <w:p>
      <w:pPr>
        <w:pStyle w:val="4"/>
        <w:spacing w:before="204"/>
        <w:ind w:left="706"/>
        <w:rPr>
          <w:rFonts w:ascii="Times New Roman"/>
        </w:rPr>
      </w:pPr>
      <w:r>
        <w:rPr>
          <w:rFonts w:ascii="Times New Roman"/>
          <w:color w:val="585858"/>
        </w:rPr>
        <w:t>70</w:t>
      </w:r>
    </w:p>
    <w:p>
      <w:pPr>
        <w:pStyle w:val="4"/>
        <w:spacing w:before="205"/>
        <w:ind w:left="706"/>
        <w:rPr>
          <w:rFonts w:ascii="Times New Roman"/>
        </w:rPr>
      </w:pPr>
      <w:r>
        <w:rPr>
          <w:rFonts w:ascii="Times New Roman"/>
          <w:color w:val="585858"/>
        </w:rPr>
        <w:t>60</w:t>
      </w:r>
    </w:p>
    <w:p>
      <w:pPr>
        <w:pStyle w:val="4"/>
        <w:spacing w:before="204"/>
        <w:ind w:left="706"/>
        <w:rPr>
          <w:rFonts w:ascii="Times New Roman"/>
        </w:rPr>
      </w:pPr>
      <w:r>
        <w:pict>
          <v:shape id="_x0000_s1067" o:spid="_x0000_s1067" o:spt="202" type="#_x0000_t202" style="position:absolute;left:0pt;margin-left:101.95pt;margin-top:5.35pt;height:72.85pt;width:15.3pt;mso-position-horizontal-relative:page;z-index:251681792;mso-width-relative:page;mso-height-relative:page;" filled="f" stroked="f" coordsize="21600,21600">
            <v:path/>
            <v:fill on="f" focussize="0,0"/>
            <v:stroke on="f" joinstyle="miter"/>
            <v:imagedata o:title=""/>
            <o:lock v:ext="edit"/>
            <v:textbox inset="0mm,0mm,0mm,0mm" style="layout-flow:vertical;mso-layout-flow-alt:bottom-to-top;">
              <w:txbxContent>
                <w:p>
                  <w:pPr>
                    <w:pStyle w:val="4"/>
                    <w:spacing w:before="10"/>
                    <w:ind w:left="20"/>
                    <w:rPr>
                      <w:rFonts w:ascii="Times New Roman"/>
                    </w:rPr>
                  </w:pPr>
                  <w:r>
                    <w:rPr>
                      <w:rFonts w:ascii="Times New Roman"/>
                      <w:color w:val="585858"/>
                    </w:rPr>
                    <w:t>Time(seconds)</w:t>
                  </w:r>
                </w:p>
              </w:txbxContent>
            </v:textbox>
          </v:shape>
        </w:pict>
      </w:r>
      <w:r>
        <w:rPr>
          <w:rFonts w:ascii="Times New Roman"/>
          <w:color w:val="585858"/>
        </w:rPr>
        <w:t>50</w:t>
      </w:r>
    </w:p>
    <w:p>
      <w:pPr>
        <w:pStyle w:val="4"/>
        <w:spacing w:before="204"/>
        <w:ind w:left="706"/>
        <w:rPr>
          <w:rFonts w:ascii="Times New Roman"/>
        </w:rPr>
      </w:pPr>
      <w:r>
        <w:rPr>
          <w:rFonts w:ascii="Times New Roman"/>
          <w:color w:val="585858"/>
        </w:rPr>
        <w:t>40</w:t>
      </w:r>
    </w:p>
    <w:p>
      <w:pPr>
        <w:pStyle w:val="4"/>
        <w:spacing w:before="204"/>
        <w:ind w:left="706"/>
        <w:rPr>
          <w:rFonts w:ascii="Times New Roman"/>
        </w:rPr>
      </w:pPr>
      <w:r>
        <w:rPr>
          <w:rFonts w:ascii="Times New Roman"/>
          <w:color w:val="585858"/>
        </w:rPr>
        <w:t>30</w:t>
      </w:r>
    </w:p>
    <w:p>
      <w:pPr>
        <w:pStyle w:val="4"/>
        <w:spacing w:before="205"/>
        <w:ind w:left="706"/>
        <w:rPr>
          <w:rFonts w:ascii="Times New Roman"/>
        </w:rPr>
      </w:pPr>
      <w:r>
        <w:rPr>
          <w:rFonts w:ascii="Times New Roman"/>
          <w:color w:val="585858"/>
        </w:rPr>
        <w:t>20</w:t>
      </w:r>
    </w:p>
    <w:p>
      <w:pPr>
        <w:pStyle w:val="4"/>
        <w:spacing w:before="204"/>
        <w:ind w:left="706"/>
        <w:rPr>
          <w:rFonts w:ascii="Times New Roman"/>
        </w:rPr>
      </w:pPr>
      <w:r>
        <w:rPr>
          <w:rFonts w:ascii="Times New Roman"/>
          <w:color w:val="585858"/>
        </w:rPr>
        <w:t>10</w:t>
      </w:r>
    </w:p>
    <w:p>
      <w:pPr>
        <w:pStyle w:val="4"/>
        <w:spacing w:before="204"/>
        <w:ind w:left="826"/>
        <w:rPr>
          <w:rFonts w:ascii="Times New Roman"/>
        </w:rPr>
      </w:pPr>
      <w:r>
        <w:rPr>
          <w:rFonts w:ascii="Times New Roman"/>
          <w:color w:val="585858"/>
        </w:rPr>
        <w:t>0</w:t>
      </w:r>
    </w:p>
    <w:p>
      <w:pPr>
        <w:pStyle w:val="4"/>
        <w:spacing w:before="6"/>
        <w:ind w:right="805"/>
        <w:jc w:val="center"/>
        <w:rPr>
          <w:rFonts w:ascii="Times New Roman"/>
        </w:rPr>
      </w:pPr>
      <w:r>
        <w:rPr>
          <w:rFonts w:ascii="Times New Roman"/>
          <w:color w:val="585858"/>
        </w:rPr>
        <w:t>1</w:t>
      </w:r>
      <w:r>
        <w:rPr>
          <w:rFonts w:ascii="Times New Roman"/>
          <w:color w:val="585858"/>
          <w:spacing w:val="53"/>
        </w:rPr>
        <w:t xml:space="preserve"> </w:t>
      </w:r>
      <w:r>
        <w:rPr>
          <w:rFonts w:ascii="Times New Roman"/>
          <w:color w:val="585858"/>
        </w:rPr>
        <w:t>2</w:t>
      </w:r>
      <w:r>
        <w:rPr>
          <w:rFonts w:ascii="Times New Roman"/>
          <w:color w:val="585858"/>
          <w:spacing w:val="54"/>
        </w:rPr>
        <w:t xml:space="preserve"> </w:t>
      </w:r>
      <w:r>
        <w:rPr>
          <w:rFonts w:ascii="Times New Roman"/>
          <w:color w:val="585858"/>
        </w:rPr>
        <w:t>3</w:t>
      </w:r>
      <w:r>
        <w:rPr>
          <w:rFonts w:ascii="Times New Roman"/>
          <w:color w:val="585858"/>
          <w:spacing w:val="53"/>
        </w:rPr>
        <w:t xml:space="preserve"> </w:t>
      </w:r>
      <w:r>
        <w:rPr>
          <w:rFonts w:ascii="Times New Roman"/>
          <w:color w:val="585858"/>
        </w:rPr>
        <w:t>4</w:t>
      </w:r>
      <w:r>
        <w:rPr>
          <w:rFonts w:ascii="Times New Roman"/>
          <w:color w:val="585858"/>
          <w:spacing w:val="54"/>
        </w:rPr>
        <w:t xml:space="preserve"> </w:t>
      </w:r>
      <w:r>
        <w:rPr>
          <w:rFonts w:ascii="Times New Roman"/>
          <w:color w:val="585858"/>
        </w:rPr>
        <w:t>5</w:t>
      </w:r>
      <w:r>
        <w:rPr>
          <w:rFonts w:ascii="Times New Roman"/>
          <w:color w:val="585858"/>
          <w:spacing w:val="54"/>
        </w:rPr>
        <w:t xml:space="preserve"> </w:t>
      </w:r>
      <w:r>
        <w:rPr>
          <w:rFonts w:ascii="Times New Roman"/>
          <w:color w:val="585858"/>
        </w:rPr>
        <w:t>6</w:t>
      </w:r>
      <w:r>
        <w:rPr>
          <w:rFonts w:ascii="Times New Roman"/>
          <w:color w:val="585858"/>
          <w:spacing w:val="53"/>
        </w:rPr>
        <w:t xml:space="preserve"> </w:t>
      </w:r>
      <w:r>
        <w:rPr>
          <w:rFonts w:ascii="Times New Roman"/>
          <w:color w:val="585858"/>
        </w:rPr>
        <w:t>7</w:t>
      </w:r>
      <w:r>
        <w:rPr>
          <w:rFonts w:ascii="Times New Roman"/>
          <w:color w:val="585858"/>
          <w:spacing w:val="54"/>
        </w:rPr>
        <w:t xml:space="preserve"> </w:t>
      </w:r>
      <w:r>
        <w:rPr>
          <w:rFonts w:ascii="Times New Roman"/>
          <w:color w:val="585858"/>
        </w:rPr>
        <w:t>8</w:t>
      </w:r>
      <w:r>
        <w:rPr>
          <w:rFonts w:ascii="Times New Roman"/>
          <w:color w:val="585858"/>
          <w:spacing w:val="53"/>
        </w:rPr>
        <w:t xml:space="preserve"> </w:t>
      </w:r>
      <w:r>
        <w:rPr>
          <w:rFonts w:ascii="Times New Roman"/>
          <w:color w:val="585858"/>
        </w:rPr>
        <w:t>9</w:t>
      </w:r>
      <w:r>
        <w:rPr>
          <w:rFonts w:ascii="Times New Roman"/>
          <w:color w:val="585858"/>
          <w:spacing w:val="54"/>
        </w:rPr>
        <w:t xml:space="preserve"> </w:t>
      </w:r>
      <w:r>
        <w:rPr>
          <w:rFonts w:ascii="Times New Roman"/>
          <w:color w:val="585858"/>
        </w:rPr>
        <w:t>10 11 12 13 14 15 16 17 18 19 20 21 22 23 24</w:t>
      </w:r>
    </w:p>
    <w:p>
      <w:pPr>
        <w:pStyle w:val="4"/>
        <w:spacing w:before="60"/>
        <w:ind w:right="864"/>
        <w:jc w:val="center"/>
        <w:rPr>
          <w:rFonts w:ascii="Times New Roman"/>
        </w:rPr>
      </w:pPr>
      <w:r>
        <w:rPr>
          <w:rFonts w:ascii="Times New Roman"/>
          <w:color w:val="585858"/>
        </w:rPr>
        <w:t>sudoku_solve thread number</w:t>
      </w:r>
    </w:p>
    <w:p>
      <w:pPr>
        <w:pStyle w:val="4"/>
        <w:spacing w:before="7"/>
        <w:rPr>
          <w:rFonts w:ascii="Times New Roman"/>
          <w:sz w:val="17"/>
        </w:rPr>
      </w:pPr>
    </w:p>
    <w:p>
      <w:pPr>
        <w:pStyle w:val="4"/>
        <w:tabs>
          <w:tab w:val="left" w:pos="1239"/>
        </w:tabs>
        <w:spacing w:before="90"/>
        <w:ind w:right="1180"/>
        <w:jc w:val="center"/>
        <w:rPr>
          <w:rFonts w:ascii="Times New Roman"/>
        </w:rPr>
      </w:pPr>
      <w:r>
        <w:drawing>
          <wp:anchor distT="0" distB="0" distL="0" distR="0" simplePos="0" relativeHeight="251679744" behindDoc="0" locked="0" layoutInCell="1" allowOverlap="1">
            <wp:simplePos x="0" y="0"/>
            <wp:positionH relativeFrom="page">
              <wp:posOffset>3079750</wp:posOffset>
            </wp:positionH>
            <wp:positionV relativeFrom="paragraph">
              <wp:posOffset>113665</wp:posOffset>
            </wp:positionV>
            <wp:extent cx="243840" cy="73660"/>
            <wp:effectExtent l="0" t="0" r="0" b="0"/>
            <wp:wrapNone/>
            <wp:docPr id="2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png"/>
                    <pic:cNvPicPr>
                      <a:picLocks noChangeAspect="1"/>
                    </pic:cNvPicPr>
                  </pic:nvPicPr>
                  <pic:blipFill>
                    <a:blip r:embed="rId8" cstate="print"/>
                    <a:stretch>
                      <a:fillRect/>
                    </a:stretch>
                  </pic:blipFill>
                  <pic:spPr>
                    <a:xfrm>
                      <a:off x="0" y="0"/>
                      <a:ext cx="243839" cy="73533"/>
                    </a:xfrm>
                    <a:prstGeom prst="rect">
                      <a:avLst/>
                    </a:prstGeom>
                  </pic:spPr>
                </pic:pic>
              </a:graphicData>
            </a:graphic>
          </wp:anchor>
        </w:drawing>
      </w:r>
      <w:r>
        <w:drawing>
          <wp:anchor distT="0" distB="0" distL="0" distR="0" simplePos="0" relativeHeight="251387904" behindDoc="1" locked="0" layoutInCell="1" allowOverlap="1">
            <wp:simplePos x="0" y="0"/>
            <wp:positionH relativeFrom="page">
              <wp:posOffset>3865880</wp:posOffset>
            </wp:positionH>
            <wp:positionV relativeFrom="paragraph">
              <wp:posOffset>113665</wp:posOffset>
            </wp:positionV>
            <wp:extent cx="243840" cy="73660"/>
            <wp:effectExtent l="0" t="0" r="0" b="0"/>
            <wp:wrapNone/>
            <wp:docPr id="2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1.png"/>
                    <pic:cNvPicPr>
                      <a:picLocks noChangeAspect="1"/>
                    </pic:cNvPicPr>
                  </pic:nvPicPr>
                  <pic:blipFill>
                    <a:blip r:embed="rId9" cstate="print"/>
                    <a:stretch>
                      <a:fillRect/>
                    </a:stretch>
                  </pic:blipFill>
                  <pic:spPr>
                    <a:xfrm>
                      <a:off x="0" y="0"/>
                      <a:ext cx="243839" cy="73533"/>
                    </a:xfrm>
                    <a:prstGeom prst="rect">
                      <a:avLst/>
                    </a:prstGeom>
                  </pic:spPr>
                </pic:pic>
              </a:graphicData>
            </a:graphic>
          </wp:anchor>
        </w:drawing>
      </w:r>
      <w:r>
        <w:rPr>
          <w:rFonts w:ascii="Times New Roman"/>
          <w:color w:val="585858"/>
        </w:rPr>
        <w:t>ENV2</w:t>
      </w:r>
      <w:r>
        <w:rPr>
          <w:rFonts w:ascii="Times New Roman"/>
          <w:color w:val="585858"/>
        </w:rPr>
        <w:tab/>
      </w:r>
      <w:r>
        <w:rPr>
          <w:rFonts w:ascii="Times New Roman"/>
          <w:color w:val="585858"/>
        </w:rPr>
        <w:t>ENV1</w:t>
      </w:r>
    </w:p>
    <w:p>
      <w:pPr>
        <w:pStyle w:val="4"/>
        <w:spacing w:before="7"/>
        <w:rPr>
          <w:rFonts w:ascii="Times New Roman"/>
          <w:sz w:val="26"/>
        </w:rPr>
      </w:pPr>
    </w:p>
    <w:p>
      <w:pPr>
        <w:spacing w:before="0"/>
        <w:ind w:left="0" w:right="1126" w:firstLine="0"/>
        <w:jc w:val="center"/>
        <w:rPr>
          <w:b/>
          <w:sz w:val="22"/>
        </w:rPr>
      </w:pPr>
      <w:r>
        <w:rPr>
          <w:b/>
          <w:sz w:val="22"/>
        </w:rPr>
        <w:t>图 2-3 不同硬件环境时间开销对比</w:t>
      </w:r>
      <w:r>
        <w:rPr>
          <w:b/>
          <w:w w:val="99"/>
          <w:sz w:val="22"/>
        </w:rPr>
        <w:t xml:space="preserve"> </w:t>
      </w:r>
    </w:p>
    <w:sectPr>
      <w:pgSz w:w="11910" w:h="16840"/>
      <w:pgMar w:top="1460" w:right="0" w:bottom="1440" w:left="1680" w:header="0" w:footer="124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293.25pt;margin-top:768.4pt;height:11.4pt;width:8.75pt;mso-position-horizontal-relative:page;mso-position-vertical-relative:page;z-index:-251951104;mso-width-relative:page;mso-height-relative:page;" filled="f" stroked="f" coordsize="21600,21600">
          <v:path/>
          <v:fill on="f" focussize="0,0"/>
          <v:stroke on="f" joinstyle="miter"/>
          <v:imagedata o:title=""/>
          <o:lock v:ext="edit"/>
          <v:textbox inset="0mm,0mm,0mm,0mm">
            <w:txbxContent>
              <w:p>
                <w:pPr>
                  <w:spacing w:before="0" w:line="228" w:lineRule="exact"/>
                  <w:ind w:left="40" w:right="0" w:firstLine="0"/>
                  <w:jc w:val="left"/>
                  <w:rPr>
                    <w:rFonts w:ascii="等线"/>
                    <w:sz w:val="18"/>
                  </w:rPr>
                </w:pPr>
                <w:r>
                  <w:fldChar w:fldCharType="begin"/>
                </w:r>
                <w:r>
                  <w:rPr>
                    <w:rFonts w:ascii="等线"/>
                    <w:sz w:val="18"/>
                  </w:rPr>
                  <w:instrText xml:space="preserve"> PAGE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284"/>
        <w:jc w:val="left"/>
      </w:pPr>
      <w:rPr>
        <w:rFonts w:hint="default" w:ascii="宋体" w:hAnsi="宋体" w:eastAsia="宋体" w:cs="宋体"/>
        <w:b/>
        <w:bCs/>
        <w:spacing w:val="1"/>
        <w:w w:val="99"/>
        <w:sz w:val="26"/>
        <w:szCs w:val="26"/>
        <w:lang w:val="zh-CN" w:eastAsia="zh-CN" w:bidi="zh-CN"/>
      </w:rPr>
    </w:lvl>
    <w:lvl w:ilvl="1" w:tentative="0">
      <w:start w:val="1"/>
      <w:numFmt w:val="decimal"/>
      <w:lvlText w:val="%1.%2"/>
      <w:lvlJc w:val="left"/>
      <w:pPr>
        <w:ind w:left="483" w:hanging="364"/>
        <w:jc w:val="left"/>
      </w:pPr>
      <w:rPr>
        <w:rFonts w:hint="default" w:ascii="宋体" w:hAnsi="宋体" w:eastAsia="宋体" w:cs="宋体"/>
        <w:b/>
        <w:bCs/>
        <w:spacing w:val="0"/>
        <w:w w:val="99"/>
        <w:sz w:val="22"/>
        <w:szCs w:val="22"/>
        <w:lang w:val="zh-CN" w:eastAsia="zh-CN" w:bidi="zh-CN"/>
      </w:rPr>
    </w:lvl>
    <w:lvl w:ilvl="2" w:tentative="0">
      <w:start w:val="0"/>
      <w:numFmt w:val="bullet"/>
      <w:lvlText w:val="•"/>
      <w:lvlJc w:val="left"/>
      <w:pPr>
        <w:ind w:left="1562" w:hanging="364"/>
      </w:pPr>
      <w:rPr>
        <w:rFonts w:hint="default"/>
        <w:lang w:val="zh-CN" w:eastAsia="zh-CN" w:bidi="zh-CN"/>
      </w:rPr>
    </w:lvl>
    <w:lvl w:ilvl="3" w:tentative="0">
      <w:start w:val="0"/>
      <w:numFmt w:val="bullet"/>
      <w:lvlText w:val="•"/>
      <w:lvlJc w:val="left"/>
      <w:pPr>
        <w:ind w:left="2645" w:hanging="364"/>
      </w:pPr>
      <w:rPr>
        <w:rFonts w:hint="default"/>
        <w:lang w:val="zh-CN" w:eastAsia="zh-CN" w:bidi="zh-CN"/>
      </w:rPr>
    </w:lvl>
    <w:lvl w:ilvl="4" w:tentative="0">
      <w:start w:val="0"/>
      <w:numFmt w:val="bullet"/>
      <w:lvlText w:val="•"/>
      <w:lvlJc w:val="left"/>
      <w:pPr>
        <w:ind w:left="3728" w:hanging="364"/>
      </w:pPr>
      <w:rPr>
        <w:rFonts w:hint="default"/>
        <w:lang w:val="zh-CN" w:eastAsia="zh-CN" w:bidi="zh-CN"/>
      </w:rPr>
    </w:lvl>
    <w:lvl w:ilvl="5" w:tentative="0">
      <w:start w:val="0"/>
      <w:numFmt w:val="bullet"/>
      <w:lvlText w:val="•"/>
      <w:lvlJc w:val="left"/>
      <w:pPr>
        <w:ind w:left="4811" w:hanging="364"/>
      </w:pPr>
      <w:rPr>
        <w:rFonts w:hint="default"/>
        <w:lang w:val="zh-CN" w:eastAsia="zh-CN" w:bidi="zh-CN"/>
      </w:rPr>
    </w:lvl>
    <w:lvl w:ilvl="6" w:tentative="0">
      <w:start w:val="0"/>
      <w:numFmt w:val="bullet"/>
      <w:lvlText w:val="•"/>
      <w:lvlJc w:val="left"/>
      <w:pPr>
        <w:ind w:left="5894" w:hanging="364"/>
      </w:pPr>
      <w:rPr>
        <w:rFonts w:hint="default"/>
        <w:lang w:val="zh-CN" w:eastAsia="zh-CN" w:bidi="zh-CN"/>
      </w:rPr>
    </w:lvl>
    <w:lvl w:ilvl="7" w:tentative="0">
      <w:start w:val="0"/>
      <w:numFmt w:val="bullet"/>
      <w:lvlText w:val="•"/>
      <w:lvlJc w:val="left"/>
      <w:pPr>
        <w:ind w:left="6977" w:hanging="364"/>
      </w:pPr>
      <w:rPr>
        <w:rFonts w:hint="default"/>
        <w:lang w:val="zh-CN" w:eastAsia="zh-CN" w:bidi="zh-CN"/>
      </w:rPr>
    </w:lvl>
    <w:lvl w:ilvl="8" w:tentative="0">
      <w:start w:val="0"/>
      <w:numFmt w:val="bullet"/>
      <w:lvlText w:val="•"/>
      <w:lvlJc w:val="left"/>
      <w:pPr>
        <w:ind w:left="8060" w:hanging="364"/>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0084E07"/>
    <w:rsid w:val="2C09252D"/>
    <w:rsid w:val="2D58208C"/>
    <w:rsid w:val="52FA79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403" w:hanging="284"/>
      <w:outlineLvl w:val="1"/>
    </w:pPr>
    <w:rPr>
      <w:rFonts w:ascii="宋体" w:hAnsi="宋体" w:eastAsia="宋体" w:cs="宋体"/>
      <w:b/>
      <w:bCs/>
      <w:sz w:val="28"/>
      <w:szCs w:val="28"/>
      <w:lang w:val="zh-CN" w:eastAsia="zh-CN" w:bidi="zh-CN"/>
    </w:rPr>
  </w:style>
  <w:style w:type="paragraph" w:styleId="3">
    <w:name w:val="heading 2"/>
    <w:basedOn w:val="1"/>
    <w:next w:val="1"/>
    <w:qFormat/>
    <w:uiPriority w:val="1"/>
    <w:pPr>
      <w:ind w:left="483" w:hanging="364"/>
      <w:outlineLvl w:val="2"/>
    </w:pPr>
    <w:rPr>
      <w:rFonts w:ascii="宋体" w:hAnsi="宋体" w:eastAsia="宋体" w:cs="宋体"/>
      <w:b/>
      <w:bCs/>
      <w:sz w:val="24"/>
      <w:szCs w:val="24"/>
      <w:lang w:val="zh-CN" w:eastAsia="zh-CN" w:bidi="zh-CN"/>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4"/>
      <w:szCs w:val="24"/>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83" w:hanging="364"/>
    </w:pPr>
    <w:rPr>
      <w:rFonts w:ascii="宋体" w:hAnsi="宋体" w:eastAsia="宋体" w:cs="宋体"/>
      <w:lang w:val="zh-CN" w:eastAsia="zh-CN" w:bidi="zh-CN"/>
    </w:rPr>
  </w:style>
  <w:style w:type="paragraph" w:customStyle="1" w:styleId="9">
    <w:name w:val="Table Paragraph"/>
    <w:basedOn w:val="1"/>
    <w:qFormat/>
    <w:uiPriority w:val="1"/>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时间消耗</a:t>
            </a: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单个线程</c:v>
                </c:pt>
              </c:strCache>
            </c:strRef>
          </c:tx>
          <c:spPr>
            <a:solidFill>
              <a:schemeClr val="accent1"/>
            </a:solidFill>
            <a:ln>
              <a:noFill/>
            </a:ln>
            <a:effectLst/>
          </c:spPr>
          <c:invertIfNegative val="0"/>
          <c:dLbls>
            <c:delete val="1"/>
          </c:dLbls>
          <c:cat>
            <c:strRef>
              <c:f>Sheet1!$A$2</c:f>
              <c:strCache>
                <c:ptCount val="1"/>
                <c:pt idx="0">
                  <c:v>test1000</c:v>
                </c:pt>
              </c:strCache>
            </c:strRef>
          </c:cat>
          <c:val>
            <c:numRef>
              <c:f>Sheet1!$B$2</c:f>
              <c:numCache>
                <c:formatCode>General</c:formatCode>
                <c:ptCount val="1"/>
                <c:pt idx="0">
                  <c:v>874.14</c:v>
                </c:pt>
              </c:numCache>
            </c:numRef>
          </c:val>
        </c:ser>
        <c:ser>
          <c:idx val="1"/>
          <c:order val="1"/>
          <c:tx>
            <c:strRef>
              <c:f>Sheet1!$C$1</c:f>
              <c:strCache>
                <c:ptCount val="1"/>
                <c:pt idx="0">
                  <c:v>多线程</c:v>
                </c:pt>
              </c:strCache>
            </c:strRef>
          </c:tx>
          <c:spPr>
            <a:solidFill>
              <a:schemeClr val="accent2"/>
            </a:solidFill>
            <a:ln>
              <a:noFill/>
            </a:ln>
            <a:effectLst/>
          </c:spPr>
          <c:invertIfNegative val="0"/>
          <c:dLbls>
            <c:delete val="1"/>
          </c:dLbls>
          <c:cat>
            <c:strRef>
              <c:f>Sheet1!$A$2</c:f>
              <c:strCache>
                <c:ptCount val="1"/>
                <c:pt idx="0">
                  <c:v>test1000</c:v>
                </c:pt>
              </c:strCache>
            </c:strRef>
          </c:cat>
          <c:val>
            <c:numRef>
              <c:f>Sheet1!$C$2</c:f>
              <c:numCache>
                <c:formatCode>General</c:formatCode>
                <c:ptCount val="1"/>
                <c:pt idx="0">
                  <c:v>367.36</c:v>
                </c:pt>
              </c:numCache>
            </c:numRef>
          </c:val>
        </c:ser>
        <c:ser>
          <c:idx val="2"/>
          <c:order val="2"/>
          <c:tx>
            <c:strRef>
              <c:f>Sheet1!#REF!</c:f>
              <c:strCache>
                <c:ptCount val="1"/>
                <c:pt idx="0">
                  <c:v/>
                </c:pt>
              </c:strCache>
            </c:strRef>
          </c:tx>
          <c:spPr>
            <a:solidFill>
              <a:schemeClr val="accent3"/>
            </a:solidFill>
            <a:ln>
              <a:noFill/>
            </a:ln>
            <a:effectLst/>
          </c:spPr>
          <c:invertIfNegative val="0"/>
          <c:dLbls>
            <c:delete val="1"/>
          </c:dLbls>
          <c:cat>
            <c:strRef>
              <c:f>Sheet1!$A$2</c:f>
              <c:strCache>
                <c:ptCount val="1"/>
                <c:pt idx="0">
                  <c:v>test1000</c:v>
                </c:pt>
              </c:strCache>
            </c:strRef>
          </c:cat>
          <c:val>
            <c:numRef>
              <c:f>Sheet1!#REF!</c:f>
              <c:numCache>
                <c:formatCode>General</c:formatCode>
                <c:ptCount val="1"/>
                <c:pt idx="0">
                  <c:v>1</c:v>
                </c:pt>
              </c:numCache>
            </c:numRef>
          </c:val>
        </c:ser>
        <c:dLbls>
          <c:showLegendKey val="0"/>
          <c:showVal val="0"/>
          <c:showCatName val="0"/>
          <c:showSerName val="0"/>
          <c:showPercent val="0"/>
          <c:showBubbleSize val="0"/>
        </c:dLbls>
        <c:gapWidth val="219"/>
        <c:overlap val="-27"/>
        <c:axId val="958693931"/>
        <c:axId val="793973404"/>
      </c:barChart>
      <c:catAx>
        <c:axId val="9586939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3973404"/>
        <c:crosses val="autoZero"/>
        <c:auto val="1"/>
        <c:lblAlgn val="ctr"/>
        <c:lblOffset val="100"/>
        <c:noMultiLvlLbl val="0"/>
      </c:catAx>
      <c:valAx>
        <c:axId val="7939734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8693931"/>
        <c:crosses val="autoZero"/>
        <c:crossBetween val="between"/>
      </c:valAx>
      <c:spPr>
        <a:noFill/>
        <a:ln>
          <a:noFill/>
        </a:ln>
        <a:effectLst/>
      </c:spPr>
    </c:plotArea>
    <c:legend>
      <c:legendPos val="b"/>
      <c:legendEntry>
        <c:idx val="2"/>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2-2</a:t>
            </a:r>
            <a:r>
              <a:rPr altLang="en-US"/>
              <a:t>：不同代码的时间开销</a:t>
            </a:r>
            <a:endParaRPr altLang="en-US"/>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单线程</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6k</c:v>
                </c:pt>
                <c:pt idx="1">
                  <c:v>14k</c:v>
                </c:pt>
                <c:pt idx="2">
                  <c:v>27k</c:v>
                </c:pt>
                <c:pt idx="3">
                  <c:v>36k</c:v>
                </c:pt>
                <c:pt idx="4">
                  <c:v>46k</c:v>
                </c:pt>
                <c:pt idx="5">
                  <c:v>51k</c:v>
                </c:pt>
                <c:pt idx="6">
                  <c:v>56k</c:v>
                </c:pt>
                <c:pt idx="7">
                  <c:v>66k</c:v>
                </c:pt>
                <c:pt idx="8">
                  <c:v>71k</c:v>
                </c:pt>
                <c:pt idx="9">
                  <c:v>81k</c:v>
                </c:pt>
              </c:strCache>
            </c:strRef>
          </c:cat>
          <c:val>
            <c:numRef>
              <c:f>Sheet1!$B$2:$B$11</c:f>
              <c:numCache>
                <c:formatCode>General</c:formatCode>
                <c:ptCount val="10"/>
                <c:pt idx="0">
                  <c:v>50</c:v>
                </c:pt>
                <c:pt idx="1">
                  <c:v>150</c:v>
                </c:pt>
                <c:pt idx="2">
                  <c:v>500</c:v>
                </c:pt>
                <c:pt idx="3">
                  <c:v>600</c:v>
                </c:pt>
                <c:pt idx="4">
                  <c:v>800</c:v>
                </c:pt>
                <c:pt idx="5">
                  <c:v>900</c:v>
                </c:pt>
                <c:pt idx="6">
                  <c:v>1000</c:v>
                </c:pt>
                <c:pt idx="7">
                  <c:v>1200</c:v>
                </c:pt>
                <c:pt idx="8">
                  <c:v>1300</c:v>
                </c:pt>
                <c:pt idx="9">
                  <c:v>875</c:v>
                </c:pt>
              </c:numCache>
            </c:numRef>
          </c:val>
        </c:ser>
        <c:ser>
          <c:idx val="1"/>
          <c:order val="1"/>
          <c:tx>
            <c:strRef>
              <c:f>Sheet1!$C$1</c:f>
              <c:strCache>
                <c:ptCount val="1"/>
                <c:pt idx="0">
                  <c:v>多线程</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6k</c:v>
                </c:pt>
                <c:pt idx="1">
                  <c:v>14k</c:v>
                </c:pt>
                <c:pt idx="2">
                  <c:v>27k</c:v>
                </c:pt>
                <c:pt idx="3">
                  <c:v>36k</c:v>
                </c:pt>
                <c:pt idx="4">
                  <c:v>46k</c:v>
                </c:pt>
                <c:pt idx="5">
                  <c:v>51k</c:v>
                </c:pt>
                <c:pt idx="6">
                  <c:v>56k</c:v>
                </c:pt>
                <c:pt idx="7">
                  <c:v>66k</c:v>
                </c:pt>
                <c:pt idx="8">
                  <c:v>71k</c:v>
                </c:pt>
                <c:pt idx="9">
                  <c:v>81k</c:v>
                </c:pt>
              </c:strCache>
            </c:strRef>
          </c:cat>
          <c:val>
            <c:numRef>
              <c:f>Sheet1!$C$2:$C$11</c:f>
              <c:numCache>
                <c:formatCode>General</c:formatCode>
                <c:ptCount val="10"/>
                <c:pt idx="0">
                  <c:v>30</c:v>
                </c:pt>
                <c:pt idx="1">
                  <c:v>94</c:v>
                </c:pt>
                <c:pt idx="2">
                  <c:v>259</c:v>
                </c:pt>
                <c:pt idx="3">
                  <c:v>309</c:v>
                </c:pt>
                <c:pt idx="4">
                  <c:v>377</c:v>
                </c:pt>
                <c:pt idx="5">
                  <c:v>450</c:v>
                </c:pt>
                <c:pt idx="6">
                  <c:v>500</c:v>
                </c:pt>
                <c:pt idx="7">
                  <c:v>600</c:v>
                </c:pt>
                <c:pt idx="8">
                  <c:v>750</c:v>
                </c:pt>
                <c:pt idx="9">
                  <c:v>367</c:v>
                </c:pt>
              </c:numCache>
            </c:numRef>
          </c:val>
        </c:ser>
        <c:dLbls>
          <c:showLegendKey val="0"/>
          <c:showVal val="1"/>
          <c:showCatName val="0"/>
          <c:showSerName val="0"/>
          <c:showPercent val="0"/>
          <c:showBubbleSize val="0"/>
        </c:dLbls>
        <c:gapWidth val="219"/>
        <c:overlap val="-27"/>
        <c:axId val="857779389"/>
        <c:axId val="716117171"/>
      </c:barChart>
      <c:catAx>
        <c:axId val="85777938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6117171"/>
        <c:crosses val="autoZero"/>
        <c:auto val="1"/>
        <c:lblAlgn val="ctr"/>
        <c:lblOffset val="100"/>
        <c:noMultiLvlLbl val="0"/>
      </c:catAx>
      <c:valAx>
        <c:axId val="7161171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单位：秒</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777938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1068"/>
    <customShpInfo spid="_x0000_s1066"/>
    <customShpInfo spid="_x0000_s106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ScaleCrop>false</ScaleCrop>
  <LinksUpToDate>false</LinksUpToDate>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2020-03-28T06:11:00Z</dcterms:created>
  <dc:creator>Lin fusheng</dc:creator>
  <cp:lastModifiedBy>苗淼离川</cp:lastModifiedBy>
  <dcterms:modified xsi:type="dcterms:W3CDTF">2020-03-29T01:06:12Z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Microsoft® Word 2019</vt:lpwstr>
  </property>
  <property fmtid="{D5CDD505-2E9C-101B-9397-08002B2CF9AE}" pid="4" name="LastSaved">
    <vt:filetime>2020-03-28T00:00:00Z</vt:filetime>
  </property>
  <property fmtid="{D5CDD505-2E9C-101B-9397-08002B2CF9AE}" pid="5" name="KSOProductBuildVer">
    <vt:lpwstr>2052-11.1.0.9584</vt:lpwstr>
  </property>
</Properties>
</file>