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TEQIT-Invoice-00290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Date:7/28/2026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Ambuja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12, A, 200 Nehru Street, Chennai, Tamil Nadu - 600110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7548840062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52C201BA">
        <w:rPr>
          <w:rFonts w:ascii="Calibri" w:hAnsi="Calibri" w:eastAsia="Calibri" w:cs="Calibri"/>
          <w:b/>
          <w:bCs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52C201BA" w:rsidR="773516BB">
        <w:rPr>
          <w:rFonts w:ascii="Calibri" w:hAnsi="Calibri" w:eastAsia="Calibri" w:cs="Calibri"/>
          <w:sz w:val="22"/>
          <w:szCs w:val="22"/>
        </w:rPr>
        <w:t/>
      </w:r>
      <w:proofErr w:type="spellEnd"/>
      <w:r w:rsidRPr="52C201BA" w:rsidR="1A342F38"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Ambuja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12, A, 200 Nehru Street, Chennai, Tamil Nadu - 600110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7548840062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</w:t>
      </w:r>
      <w:r w:rsidRPr="1E74E0C4" w:rsidR="45AA9FBA">
        <w:rPr>
          <w:rFonts w:ascii="Calibri" w:hAnsi="Calibri" w:eastAsia="Calibri" w:cs="Calibri"/>
          <w:b/>
          <w:bCs/>
          <w:sz w:val="22"/>
          <w:szCs w:val="22"/>
        </w:rPr>
        <w:t xml:space="preserve">                </w:t>
      </w:r>
      <w:r w:rsidRPr="1E74E0C4" w:rsidR="2F3475B9">
        <w:rPr>
          <w:rFonts w:ascii="Calibri" w:hAnsi="Calibri" w:eastAsia="Calibri" w:cs="Calibri"/>
          <w:b/>
          <w:bCs/>
          <w:sz w:val="22"/>
          <w:szCs w:val="22"/>
        </w:rPr>
        <w:t xml:space="preserve">          </w:t>
      </w: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GST: </w:t>
      </w:r>
      <w:r w:rsidRPr="1E74E0C4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1E74E0C4">
        <w:rPr>
          <w:rFonts w:ascii="Calibri" w:hAnsi="Calibri" w:eastAsia="Calibri" w:cs="Calibri"/>
          <w:sz w:val="22"/>
          <w:szCs w:val="22"/>
        </w:rPr>
        <w:t/>
      </w:r>
      <w:proofErr w:type="spellEnd"/>
      <w:r w:rsidRPr="1E74E0C4">
        <w:rPr>
          <w:rFonts w:ascii="Calibri" w:hAnsi="Calibri" w:eastAsia="Calibri" w:cs="Calibri"/>
          <w:sz w:val="22"/>
          <w:szCs w:val="22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Acer Laptop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product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45000</w:t>
            </w:r>
          </w:p>
        </w:tc>
      </w:tr>
      <w:tr w:rsidR="00D74074" w14:paraId="5A39BBE3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073C6CD0" w14:textId="77777777">
      <w:pPr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CGST 9% + SGST 9%</w:t>
      </w: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:8100</w:t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:53100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738738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10000.01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10000.01</w:t>
            </w:r>
          </w:p>
        </w:tc>
      </w:tr>
      <w:tr w:rsidR="00D74074" w14:paraId="44EAFD9C" w14:textId="77777777">
        <w:trPr>
          <w:trHeight w:val="305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7586D282" w14:textId="77777777">
      <w:pPr>
        <w:pStyle w:val="NoSpacing"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CGST 9% + SGST 9%</w:t>
      </w:r>
    </w:p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Tax Amount: 1800</w:t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11800.01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64900.01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      </w:t>
      </w:r>
      <w:r>
        <w:t xml:space="preserve">                                                              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