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TEQIT-Invoice-QA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Date:7/27/2026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 OMR, Perungudi, Chennai - 600096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7567386365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Divya Dharshini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New Vilangudi, Madurai, Tamil Nadu - 625018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6765678909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Delivery Contact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42, Anna Nagar, Chennai, Tamil Nadu - 600040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9876543210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Chromebook i5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Laptop replacement product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40000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40000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3600</w:t>
        <w:br/>
        <w:t xml:space="preserve">SGST Amount (9%): 3600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-0.48</w:t>
        <w:br/>
        <w:t xml:space="preserve">Subtotal (A): 1163.48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Laptop repair 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998714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10000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900</w:t>
        <w:br/>
        <w:t xml:space="preserve">SGST Amount (9%): 900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-0.40</w:t>
        <w:br/>
        <w:t xml:space="preserve">Subtotal: 1180.4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2343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