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TEQIT-Invoice-00373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Laptop-i5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400087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400087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36007.83</w:t>
        <w:br/>
        <w:t xml:space="preserve">SGST Amount (9%): 36007.83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0.34</w:t>
        <w:br/>
        <w:t xml:space="preserve">Subtotal (A): 472102.66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798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798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71.82</w:t>
        <w:br/>
        <w:t xml:space="preserve">SGST Amount (9%): 71.82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0.36</w:t>
        <w:br/>
        <w:t xml:space="preserve">Subtotal: 941.64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473045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