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13"/>
        <w:pBdr/>
        <w:spacing w:after="0" w:afterAutospacing="1" w:before="0" w:beforeAutospacing="0" w:line="279" w:lineRule="auto"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0050" cy="400050"/>
                <wp:effectExtent l="0" t="0" r="0" b="0"/>
                <wp:docPr id="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1.50pt;height:31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/>
        </w:rPr>
        <w:t xml:space="preserve">REVO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n-US"/>
        </w:rPr>
        <w:t xml:space="preserve">COST ESTIMATION SLIP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r>
    </w:p>
    <w:p>
      <w:pPr>
        <w:pBdr/>
        <w:spacing w:after="0" w:afterAutospacing="1" w:before="0" w:beforeAutospacing="0" w:line="279" w:lineRule="auto"/>
        <w:ind/>
        <w:jc w:val="right"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Date:{estimationdate}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r>
    </w:p>
    <w:p>
      <w:pPr>
        <w:pBdr/>
        <w:spacing w:after="160" w:line="279" w:lineRule="auto"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r>
    </w:p>
    <w:p>
      <w:pPr>
        <w:pStyle w:val="845"/>
        <w:pBdr/>
        <w:spacing w:after="0" w:afterAutospacing="0" w:line="264" w:lineRule="auto"/>
        <w:ind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PRODUCT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</w:p>
    <w:p>
      <w:pPr>
        <w:pStyle w:val="845"/>
        <w:pBdr/>
        <w:spacing w:after="0" w:afterAutospacing="0" w:line="264" w:lineRule="auto"/>
        <w:ind/>
        <w:jc w:val="center"/>
        <w:rPr>
          <w:rFonts w:ascii="Times New Roman" w:hAnsi="Times New Roman" w:cs="Times New Roman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r>
    </w:p>
    <w:tbl>
      <w:tblPr>
        <w:tblStyle w:val="846"/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6A0" w:firstRow="1" w:lastRow="0" w:firstColumn="1" w:lastColumn="0" w:noHBand="1" w:noVBand="1"/>
      </w:tblPr>
      <w:tblGrid>
        <w:gridCol w:w="690"/>
        <w:gridCol w:w="3945"/>
        <w:gridCol w:w="2040"/>
        <w:gridCol w:w="1539"/>
        <w:gridCol w:w="1665"/>
        <w:gridCol w:w="1432"/>
      </w:tblGrid>
      <w:tr>
        <w:trPr>
          <w:trHeight w:val="420"/>
        </w:trPr>
        <w:tc>
          <w:tcPr>
            <w:tcBorders/>
            <w:tcMar>
              <w:left w:w="105" w:type="dxa"/>
              <w:right w:w="105" w:type="dxa"/>
            </w:tcMar>
            <w:tcW w:w="690" w:type="dxa"/>
            <w:vAlign w:val="top"/>
            <w:textDirection w:val="lrTb"/>
            <w:noWrap w:val="false"/>
          </w:tcPr>
          <w:p>
            <w:pPr>
              <w:pStyle w:val="845"/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SNO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3945" w:type="dxa"/>
            <w:vAlign w:val="top"/>
            <w:textDirection w:val="lrTb"/>
            <w:noWrap w:val="false"/>
          </w:tcPr>
          <w:p>
            <w:pPr>
              <w:pStyle w:val="845"/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DESCRIPTION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2040" w:type="dxa"/>
            <w:vAlign w:val="top"/>
            <w:textDirection w:val="lrTb"/>
            <w:noWrap w:val="false"/>
          </w:tcPr>
          <w:p>
            <w:pPr>
              <w:pStyle w:val="845"/>
              <w:pBdr/>
              <w:spacing w:after="0" w:afterAutospacing="0" w:before="0" w:beforeAutospacing="0" w:line="264" w:lineRule="auto"/>
              <w:ind w:right="0" w:left="0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UNIT PRICE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1539" w:type="dxa"/>
            <w:vAlign w:val="top"/>
            <w:textDirection w:val="lrTb"/>
            <w:noWrap w:val="false"/>
          </w:tcPr>
          <w:p>
            <w:pPr>
              <w:pStyle w:val="845"/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QTY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gridSpan w:val="2"/>
            <w:tcBorders/>
            <w:tcMar>
              <w:left w:w="105" w:type="dxa"/>
              <w:right w:w="105" w:type="dxa"/>
            </w:tcMar>
            <w:tcW w:w="3098" w:type="dxa"/>
            <w:vAlign w:val="top"/>
            <w:textDirection w:val="lrTb"/>
            <w:noWrap w:val="false"/>
          </w:tcPr>
          <w:p>
            <w:pPr>
              <w:pStyle w:val="845"/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TOTAL  AMOUNT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</w:tr>
      <w:tr>
        <w:trPr>
          <w:trHeight w:val="300"/>
        </w:trPr>
        <w:tc>
          <w:tcPr>
            <w:tcBorders/>
            <w:tcMar>
              <w:left w:w="105" w:type="dxa"/>
              <w:right w:w="105" w:type="dxa"/>
            </w:tcMar>
            <w:tcW w:w="690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{#productdata}{id}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3945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{description}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2040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{unitprice}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1539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{quantity}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gridSpan w:val="2"/>
            <w:tcBorders/>
            <w:tcMar>
              <w:left w:w="105" w:type="dxa"/>
              <w:right w:w="105" w:type="dxa"/>
            </w:tcMar>
            <w:tcW w:w="3098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{totalamount}{/}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</w:tr>
      <w:tr>
        <w:trPr>
          <w:trHeight w:val="300"/>
        </w:trPr>
        <w:tc>
          <w:tcPr>
            <w:tcBorders/>
            <w:tcMar>
              <w:left w:w="105" w:type="dxa"/>
              <w:right w:w="105" w:type="dxa"/>
            </w:tcMar>
            <w:tcW w:w="690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3945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2040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1539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gridSpan w:val="2"/>
            <w:tcBorders/>
            <w:tcMar>
              <w:left w:w="105" w:type="dxa"/>
              <w:right w:w="105" w:type="dxa"/>
            </w:tcMar>
            <w:tcW w:w="3098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</w:tr>
      <w:tr>
        <w:trPr>
          <w:trHeight w:val="300"/>
        </w:trPr>
        <w:tc>
          <w:tcPr>
            <w:gridSpan w:val="4"/>
            <w:shd w:val="clear" w:color="ffffff" w:themeColor="background1" w:fill="ffffff" w:themeFill="background1"/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8214" w:type="dxa"/>
            <w:vAlign w:val="top"/>
            <w:vMerge w:val="restart"/>
            <w:textDirection w:val="lrTb"/>
            <w:noWrap w:val="false"/>
          </w:tcPr>
          <w:p>
            <w:pPr>
              <w:pStyle w:val="792"/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66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CGST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432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{productcgst}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</w:tr>
      <w:tr>
        <w:trPr>
          <w:trHeight w:val="300"/>
        </w:trPr>
        <w:tc>
          <w:tcPr>
            <w:gridSpan w:val="4"/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8214" w:type="dxa"/>
            <w:vAlign w:val="top"/>
            <w:vMerge w:val="continue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66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none"/>
                <w:lang w:val="en-US"/>
              </w:rPr>
              <w:t xml:space="preserve">SGST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432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none"/>
                <w:lang w:val="en-US"/>
              </w:rPr>
              <w:t xml:space="preserve">{productsgst}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</w:tr>
      <w:tr>
        <w:trPr>
          <w:trHeight w:val="300"/>
        </w:trPr>
        <w:tc>
          <w:tcPr>
            <w:gridSpan w:val="4"/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8214" w:type="dxa"/>
            <w:vAlign w:val="top"/>
            <w:vMerge w:val="continue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66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Tax Amount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432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{producttaxamount}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</w:tr>
      <w:tr>
        <w:trPr>
          <w:trHeight w:val="431"/>
        </w:trPr>
        <w:tc>
          <w:tcPr>
            <w:gridSpan w:val="4"/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8214" w:type="dxa"/>
            <w:vAlign w:val="top"/>
            <w:vMerge w:val="continue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66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Subtotal (A):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432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{producttotal}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</w:tr>
    </w:tbl>
    <w:p>
      <w:pPr>
        <w:pBdr/>
        <w:spacing w:after="0" w:afterAutospacing="0" w:before="0" w:beforeAutospacing="0" w:line="279" w:lineRule="auto"/>
        <w:ind/>
        <w:jc w:val="right"/>
        <w:rPr>
          <w:rFonts w:ascii="Times New Roman" w:hAnsi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r>
    </w:p>
    <w:p>
      <w:pPr>
        <w:pBdr/>
        <w:spacing w:after="0" w:afterAutospacing="0" w:before="0" w:beforeAutospacing="0" w:line="279" w:lineRule="auto"/>
        <w:ind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SERVICE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</w:p>
    <w:p>
      <w:pPr>
        <w:pBdr/>
        <w:spacing w:after="0" w:afterAutospacing="0" w:before="0" w:beforeAutospacing="0" w:line="279" w:lineRule="auto"/>
        <w:ind/>
        <w:jc w:val="center"/>
        <w:rPr>
          <w:rFonts w:ascii="Times New Roman" w:hAnsi="Times New Roman" w:cs="Times New Roman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r>
    </w:p>
    <w:tbl>
      <w:tblPr>
        <w:tblStyle w:val="846"/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6A0" w:firstRow="1" w:lastRow="0" w:firstColumn="1" w:lastColumn="0" w:noHBand="1" w:noVBand="1"/>
      </w:tblPr>
      <w:tblGrid>
        <w:gridCol w:w="690"/>
        <w:gridCol w:w="3945"/>
        <w:gridCol w:w="2040"/>
        <w:gridCol w:w="1539"/>
        <w:gridCol w:w="1664"/>
        <w:gridCol w:w="1432"/>
      </w:tblGrid>
      <w:tr>
        <w:trPr>
          <w:trHeight w:val="420"/>
        </w:trPr>
        <w:tc>
          <w:tcPr>
            <w:tcBorders/>
            <w:tcMar>
              <w:left w:w="105" w:type="dxa"/>
              <w:right w:w="105" w:type="dxa"/>
            </w:tcMar>
            <w:tcW w:w="690" w:type="dxa"/>
            <w:vAlign w:val="top"/>
            <w:textDirection w:val="lrTb"/>
            <w:noWrap w:val="false"/>
          </w:tcPr>
          <w:p>
            <w:pPr>
              <w:pStyle w:val="845"/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SNO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3945" w:type="dxa"/>
            <w:vAlign w:val="top"/>
            <w:textDirection w:val="lrTb"/>
            <w:noWrap w:val="false"/>
          </w:tcPr>
          <w:p>
            <w:pPr>
              <w:pStyle w:val="845"/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DESCRIPTION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2040" w:type="dxa"/>
            <w:vAlign w:val="top"/>
            <w:textDirection w:val="lrTb"/>
            <w:noWrap w:val="false"/>
          </w:tcPr>
          <w:p>
            <w:pPr>
              <w:pStyle w:val="845"/>
              <w:pBdr/>
              <w:spacing w:after="0" w:afterAutospacing="0" w:before="0" w:beforeAutospacing="0" w:line="264" w:lineRule="auto"/>
              <w:ind w:right="0" w:left="0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UNIT PRICE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1539" w:type="dxa"/>
            <w:vAlign w:val="top"/>
            <w:textDirection w:val="lrTb"/>
            <w:noWrap w:val="false"/>
          </w:tcPr>
          <w:p>
            <w:pPr>
              <w:pStyle w:val="845"/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QTY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gridSpan w:val="2"/>
            <w:tcBorders/>
            <w:tcMar>
              <w:left w:w="105" w:type="dxa"/>
              <w:right w:w="105" w:type="dxa"/>
            </w:tcMar>
            <w:tcW w:w="3096" w:type="dxa"/>
            <w:vAlign w:val="top"/>
            <w:textDirection w:val="lrTb"/>
            <w:noWrap w:val="false"/>
          </w:tcPr>
          <w:p>
            <w:pPr>
              <w:pStyle w:val="845"/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TOTAL  AMOUNT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</w:tr>
      <w:tr>
        <w:trPr>
          <w:trHeight w:val="300"/>
        </w:trPr>
        <w:tc>
          <w:tcPr>
            <w:tcBorders/>
            <w:tcMar>
              <w:left w:w="105" w:type="dxa"/>
              <w:right w:w="105" w:type="dxa"/>
            </w:tcMar>
            <w:tcW w:w="690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{#servicedata}{id}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3945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{description}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2040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{unitprice}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1539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{quantity}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gridSpan w:val="2"/>
            <w:tcBorders/>
            <w:tcMar>
              <w:left w:w="105" w:type="dxa"/>
              <w:right w:w="105" w:type="dxa"/>
            </w:tcMar>
            <w:tcW w:w="3096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{totalamount}{/}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</w:tr>
      <w:tr>
        <w:trPr>
          <w:trHeight w:val="300"/>
        </w:trPr>
        <w:tc>
          <w:tcPr>
            <w:tcBorders/>
            <w:tcMar>
              <w:left w:w="105" w:type="dxa"/>
              <w:right w:w="105" w:type="dxa"/>
            </w:tcMar>
            <w:tcW w:w="690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3945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2040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1539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gridSpan w:val="2"/>
            <w:tcBorders/>
            <w:tcMar>
              <w:left w:w="105" w:type="dxa"/>
              <w:right w:w="105" w:type="dxa"/>
            </w:tcMar>
            <w:tcW w:w="3096" w:type="dxa"/>
            <w:vAlign w:val="top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</w:tr>
      <w:tr>
        <w:trPr>
          <w:trHeight w:val="300"/>
        </w:trPr>
        <w:tc>
          <w:tcPr>
            <w:gridSpan w:val="4"/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8214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664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CGST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432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{servicecgst}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</w:tr>
      <w:tr>
        <w:trPr>
          <w:trHeight w:val="300"/>
        </w:trPr>
        <w:tc>
          <w:tcPr>
            <w:gridSpan w:val="4"/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8214" w:type="dxa"/>
            <w:vAlign w:val="top"/>
            <w:vMerge w:val="continue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664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none"/>
                <w:lang w:val="en-US"/>
              </w:rPr>
              <w:t xml:space="preserve">SGST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432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none"/>
                <w:lang w:val="en-US"/>
              </w:rPr>
              <w:t xml:space="preserve">{servicesgst}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</w:tr>
      <w:tr>
        <w:trPr>
          <w:trHeight w:val="300"/>
        </w:trPr>
        <w:tc>
          <w:tcPr>
            <w:gridSpan w:val="4"/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8214" w:type="dxa"/>
            <w:vAlign w:val="top"/>
            <w:vMerge w:val="continue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664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Tax Amount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432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{servicetaxamount}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</w:tr>
      <w:tr>
        <w:trPr>
          <w:trHeight w:val="300"/>
        </w:trPr>
        <w:tc>
          <w:tcPr>
            <w:gridSpan w:val="4"/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8214" w:type="dxa"/>
            <w:vAlign w:val="top"/>
            <w:vMerge w:val="continue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664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Subtotal (B)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105" w:type="dxa"/>
              <w:top w:w="0" w:type="dxa"/>
              <w:right w:w="105" w:type="dxa"/>
              <w:bottom w:w="0" w:type="dxa"/>
            </w:tcMar>
            <w:tcW w:w="1432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line="264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{servicetotal}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r>
          </w:p>
        </w:tc>
      </w:tr>
    </w:tbl>
    <w:p>
      <w:pPr>
        <w:pBdr/>
        <w:spacing w:after="0" w:afterAutospacing="0" w:before="0" w:beforeAutospacing="0" w:line="279" w:lineRule="auto"/>
        <w:ind/>
        <w:jc w:val="right"/>
        <w:rPr>
          <w:rFonts w:ascii="Times New Roman" w:hAnsi="Times New Roman" w:cs="Times New Roman"/>
          <w:b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</w:p>
    <w:p>
      <w:pPr>
        <w:pBdr/>
        <w:spacing w:after="0" w:afterAutospacing="0" w:before="0" w:beforeAutospacing="0" w:line="279" w:lineRule="auto"/>
        <w:ind/>
        <w:jc w:val="righ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SERVICE TYPE (C)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: {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servicetype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}  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r>
    </w:p>
    <w:p>
      <w:pPr>
        <w:pBdr/>
        <w:spacing w:after="0" w:afterAutospacing="0" w:before="0" w:beforeAutospacing="0" w:line="279" w:lineRule="auto"/>
        <w:ind/>
        <w:jc w:val="right"/>
        <w:rPr>
          <w:rFonts w:ascii="Times New Roman" w:hAnsi="Times New Roman" w:cs="Times New Roman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color w:val="000000" w:themeColor="text1" w:themeTint="FF" w:themeShade="FF"/>
          <w:sz w:val="22"/>
          <w:szCs w:val="22"/>
        </w:rPr>
      </w:r>
    </w:p>
    <w:p>
      <w:pPr>
        <w:pBdr/>
        <w:spacing w:after="0" w:afterAutospacing="0" w:before="0" w:beforeAutospacing="0" w:line="279" w:lineRule="auto"/>
        <w:ind/>
        <w:jc w:val="right"/>
        <w:rPr>
          <w:rFonts w:ascii="Times New Roman" w:hAnsi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                             TOTAL AMOUNT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PAYABLE(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A+B+C): {totalpayableamount}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Times New Roman" w:hAnsi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r>
    </w:p>
    <w:p>
      <w:pPr>
        <w:pBdr/>
        <w:spacing w:after="160" w:line="279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13"/>
        <w:pBdr/>
        <w:spacing w:after="0" w:afterAutospacing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h="15840" w:orient="portrait" w:w="12240"/>
      <w:pgMar w:top="432" w:right="432" w:bottom="432" w:left="432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 Light"/>
    <w:basedOn w:val="8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Plain Table 1"/>
    <w:basedOn w:val="8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2"/>
    <w:basedOn w:val="8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4"/>
    <w:basedOn w:val="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 - Accent 1"/>
    <w:basedOn w:val="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2"/>
    <w:basedOn w:val="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3"/>
    <w:basedOn w:val="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4"/>
    <w:basedOn w:val="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5"/>
    <w:basedOn w:val="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6"/>
    <w:basedOn w:val="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5 Dark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6 Colorful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7 Colorful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1 Light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5 Dark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6 Colorful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7 Colorful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ned - Accent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 1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2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3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4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5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6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&amp; Lined - Accent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 1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2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3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4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5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6"/>
    <w:basedOn w:val="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- Accent 1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2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3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4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5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6"/>
    <w:basedOn w:val="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1">
    <w:name w:val="List Paragraph"/>
    <w:basedOn w:val="813"/>
    <w:uiPriority w:val="34"/>
    <w:qFormat/>
    <w:pPr>
      <w:pBdr/>
      <w:spacing/>
      <w:ind w:left="720"/>
      <w:contextualSpacing w:val="true"/>
    </w:pPr>
  </w:style>
  <w:style w:type="paragraph" w:styleId="792">
    <w:name w:val="No Spacing"/>
    <w:basedOn w:val="813"/>
    <w:uiPriority w:val="1"/>
    <w:qFormat/>
    <w:pPr>
      <w:pBdr/>
      <w:spacing w:after="0" w:line="240" w:lineRule="auto"/>
      <w:ind/>
    </w:pPr>
  </w:style>
  <w:style w:type="character" w:styleId="793">
    <w:name w:val="Subtle Emphasis"/>
    <w:basedOn w:val="81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94">
    <w:name w:val="Emphasis"/>
    <w:basedOn w:val="814"/>
    <w:uiPriority w:val="20"/>
    <w:qFormat/>
    <w:pPr>
      <w:pBdr/>
      <w:spacing/>
      <w:ind/>
    </w:pPr>
    <w:rPr>
      <w:i/>
      <w:iCs/>
    </w:rPr>
  </w:style>
  <w:style w:type="character" w:styleId="795">
    <w:name w:val="Strong"/>
    <w:basedOn w:val="814"/>
    <w:uiPriority w:val="22"/>
    <w:qFormat/>
    <w:pPr>
      <w:pBdr/>
      <w:spacing/>
      <w:ind/>
    </w:pPr>
    <w:rPr>
      <w:b/>
      <w:bCs/>
    </w:rPr>
  </w:style>
  <w:style w:type="character" w:styleId="796">
    <w:name w:val="Subtle Reference"/>
    <w:basedOn w:val="81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97">
    <w:name w:val="Book Title"/>
    <w:basedOn w:val="81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798">
    <w:name w:val="Header"/>
    <w:basedOn w:val="813"/>
    <w:link w:val="79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799">
    <w:name w:val="Header Char"/>
    <w:basedOn w:val="814"/>
    <w:link w:val="798"/>
    <w:uiPriority w:val="99"/>
    <w:pPr>
      <w:pBdr/>
      <w:spacing/>
      <w:ind/>
    </w:pPr>
  </w:style>
  <w:style w:type="paragraph" w:styleId="800">
    <w:name w:val="Footer"/>
    <w:basedOn w:val="813"/>
    <w:link w:val="80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01">
    <w:name w:val="Footer Char"/>
    <w:basedOn w:val="814"/>
    <w:link w:val="800"/>
    <w:uiPriority w:val="99"/>
    <w:pPr>
      <w:pBdr/>
      <w:spacing/>
      <w:ind/>
    </w:pPr>
  </w:style>
  <w:style w:type="paragraph" w:styleId="802">
    <w:name w:val="Caption"/>
    <w:basedOn w:val="813"/>
    <w:next w:val="81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03">
    <w:name w:val="footnote text"/>
    <w:basedOn w:val="813"/>
    <w:link w:val="8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04">
    <w:name w:val="Footnote Text Char"/>
    <w:basedOn w:val="814"/>
    <w:link w:val="803"/>
    <w:uiPriority w:val="99"/>
    <w:semiHidden/>
    <w:pPr>
      <w:pBdr/>
      <w:spacing/>
      <w:ind/>
    </w:pPr>
    <w:rPr>
      <w:sz w:val="20"/>
      <w:szCs w:val="20"/>
    </w:rPr>
  </w:style>
  <w:style w:type="character" w:styleId="805">
    <w:name w:val="footnote reference"/>
    <w:basedOn w:val="814"/>
    <w:uiPriority w:val="99"/>
    <w:semiHidden/>
    <w:unhideWhenUsed/>
    <w:pPr>
      <w:pBdr/>
      <w:spacing/>
      <w:ind/>
    </w:pPr>
    <w:rPr>
      <w:vertAlign w:val="superscript"/>
    </w:rPr>
  </w:style>
  <w:style w:type="paragraph" w:styleId="806">
    <w:name w:val="endnote text"/>
    <w:basedOn w:val="813"/>
    <w:link w:val="8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07">
    <w:name w:val="Endnote Text Char"/>
    <w:basedOn w:val="814"/>
    <w:link w:val="806"/>
    <w:uiPriority w:val="99"/>
    <w:semiHidden/>
    <w:pPr>
      <w:pBdr/>
      <w:spacing/>
      <w:ind/>
    </w:pPr>
    <w:rPr>
      <w:sz w:val="20"/>
      <w:szCs w:val="20"/>
    </w:rPr>
  </w:style>
  <w:style w:type="character" w:styleId="808">
    <w:name w:val="endnote reference"/>
    <w:basedOn w:val="814"/>
    <w:uiPriority w:val="99"/>
    <w:semiHidden/>
    <w:unhideWhenUsed/>
    <w:pPr>
      <w:pBdr/>
      <w:spacing/>
      <w:ind/>
    </w:pPr>
    <w:rPr>
      <w:vertAlign w:val="superscript"/>
    </w:rPr>
  </w:style>
  <w:style w:type="character" w:styleId="809">
    <w:name w:val="Hyperlink"/>
    <w:basedOn w:val="81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10">
    <w:name w:val="FollowedHyperlink"/>
    <w:basedOn w:val="81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11">
    <w:name w:val="TOC Heading"/>
    <w:uiPriority w:val="39"/>
    <w:unhideWhenUsed/>
    <w:pPr>
      <w:pBdr/>
      <w:spacing/>
      <w:ind/>
    </w:pPr>
  </w:style>
  <w:style w:type="paragraph" w:styleId="812">
    <w:name w:val="table of figures"/>
    <w:basedOn w:val="813"/>
    <w:next w:val="813"/>
    <w:uiPriority w:val="99"/>
    <w:unhideWhenUsed/>
    <w:pPr>
      <w:pBdr/>
      <w:spacing w:after="0" w:afterAutospacing="0"/>
      <w:ind/>
    </w:pPr>
  </w:style>
  <w:style w:type="paragraph" w:styleId="813" w:default="1">
    <w:name w:val="Normal"/>
    <w:qFormat/>
    <w:pPr>
      <w:pBdr/>
      <w:spacing/>
      <w:ind/>
    </w:pPr>
  </w:style>
  <w:style w:type="character" w:styleId="814" w:default="1">
    <w:name w:val="Default Paragraph Font"/>
    <w:uiPriority w:val="1"/>
    <w:semiHidden/>
    <w:unhideWhenUsed/>
    <w:pPr>
      <w:pBdr/>
      <w:spacing/>
      <w:ind/>
    </w:pPr>
  </w:style>
  <w:style w:type="table" w:styleId="81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16" w:default="1">
    <w:name w:val="No List"/>
    <w:uiPriority w:val="99"/>
    <w:semiHidden/>
    <w:unhideWhenUsed/>
    <w:pPr>
      <w:pBdr/>
      <w:spacing/>
      <w:ind/>
    </w:pPr>
  </w:style>
  <w:style w:type="character" w:styleId="817" w:customStyle="1">
    <w:name w:val="Heading 1 Char"/>
    <w:basedOn w:val="814"/>
    <w:link w:val="81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18">
    <w:name w:val="Heading 1"/>
    <w:basedOn w:val="813"/>
    <w:next w:val="813"/>
    <w:link w:val="81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19" w:customStyle="1">
    <w:name w:val="Heading 2 Char"/>
    <w:basedOn w:val="814"/>
    <w:link w:val="82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20">
    <w:name w:val="Heading 2"/>
    <w:basedOn w:val="813"/>
    <w:next w:val="813"/>
    <w:link w:val="81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21" w:customStyle="1">
    <w:name w:val="Heading 3 Char"/>
    <w:basedOn w:val="814"/>
    <w:link w:val="822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22">
    <w:name w:val="Heading 3"/>
    <w:basedOn w:val="813"/>
    <w:next w:val="813"/>
    <w:link w:val="82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23" w:customStyle="1">
    <w:name w:val="Heading 4 Char"/>
    <w:basedOn w:val="814"/>
    <w:link w:val="824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paragraph" w:styleId="824">
    <w:name w:val="Heading 4"/>
    <w:basedOn w:val="813"/>
    <w:next w:val="813"/>
    <w:link w:val="82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825" w:customStyle="1">
    <w:name w:val="Heading 5 Char"/>
    <w:basedOn w:val="814"/>
    <w:link w:val="826"/>
    <w:uiPriority w:val="9"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paragraph" w:styleId="826">
    <w:name w:val="Heading 5"/>
    <w:basedOn w:val="813"/>
    <w:next w:val="813"/>
    <w:link w:val="82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character" w:styleId="827" w:customStyle="1">
    <w:name w:val="Heading 6 Char"/>
    <w:basedOn w:val="814"/>
    <w:link w:val="828"/>
    <w:uiPriority w:val="9"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paragraph" w:styleId="828">
    <w:name w:val="Heading 6"/>
    <w:basedOn w:val="813"/>
    <w:next w:val="813"/>
    <w:link w:val="82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829" w:customStyle="1">
    <w:name w:val="Heading 7 Char"/>
    <w:basedOn w:val="814"/>
    <w:link w:val="830"/>
    <w:uiPriority w:val="9"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830">
    <w:name w:val="Heading 7"/>
    <w:basedOn w:val="813"/>
    <w:next w:val="813"/>
    <w:link w:val="82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character" w:styleId="831" w:customStyle="1">
    <w:name w:val="Heading 8 Char"/>
    <w:basedOn w:val="814"/>
    <w:link w:val="832"/>
    <w:uiPriority w:val="9"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paragraph" w:styleId="832">
    <w:name w:val="Heading 8"/>
    <w:basedOn w:val="813"/>
    <w:next w:val="813"/>
    <w:link w:val="83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833" w:customStyle="1">
    <w:name w:val="Heading 9 Char"/>
    <w:basedOn w:val="814"/>
    <w:link w:val="834"/>
    <w:uiPriority w:val="9"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34">
    <w:name w:val="Heading 9"/>
    <w:basedOn w:val="813"/>
    <w:next w:val="813"/>
    <w:link w:val="83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35" w:customStyle="1">
    <w:name w:val="Title Char"/>
    <w:basedOn w:val="814"/>
    <w:link w:val="83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36">
    <w:name w:val="Title"/>
    <w:basedOn w:val="813"/>
    <w:next w:val="813"/>
    <w:link w:val="835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37" w:customStyle="1">
    <w:name w:val="Subtitle Char"/>
    <w:basedOn w:val="814"/>
    <w:link w:val="838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38">
    <w:name w:val="Subtitle"/>
    <w:basedOn w:val="813"/>
    <w:next w:val="813"/>
    <w:link w:val="837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39">
    <w:name w:val="Intense Emphasis"/>
    <w:basedOn w:val="81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40" w:customStyle="1">
    <w:name w:val="Quote Char"/>
    <w:basedOn w:val="814"/>
    <w:link w:val="84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1">
    <w:name w:val="Quote"/>
    <w:basedOn w:val="813"/>
    <w:next w:val="813"/>
    <w:link w:val="84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2" w:customStyle="1">
    <w:name w:val="Intense Quote Char"/>
    <w:basedOn w:val="814"/>
    <w:link w:val="843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43">
    <w:name w:val="Intense Quote"/>
    <w:basedOn w:val="813"/>
    <w:next w:val="813"/>
    <w:link w:val="84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4">
    <w:name w:val="Intense Reference"/>
    <w:basedOn w:val="81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45" w:customStyle="1">
    <w:name w:val="רגיל"/>
    <w:basedOn w:val="813"/>
    <w:uiPriority w:val="1"/>
    <w:pPr>
      <w:pBdr/>
      <w:spacing w:after="160" w:line="264" w:lineRule="auto"/>
      <w:ind/>
    </w:pPr>
    <w:rPr>
      <w:rFonts w:ascii="Tahoma" w:hAnsi="Tahoma" w:eastAsia="Times New Roman" w:cs="Times New Roman" w:asciiTheme="minorAscii" w:hAnsiTheme="minorAscii" w:eastAsiaTheme="minorEastAsia" w:cstheme="minorBidi"/>
      <w:color w:val="000000" w:themeColor="text1" w:themeTint="FF" w:themeShade="FF"/>
      <w:sz w:val="16"/>
      <w:szCs w:val="16"/>
      <w:lang w:val="en-US" w:eastAsia="en-US" w:bidi="ar-SA"/>
    </w:rPr>
  </w:style>
  <w:style w:type="table" w:styleId="846">
    <w:name w:val="Table Grid"/>
    <w:basedOn w:val="8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2024-09-19T10:54:07Z</dcterms:modified>
</cp:coreProperties>
</file>