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928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t>{shippingcustomername}</w:t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t>{shippingcustomeraddress}</w:t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t>Phone Number: +91 {shippingcustomerphonenumber}</w:t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t>GST: {shippingcustomergstnumber}</w:t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/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 w:after="0"/>
        <w:ind/>
        <w:jc w:val="left"/>
        <w:rPr>
          <w:b/>
          <w:bCs/>
        </w:rPr>
      </w:pPr>
      <w:r>
        <w:rPr>
          <w:rFonts w:ascii="Calibri" w:hAnsi="Calibri" w:eastAsia="Calibri" w:cs="Calibri"/>
          <w:b/>
          <w:bCs/>
        </w:rPr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/>
        <w:ind/>
        <w:jc w:val="left"/>
        <w:rPr>
          <w:rFonts w:ascii="Calibri" w:hAnsi="Calibri" w:cs="Calibri"/>
          <w:b/>
          <w:bCs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{/}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2026-01-05T09:39:18Z</dcterms:modified>
</cp:coreProperties>
</file>