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5155" w14:textId="77777777" w:rsidR="004B2692" w:rsidRDefault="00000000">
      <w:pPr>
        <w:pStyle w:val="Normal1"/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ARA 0040</w:t>
      </w:r>
    </w:p>
    <w:p w14:paraId="1319CE86" w14:textId="77777777" w:rsidR="004B2692" w:rsidRDefault="00000000">
      <w:pPr>
        <w:pStyle w:val="Normal1"/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Banco de Dados</w:t>
      </w:r>
    </w:p>
    <w:p w14:paraId="60149756" w14:textId="77777777" w:rsidR="004B2692" w:rsidRDefault="004B2692">
      <w:pPr>
        <w:pStyle w:val="Normal1"/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10FEA1FA" w14:textId="01841E69" w:rsidR="004B2692" w:rsidRDefault="00000000">
      <w:pPr>
        <w:pStyle w:val="Normal1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DIRETRIZES TRABALHO AV</w:t>
      </w:r>
    </w:p>
    <w:p w14:paraId="13989E3C" w14:textId="2ED255A1" w:rsidR="004B2692" w:rsidRDefault="00000000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Professor</w:t>
      </w:r>
      <w:r w:rsidR="000112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1126A">
        <w:rPr>
          <w:rFonts w:ascii="Arial" w:eastAsia="Arial" w:hAnsi="Arial" w:cs="Arial"/>
          <w:sz w:val="24"/>
          <w:szCs w:val="24"/>
        </w:rPr>
        <w:t>MSc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r w:rsidR="0001126A">
        <w:rPr>
          <w:rFonts w:ascii="Arial" w:eastAsia="Arial" w:hAnsi="Arial" w:cs="Arial"/>
          <w:sz w:val="24"/>
          <w:szCs w:val="24"/>
        </w:rPr>
        <w:t>Heleno Cardoso</w:t>
      </w:r>
    </w:p>
    <w:p w14:paraId="60FB0FEE" w14:textId="6C13F0FA" w:rsidR="004B2692" w:rsidRDefault="00000000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Semestre: 2023-</w:t>
      </w:r>
      <w:r w:rsidR="0001126A">
        <w:rPr>
          <w:rFonts w:ascii="Arial" w:eastAsia="Arial" w:hAnsi="Arial" w:cs="Arial"/>
          <w:sz w:val="24"/>
          <w:szCs w:val="24"/>
        </w:rPr>
        <w:t>2</w:t>
      </w:r>
    </w:p>
    <w:p w14:paraId="1A9EF6C7" w14:textId="77777777" w:rsidR="004B2692" w:rsidRDefault="004B2692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</w:p>
    <w:p w14:paraId="5F6DF78C" w14:textId="77777777" w:rsidR="004B2692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Informações Trabalho </w:t>
      </w:r>
    </w:p>
    <w:p w14:paraId="18BEAC19" w14:textId="03CFAF52" w:rsidR="004B2692" w:rsidRDefault="00000000">
      <w:pPr>
        <w:pStyle w:val="Normal1"/>
        <w:spacing w:after="0" w:line="360" w:lineRule="auto"/>
        <w:ind w:left="709" w:firstLine="1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Esse trabalho tem como finalidade compor a nota integral da AV e deverá ser desenvolvido nas mesmas equipes definidas na primeira etapa. </w:t>
      </w:r>
    </w:p>
    <w:p w14:paraId="65DD06AF" w14:textId="77777777" w:rsidR="004B2692" w:rsidRDefault="00000000">
      <w:pPr>
        <w:pStyle w:val="Normal1"/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14:paraId="6B564BFA" w14:textId="77777777" w:rsidR="004B2692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Instruções para elaboração do trabalho</w:t>
      </w:r>
    </w:p>
    <w:p w14:paraId="68AD9EF1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0000"/>
        </w:rPr>
        <w:t xml:space="preserve">O trabalho a ser feito </w:t>
      </w:r>
      <w:r>
        <w:rPr>
          <w:rFonts w:ascii="Tahoma" w:eastAsia="Tahoma" w:hAnsi="Tahoma" w:cs="Tahoma"/>
        </w:rPr>
        <w:t>deverá seguir as exigências abaixo:</w:t>
      </w:r>
    </w:p>
    <w:p w14:paraId="67B77DC2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05605F23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2.1. Parte Escrita</w:t>
      </w:r>
    </w:p>
    <w:p w14:paraId="5D2E6528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</w:p>
    <w:p w14:paraId="57EB8626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  <w:i/>
        </w:rPr>
      </w:pPr>
      <w:r>
        <w:rPr>
          <w:rFonts w:ascii="Tahoma" w:eastAsia="Tahoma" w:hAnsi="Tahoma" w:cs="Tahoma"/>
        </w:rPr>
        <w:t xml:space="preserve">A parte escrita do trabalho a ser feito deve ser entregue de forma </w:t>
      </w:r>
      <w:r>
        <w:rPr>
          <w:rFonts w:ascii="Tahoma" w:eastAsia="Tahoma" w:hAnsi="Tahoma" w:cs="Tahoma"/>
          <w:b/>
        </w:rPr>
        <w:t xml:space="preserve">digital </w:t>
      </w:r>
      <w:r>
        <w:rPr>
          <w:rFonts w:ascii="Tahoma" w:eastAsia="Tahoma" w:hAnsi="Tahoma" w:cs="Tahoma"/>
        </w:rPr>
        <w:t xml:space="preserve">seguindo a estrutura abaixo: </w:t>
      </w:r>
      <w:r>
        <w:rPr>
          <w:rFonts w:ascii="Tahoma" w:eastAsia="Tahoma" w:hAnsi="Tahoma" w:cs="Tahoma"/>
          <w:i/>
        </w:rPr>
        <w:t>Lembrem-se de atualizar a Introdução e as Conclusões do trabalho.</w:t>
      </w:r>
    </w:p>
    <w:p w14:paraId="018638C0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ahoma" w:eastAsia="Tahoma" w:hAnsi="Tahoma" w:cs="Tahoma"/>
          <w:color w:val="000000"/>
        </w:rPr>
      </w:pPr>
    </w:p>
    <w:p w14:paraId="153BC22B" w14:textId="77777777" w:rsidR="004B2692" w:rsidRDefault="0000000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Introdução</w:t>
      </w:r>
    </w:p>
    <w:p w14:paraId="3094A9BD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Na introdução deste trabalho, deve apresentar o trabalho proposto através dos seus objetivos e expectativas de aprendizagem. Lembrem-se de apresentar também a organização do trabalho.</w:t>
      </w:r>
    </w:p>
    <w:p w14:paraId="52408CE4" w14:textId="77777777" w:rsidR="004B2692" w:rsidRDefault="0000000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</w:rPr>
        <w:t>Modelo Conceitual</w:t>
      </w:r>
    </w:p>
    <w:p w14:paraId="1169E521" w14:textId="5D1E8473" w:rsidR="009D02D4" w:rsidRDefault="00000000">
      <w:pPr>
        <w:pStyle w:val="Normal1"/>
        <w:spacing w:line="360" w:lineRule="auto"/>
        <w:ind w:left="72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>Este tópico deve abordar a apresentação geral (</w:t>
      </w:r>
      <w:r>
        <w:rPr>
          <w:rFonts w:ascii="Tahoma" w:eastAsia="Tahoma" w:hAnsi="Tahoma" w:cs="Tahoma"/>
          <w:b/>
        </w:rPr>
        <w:t>textual</w:t>
      </w:r>
      <w:r>
        <w:rPr>
          <w:rFonts w:ascii="Tahoma" w:eastAsia="Tahoma" w:hAnsi="Tahoma" w:cs="Tahoma"/>
        </w:rPr>
        <w:t xml:space="preserve">) do banco de dados do sistema escolhido: explicar de forma descritiva do que se trata o sistema escolhido e o(s) seu(s) objetivo(s). Após a apresentação textual do sistema, inserir o </w:t>
      </w:r>
      <w:r>
        <w:rPr>
          <w:rFonts w:ascii="Tahoma" w:eastAsia="Tahoma" w:hAnsi="Tahoma" w:cs="Tahoma"/>
          <w:b/>
        </w:rPr>
        <w:t>diagrama Entidade-Relacionamento</w:t>
      </w:r>
      <w:r>
        <w:rPr>
          <w:rFonts w:ascii="Tahoma" w:eastAsia="Tahoma" w:hAnsi="Tahoma" w:cs="Tahoma"/>
        </w:rPr>
        <w:t xml:space="preserve"> com as devidas cardinalidades. É importante explicar as cardinalidades.</w:t>
      </w:r>
    </w:p>
    <w:p w14:paraId="76CC0904" w14:textId="77777777" w:rsidR="009D02D4" w:rsidRDefault="009D02D4">
      <w:pP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br w:type="page"/>
      </w:r>
    </w:p>
    <w:p w14:paraId="2687DA23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>Modelo Lógico</w:t>
      </w:r>
    </w:p>
    <w:p w14:paraId="44C83E91" w14:textId="08F412DC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Este tópico deve apresentar o projeto lógico do banco de dados criado no </w:t>
      </w:r>
      <w:proofErr w:type="spellStart"/>
      <w:r w:rsidRPr="009D02D4">
        <w:rPr>
          <w:rFonts w:ascii="Tahoma" w:eastAsia="Tahoma" w:hAnsi="Tahoma" w:cs="Tahoma"/>
          <w:b/>
          <w:bCs/>
          <w:i/>
        </w:rPr>
        <w:t>workbench</w:t>
      </w:r>
      <w:proofErr w:type="spellEnd"/>
      <w:r w:rsidR="009D02D4">
        <w:rPr>
          <w:rFonts w:ascii="Tahoma" w:eastAsia="Tahoma" w:hAnsi="Tahoma" w:cs="Tahoma"/>
          <w:i/>
        </w:rPr>
        <w:t xml:space="preserve"> ou </w:t>
      </w:r>
      <w:r w:rsidR="009D02D4" w:rsidRPr="009D02D4">
        <w:rPr>
          <w:rFonts w:ascii="Tahoma" w:eastAsia="Tahoma" w:hAnsi="Tahoma" w:cs="Tahoma"/>
          <w:b/>
          <w:bCs/>
          <w:i/>
        </w:rPr>
        <w:t>similar</w:t>
      </w:r>
      <w:r>
        <w:rPr>
          <w:rFonts w:ascii="Tahoma" w:eastAsia="Tahoma" w:hAnsi="Tahoma" w:cs="Tahoma"/>
        </w:rPr>
        <w:t>. Para isto, criar o projeto lógico com todas as entidades necessárias e a cardinalidade entre elas. É indispensável a explicação do diagrama.</w:t>
      </w:r>
    </w:p>
    <w:p w14:paraId="51150FF3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011BDDC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Modelo Físico</w:t>
      </w:r>
    </w:p>
    <w:p w14:paraId="33AD7FEF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Este tópico deve apresentar a estrutura do SQL responsável pela definição/criação das tabelas (</w:t>
      </w:r>
      <w:r w:rsidRPr="009D02D4">
        <w:rPr>
          <w:rFonts w:ascii="Tahoma" w:eastAsia="Tahoma" w:hAnsi="Tahoma" w:cs="Tahoma"/>
          <w:b/>
          <w:bCs/>
          <w:color w:val="FF0000"/>
        </w:rPr>
        <w:t>SQL-DDL</w:t>
      </w:r>
      <w:r>
        <w:rPr>
          <w:rFonts w:ascii="Tahoma" w:eastAsia="Tahoma" w:hAnsi="Tahoma" w:cs="Tahoma"/>
        </w:rPr>
        <w:t>). Para isso, necessário estar de acordo com o projeto lógico desenvolvido no tópico anterior.</w:t>
      </w:r>
    </w:p>
    <w:p w14:paraId="2211B397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Apresentar os</w:t>
      </w:r>
      <w:r>
        <w:rPr>
          <w:rFonts w:ascii="Tahoma" w:eastAsia="Tahoma" w:hAnsi="Tahoma" w:cs="Tahoma"/>
          <w:color w:val="FF0000"/>
        </w:rPr>
        <w:t xml:space="preserve"> </w:t>
      </w:r>
      <w:proofErr w:type="spellStart"/>
      <w:r>
        <w:rPr>
          <w:rFonts w:ascii="Tahoma" w:eastAsia="Tahoma" w:hAnsi="Tahoma" w:cs="Tahoma"/>
          <w:i/>
          <w:color w:val="FF0000"/>
        </w:rPr>
        <w:t>creates</w:t>
      </w:r>
      <w:proofErr w:type="spellEnd"/>
      <w:r>
        <w:rPr>
          <w:rFonts w:ascii="Tahoma" w:eastAsia="Tahoma" w:hAnsi="Tahoma" w:cs="Tahoma"/>
          <w:i/>
          <w:color w:val="FF0000"/>
        </w:rPr>
        <w:t xml:space="preserve"> </w:t>
      </w:r>
      <w:proofErr w:type="spellStart"/>
      <w:r>
        <w:rPr>
          <w:rFonts w:ascii="Tahoma" w:eastAsia="Tahoma" w:hAnsi="Tahoma" w:cs="Tahoma"/>
          <w:i/>
          <w:color w:val="FF0000"/>
        </w:rPr>
        <w:t>tables</w:t>
      </w:r>
      <w:proofErr w:type="spellEnd"/>
      <w:r>
        <w:rPr>
          <w:rFonts w:ascii="Tahoma" w:eastAsia="Tahoma" w:hAnsi="Tahoma" w:cs="Tahoma"/>
        </w:rPr>
        <w:t xml:space="preserve"> com as devidas chaves (primárias e/ou estrangeiras).</w:t>
      </w:r>
    </w:p>
    <w:p w14:paraId="1C237170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6C39767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Alimentando o BD</w:t>
      </w:r>
    </w:p>
    <w:p w14:paraId="6894095B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Este tópico deve apresentar os comandos necessários para inserções na estrutura criada no tópico anterior. Ou seja, para cada uma das tabelas criadas, considere no mínimo 05 novas tuplas (</w:t>
      </w:r>
      <w:r w:rsidRPr="009D02D4">
        <w:rPr>
          <w:rFonts w:ascii="Tahoma" w:eastAsia="Tahoma" w:hAnsi="Tahoma" w:cs="Tahoma"/>
          <w:b/>
          <w:bCs/>
          <w:color w:val="FF0000"/>
        </w:rPr>
        <w:t>SQL-DML</w:t>
      </w:r>
      <w:r>
        <w:rPr>
          <w:rFonts w:ascii="Tahoma" w:eastAsia="Tahoma" w:hAnsi="Tahoma" w:cs="Tahoma"/>
        </w:rPr>
        <w:t>).</w:t>
      </w:r>
    </w:p>
    <w:p w14:paraId="1237D814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Apresentar os </w:t>
      </w:r>
      <w:proofErr w:type="spellStart"/>
      <w:r>
        <w:rPr>
          <w:rFonts w:ascii="Tahoma" w:eastAsia="Tahoma" w:hAnsi="Tahoma" w:cs="Tahoma"/>
          <w:i/>
          <w:color w:val="FF0000"/>
        </w:rPr>
        <w:t>inserts</w:t>
      </w:r>
      <w:proofErr w:type="spellEnd"/>
      <w:r>
        <w:rPr>
          <w:rFonts w:ascii="Tahoma" w:eastAsia="Tahoma" w:hAnsi="Tahoma" w:cs="Tahoma"/>
          <w:i/>
          <w:color w:val="FF0000"/>
        </w:rPr>
        <w:t xml:space="preserve"> </w:t>
      </w:r>
      <w:r>
        <w:rPr>
          <w:rFonts w:ascii="Tahoma" w:eastAsia="Tahoma" w:hAnsi="Tahoma" w:cs="Tahoma"/>
        </w:rPr>
        <w:t xml:space="preserve">para cada tabela criada e a </w:t>
      </w:r>
      <w:r>
        <w:rPr>
          <w:rFonts w:ascii="Tahoma" w:eastAsia="Tahoma" w:hAnsi="Tahoma" w:cs="Tahoma"/>
          <w:color w:val="FF0000"/>
        </w:rPr>
        <w:t xml:space="preserve">imagem </w:t>
      </w:r>
      <w:r>
        <w:rPr>
          <w:rFonts w:ascii="Tahoma" w:eastAsia="Tahoma" w:hAnsi="Tahoma" w:cs="Tahoma"/>
        </w:rPr>
        <w:t xml:space="preserve">da tabela com as inserções feitas. As imagens são obtidas no </w:t>
      </w:r>
      <w:proofErr w:type="spellStart"/>
      <w:r>
        <w:rPr>
          <w:rFonts w:ascii="Tahoma" w:eastAsia="Tahoma" w:hAnsi="Tahoma" w:cs="Tahoma"/>
        </w:rPr>
        <w:t>workbench</w:t>
      </w:r>
      <w:proofErr w:type="spellEnd"/>
      <w:r>
        <w:rPr>
          <w:rFonts w:ascii="Tahoma" w:eastAsia="Tahoma" w:hAnsi="Tahoma" w:cs="Tahoma"/>
        </w:rPr>
        <w:t xml:space="preserve"> após a execução do comando (</w:t>
      </w:r>
      <w:proofErr w:type="spellStart"/>
      <w:r>
        <w:rPr>
          <w:rFonts w:ascii="Tahoma" w:eastAsia="Tahoma" w:hAnsi="Tahoma" w:cs="Tahoma"/>
        </w:rPr>
        <w:t>select</w:t>
      </w:r>
      <w:proofErr w:type="spellEnd"/>
      <w:r>
        <w:rPr>
          <w:rFonts w:ascii="Tahoma" w:eastAsia="Tahoma" w:hAnsi="Tahoma" w:cs="Tahoma"/>
        </w:rPr>
        <w:t xml:space="preserve"> * </w:t>
      </w:r>
      <w:proofErr w:type="spellStart"/>
      <w:r>
        <w:rPr>
          <w:rFonts w:ascii="Tahoma" w:eastAsia="Tahoma" w:hAnsi="Tahoma" w:cs="Tahoma"/>
        </w:rPr>
        <w:t>from</w:t>
      </w:r>
      <w:proofErr w:type="spellEnd"/>
      <w:r>
        <w:rPr>
          <w:rFonts w:ascii="Tahoma" w:eastAsia="Tahoma" w:hAnsi="Tahoma" w:cs="Tahoma"/>
        </w:rPr>
        <w:t xml:space="preserve"> &lt;nome da tabela&gt;;). Lembre-se de que em um relacionamento </w:t>
      </w:r>
      <w:proofErr w:type="spellStart"/>
      <w:r>
        <w:rPr>
          <w:rFonts w:ascii="Tahoma" w:eastAsia="Tahoma" w:hAnsi="Tahoma" w:cs="Tahoma"/>
        </w:rPr>
        <w:t>MxN</w:t>
      </w:r>
      <w:proofErr w:type="spellEnd"/>
      <w:r>
        <w:rPr>
          <w:rFonts w:ascii="Tahoma" w:eastAsia="Tahoma" w:hAnsi="Tahoma" w:cs="Tahoma"/>
        </w:rPr>
        <w:t xml:space="preserve"> pode-se </w:t>
      </w:r>
      <w:proofErr w:type="gramStart"/>
      <w:r>
        <w:rPr>
          <w:rFonts w:ascii="Tahoma" w:eastAsia="Tahoma" w:hAnsi="Tahoma" w:cs="Tahoma"/>
        </w:rPr>
        <w:t>criar uma nova</w:t>
      </w:r>
      <w:proofErr w:type="gramEnd"/>
      <w:r>
        <w:rPr>
          <w:rFonts w:ascii="Tahoma" w:eastAsia="Tahoma" w:hAnsi="Tahoma" w:cs="Tahoma"/>
        </w:rPr>
        <w:t xml:space="preserve"> entidade (</w:t>
      </w:r>
      <w:proofErr w:type="spellStart"/>
      <w:r>
        <w:rPr>
          <w:rFonts w:ascii="Tahoma" w:eastAsia="Tahoma" w:hAnsi="Tahoma" w:cs="Tahoma"/>
          <w:i/>
        </w:rPr>
        <w:t>table</w:t>
      </w:r>
      <w:proofErr w:type="spellEnd"/>
      <w:r>
        <w:rPr>
          <w:rFonts w:ascii="Tahoma" w:eastAsia="Tahoma" w:hAnsi="Tahoma" w:cs="Tahoma"/>
        </w:rPr>
        <w:t>).</w:t>
      </w:r>
    </w:p>
    <w:p w14:paraId="03693FF3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7C70818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Segurança</w:t>
      </w:r>
    </w:p>
    <w:p w14:paraId="298E711D" w14:textId="77777777" w:rsidR="004B2692" w:rsidRDefault="004B2692">
      <w:pPr>
        <w:pStyle w:val="Normal1"/>
        <w:spacing w:after="0" w:line="360" w:lineRule="auto"/>
        <w:ind w:left="1410"/>
        <w:jc w:val="both"/>
        <w:rPr>
          <w:rFonts w:ascii="Tahoma" w:eastAsia="Tahoma" w:hAnsi="Tahoma" w:cs="Tahoma"/>
          <w:b/>
        </w:rPr>
      </w:pPr>
    </w:p>
    <w:p w14:paraId="58962AB1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6.1. Usuários</w:t>
      </w:r>
    </w:p>
    <w:p w14:paraId="13F0BB3E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Criar uma tabela (</w:t>
      </w:r>
      <w:r>
        <w:rPr>
          <w:rFonts w:ascii="Tahoma" w:eastAsia="Tahoma" w:hAnsi="Tahoma" w:cs="Tahoma"/>
          <w:i/>
        </w:rPr>
        <w:t>word</w:t>
      </w:r>
      <w:r>
        <w:rPr>
          <w:rFonts w:ascii="Tahoma" w:eastAsia="Tahoma" w:hAnsi="Tahoma" w:cs="Tahoma"/>
        </w:rPr>
        <w:t xml:space="preserve">) com todos os usuários existentes no banco de dados feito (pelo menos 5) apresentando as permissões/rejeições que cada um deles possui. </w:t>
      </w:r>
    </w:p>
    <w:p w14:paraId="154C056E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0790084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Exemplo tabela:</w:t>
      </w:r>
    </w:p>
    <w:p w14:paraId="5D157A3B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tbl>
      <w:tblPr>
        <w:tblStyle w:val="a2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9"/>
        <w:gridCol w:w="1899"/>
        <w:gridCol w:w="1899"/>
        <w:gridCol w:w="1899"/>
        <w:gridCol w:w="1899"/>
      </w:tblGrid>
      <w:tr w:rsidR="004B2692" w14:paraId="4E0F7384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FEB4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Usuário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0DFE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Select</w:t>
            </w:r>
            <w:proofErr w:type="spellEnd"/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9182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Insert</w:t>
            </w:r>
            <w:proofErr w:type="spellEnd"/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DF99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Update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D357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Delete</w:t>
            </w:r>
          </w:p>
        </w:tc>
      </w:tr>
      <w:tr w:rsidR="004B2692" w14:paraId="12407E1E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70A9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admin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D7D7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7E821DF2" wp14:editId="60C3B7C3">
                  <wp:extent cx="209550" cy="190500"/>
                  <wp:effectExtent l="0" t="0" r="0" b="0"/>
                  <wp:docPr id="6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21C9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F6D8E94" wp14:editId="39039C55">
                  <wp:extent cx="209550" cy="190500"/>
                  <wp:effectExtent l="0" t="0" r="0" b="0"/>
                  <wp:docPr id="6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C4DA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5A91372D" wp14:editId="0FFEB26F">
                  <wp:extent cx="209550" cy="190500"/>
                  <wp:effectExtent l="0" t="0" r="0" b="0"/>
                  <wp:docPr id="6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DF2D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3910142E" wp14:editId="38E309F8">
                  <wp:extent cx="209550" cy="190500"/>
                  <wp:effectExtent l="0" t="0" r="0" b="0"/>
                  <wp:docPr id="6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92" w14:paraId="46B5F427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044A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talita</w:t>
            </w:r>
            <w:proofErr w:type="spellEnd"/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57FB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79024017" wp14:editId="666199C1">
                  <wp:extent cx="209550" cy="190500"/>
                  <wp:effectExtent l="0" t="0" r="0" b="0"/>
                  <wp:docPr id="6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34DD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954746D" wp14:editId="48036857">
                  <wp:extent cx="209550" cy="190500"/>
                  <wp:effectExtent l="0" t="0" r="0" b="0"/>
                  <wp:docPr id="7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E5B6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5C6BD47" wp14:editId="7458274E">
                  <wp:extent cx="209550" cy="190500"/>
                  <wp:effectExtent l="0" t="0" r="0" b="0"/>
                  <wp:docPr id="6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78BF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74E8C55B" wp14:editId="20E8352A">
                  <wp:extent cx="190500" cy="198438"/>
                  <wp:effectExtent l="0" t="0" r="0" b="0"/>
                  <wp:docPr id="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92" w14:paraId="21489AFC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61EC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lastRenderedPageBreak/>
              <w:t>joaquim</w:t>
            </w:r>
            <w:proofErr w:type="spellEnd"/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67D7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074C3E8A" wp14:editId="1307E30A">
                  <wp:extent cx="209550" cy="190500"/>
                  <wp:effectExtent l="0" t="0" r="0" b="0"/>
                  <wp:docPr id="7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530F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309DC53C" wp14:editId="2FA45707">
                  <wp:extent cx="190500" cy="198438"/>
                  <wp:effectExtent l="0" t="0" r="0" b="0"/>
                  <wp:docPr id="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49E1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EAB8547" wp14:editId="2524D78D">
                  <wp:extent cx="190500" cy="198438"/>
                  <wp:effectExtent l="0" t="0" r="0" b="0"/>
                  <wp:docPr id="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1800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116DFF23" wp14:editId="43E19D0F">
                  <wp:extent cx="190500" cy="198438"/>
                  <wp:effectExtent l="0" t="0" r="0" b="0"/>
                  <wp:docPr id="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92" w14:paraId="264AD95D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66FF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manoel</w:t>
            </w:r>
            <w:proofErr w:type="spellEnd"/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4059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1531CE5" wp14:editId="2C884BDE">
                  <wp:extent cx="190500" cy="198438"/>
                  <wp:effectExtent l="0" t="0" r="0" b="0"/>
                  <wp:docPr id="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459E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03D352DA" wp14:editId="5D1E2872">
                  <wp:extent cx="190500" cy="198438"/>
                  <wp:effectExtent l="0" t="0" r="0" b="0"/>
                  <wp:docPr id="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631C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6902808B" wp14:editId="200A3A40">
                  <wp:extent cx="190500" cy="198438"/>
                  <wp:effectExtent l="0" t="0" r="0" b="0"/>
                  <wp:docPr id="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2987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369765A" wp14:editId="3FEE3103">
                  <wp:extent cx="190500" cy="198438"/>
                  <wp:effectExtent l="0" t="0" r="0" b="0"/>
                  <wp:docPr id="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19CE7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76D14C6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6.2. Comandos</w:t>
      </w:r>
    </w:p>
    <w:p w14:paraId="1EC2B504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Apresente os comandos necessários para os privilégios concedidos/revogados para cada um dos usuários presentes na tabela do tópico anterior.</w:t>
      </w:r>
    </w:p>
    <w:p w14:paraId="2EA72010" w14:textId="77777777" w:rsidR="004B2692" w:rsidRDefault="004B2692">
      <w:pPr>
        <w:pStyle w:val="Normal1"/>
        <w:spacing w:after="0" w:line="360" w:lineRule="auto"/>
        <w:ind w:left="1410"/>
        <w:jc w:val="both"/>
        <w:rPr>
          <w:rFonts w:ascii="Tahoma" w:eastAsia="Tahoma" w:hAnsi="Tahoma" w:cs="Tahoma"/>
        </w:rPr>
      </w:pPr>
    </w:p>
    <w:p w14:paraId="5C85D5D6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Consultas Banco de Dados</w:t>
      </w:r>
    </w:p>
    <w:p w14:paraId="15694C49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Esse tópico tem por finalidade mostrar alguns scripts criados pelos componentes da equipe para consultas ao BD. Portanto, leve em consideração os subtópicos a seguir e apresente os comandos para cada um deles. Para cada uma das consultas, deve apresentar o retorno dado do BD, ou seja, as imagens obtidas no </w:t>
      </w:r>
      <w:proofErr w:type="spellStart"/>
      <w:r>
        <w:rPr>
          <w:rFonts w:ascii="Tahoma" w:eastAsia="Tahoma" w:hAnsi="Tahoma" w:cs="Tahoma"/>
        </w:rPr>
        <w:t>workbench</w:t>
      </w:r>
      <w:proofErr w:type="spellEnd"/>
      <w:r>
        <w:rPr>
          <w:rFonts w:ascii="Tahoma" w:eastAsia="Tahoma" w:hAnsi="Tahoma" w:cs="Tahoma"/>
        </w:rPr>
        <w:t xml:space="preserve"> após a execução do comando.</w:t>
      </w:r>
    </w:p>
    <w:p w14:paraId="03A04252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61D074D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7.1. Consultas Simples</w:t>
      </w:r>
    </w:p>
    <w:p w14:paraId="12ADE1B4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03 </w:t>
      </w:r>
      <w:r>
        <w:rPr>
          <w:rFonts w:ascii="Tahoma" w:eastAsia="Tahoma" w:hAnsi="Tahoma" w:cs="Tahoma"/>
        </w:rPr>
        <w:t>comandos SQL distintos permitindo consultas (</w:t>
      </w:r>
      <w:proofErr w:type="spellStart"/>
      <w:r>
        <w:rPr>
          <w:rFonts w:ascii="Tahoma" w:eastAsia="Tahoma" w:hAnsi="Tahoma" w:cs="Tahoma"/>
          <w:i/>
        </w:rPr>
        <w:t>select</w:t>
      </w:r>
      <w:proofErr w:type="spellEnd"/>
      <w:r>
        <w:rPr>
          <w:rFonts w:ascii="Tahoma" w:eastAsia="Tahoma" w:hAnsi="Tahoma" w:cs="Tahoma"/>
        </w:rPr>
        <w:t>) às tabelas do banco. Em cada comando desse subtópico deve envolver apenas 01 das tabelas criadas.</w:t>
      </w:r>
    </w:p>
    <w:p w14:paraId="33B869DE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>Após a apresentação dos comandos, explicá-los.</w:t>
      </w:r>
    </w:p>
    <w:p w14:paraId="44C23B52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6A6A922D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7.2. Consultas Simples com Condições Múltiplas</w:t>
      </w:r>
    </w:p>
    <w:p w14:paraId="1576BCF0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03 </w:t>
      </w:r>
      <w:r>
        <w:rPr>
          <w:rFonts w:ascii="Tahoma" w:eastAsia="Tahoma" w:hAnsi="Tahoma" w:cs="Tahoma"/>
        </w:rPr>
        <w:t>comandos SQL distintos permitindo consultas (</w:t>
      </w:r>
      <w:proofErr w:type="spellStart"/>
      <w:r>
        <w:rPr>
          <w:rFonts w:ascii="Tahoma" w:eastAsia="Tahoma" w:hAnsi="Tahoma" w:cs="Tahoma"/>
          <w:i/>
        </w:rPr>
        <w:t>select</w:t>
      </w:r>
      <w:proofErr w:type="spellEnd"/>
      <w:r>
        <w:rPr>
          <w:rFonts w:ascii="Tahoma" w:eastAsia="Tahoma" w:hAnsi="Tahoma" w:cs="Tahoma"/>
        </w:rPr>
        <w:t xml:space="preserve">) às tabelas do banco. Em cada comando desse subtópico deve envolver apenas 01 das tabelas criadas. Porém, deve ter condições múltiplas na especificação do </w:t>
      </w:r>
      <w:proofErr w:type="spellStart"/>
      <w:r>
        <w:rPr>
          <w:rFonts w:ascii="Tahoma" w:eastAsia="Tahoma" w:hAnsi="Tahoma" w:cs="Tahoma"/>
          <w:i/>
        </w:rPr>
        <w:t>where</w:t>
      </w:r>
      <w:proofErr w:type="spellEnd"/>
      <w:r>
        <w:rPr>
          <w:rFonts w:ascii="Tahoma" w:eastAsia="Tahoma" w:hAnsi="Tahoma" w:cs="Tahoma"/>
        </w:rPr>
        <w:t>.</w:t>
      </w:r>
    </w:p>
    <w:p w14:paraId="073B0EF2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>Após a apresentação dos comandos, explicá-los.</w:t>
      </w:r>
    </w:p>
    <w:p w14:paraId="7FB8FF86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772FBEEC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7.3. Consultas Múltiplas</w:t>
      </w:r>
    </w:p>
    <w:p w14:paraId="7DBC5EB0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03 </w:t>
      </w:r>
      <w:r>
        <w:rPr>
          <w:rFonts w:ascii="Tahoma" w:eastAsia="Tahoma" w:hAnsi="Tahoma" w:cs="Tahoma"/>
        </w:rPr>
        <w:t>comandos SQL distintos permitindo consultas (</w:t>
      </w:r>
      <w:proofErr w:type="spellStart"/>
      <w:r w:rsidRPr="007775AD">
        <w:rPr>
          <w:rFonts w:ascii="Tahoma" w:eastAsia="Tahoma" w:hAnsi="Tahoma" w:cs="Tahoma"/>
          <w:b/>
          <w:bCs/>
          <w:i/>
          <w:color w:val="FF0000"/>
        </w:rPr>
        <w:t>select</w:t>
      </w:r>
      <w:proofErr w:type="spellEnd"/>
      <w:r>
        <w:rPr>
          <w:rFonts w:ascii="Tahoma" w:eastAsia="Tahoma" w:hAnsi="Tahoma" w:cs="Tahoma"/>
        </w:rPr>
        <w:t xml:space="preserve">) às tabelas do banco de dados. Em cada comando desse subtópico deve envolver </w:t>
      </w:r>
      <w:r>
        <w:rPr>
          <w:rFonts w:ascii="Tahoma" w:eastAsia="Tahoma" w:hAnsi="Tahoma" w:cs="Tahoma"/>
          <w:b/>
        </w:rPr>
        <w:t xml:space="preserve">mais </w:t>
      </w:r>
      <w:r>
        <w:rPr>
          <w:rFonts w:ascii="Tahoma" w:eastAsia="Tahoma" w:hAnsi="Tahoma" w:cs="Tahoma"/>
        </w:rPr>
        <w:t xml:space="preserve">de uma tabela. Neste tópico não considere a utilização de “um </w:t>
      </w:r>
      <w:proofErr w:type="spellStart"/>
      <w:r>
        <w:rPr>
          <w:rFonts w:ascii="Tahoma" w:eastAsia="Tahoma" w:hAnsi="Tahoma" w:cs="Tahoma"/>
          <w:i/>
        </w:rPr>
        <w:t>select</w:t>
      </w:r>
      <w:proofErr w:type="spellEnd"/>
      <w:r>
        <w:rPr>
          <w:rFonts w:ascii="Tahoma" w:eastAsia="Tahoma" w:hAnsi="Tahoma" w:cs="Tahoma"/>
        </w:rPr>
        <w:t xml:space="preserve"> dentro de outro” pois não se trata de consulta aninhada.</w:t>
      </w:r>
    </w:p>
    <w:p w14:paraId="3E8988FD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>Após a apresentação dos comandos, explicá-los.</w:t>
      </w:r>
    </w:p>
    <w:p w14:paraId="3D591FE9" w14:textId="0C82C51C" w:rsidR="009D02D4" w:rsidRDefault="009D02D4">
      <w:pPr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br w:type="page"/>
      </w:r>
    </w:p>
    <w:p w14:paraId="0FD070F5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1F2A0ADC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7.4. Consultas Aninhadas</w:t>
      </w:r>
    </w:p>
    <w:p w14:paraId="2AEF4BE7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Apresentar </w:t>
      </w:r>
      <w:r>
        <w:rPr>
          <w:rFonts w:ascii="Tahoma" w:eastAsia="Tahoma" w:hAnsi="Tahoma" w:cs="Tahoma"/>
          <w:b/>
        </w:rPr>
        <w:t xml:space="preserve">03 </w:t>
      </w:r>
      <w:r>
        <w:rPr>
          <w:rFonts w:ascii="Tahoma" w:eastAsia="Tahoma" w:hAnsi="Tahoma" w:cs="Tahoma"/>
        </w:rPr>
        <w:t>comandos SQL distintos permitindo consultas (</w:t>
      </w:r>
      <w:proofErr w:type="spellStart"/>
      <w:r>
        <w:rPr>
          <w:rFonts w:ascii="Tahoma" w:eastAsia="Tahoma" w:hAnsi="Tahoma" w:cs="Tahoma"/>
          <w:i/>
        </w:rPr>
        <w:t>select</w:t>
      </w:r>
      <w:proofErr w:type="spellEnd"/>
      <w:r>
        <w:rPr>
          <w:rFonts w:ascii="Tahoma" w:eastAsia="Tahoma" w:hAnsi="Tahoma" w:cs="Tahoma"/>
        </w:rPr>
        <w:t xml:space="preserve">) às tabelas do banco. Em cada comando desse subtópico deve envolver </w:t>
      </w:r>
      <w:r>
        <w:rPr>
          <w:rFonts w:ascii="Tahoma" w:eastAsia="Tahoma" w:hAnsi="Tahoma" w:cs="Tahoma"/>
          <w:b/>
        </w:rPr>
        <w:t xml:space="preserve">mais </w:t>
      </w:r>
      <w:r>
        <w:rPr>
          <w:rFonts w:ascii="Tahoma" w:eastAsia="Tahoma" w:hAnsi="Tahoma" w:cs="Tahoma"/>
        </w:rPr>
        <w:t xml:space="preserve">de uma tabela. Nessas consultas leve em consideração as consultas aninhadas e poderão ser aplicados um dos comandos: in / </w:t>
      </w:r>
      <w:proofErr w:type="spellStart"/>
      <w:r>
        <w:rPr>
          <w:rFonts w:ascii="Tahoma" w:eastAsia="Tahoma" w:hAnsi="Tahoma" w:cs="Tahoma"/>
        </w:rPr>
        <w:t>not</w:t>
      </w:r>
      <w:proofErr w:type="spellEnd"/>
      <w:r>
        <w:rPr>
          <w:rFonts w:ascii="Tahoma" w:eastAsia="Tahoma" w:hAnsi="Tahoma" w:cs="Tahoma"/>
        </w:rPr>
        <w:t xml:space="preserve"> in / </w:t>
      </w:r>
      <w:proofErr w:type="spellStart"/>
      <w:r>
        <w:rPr>
          <w:rFonts w:ascii="Tahoma" w:eastAsia="Tahoma" w:hAnsi="Tahoma" w:cs="Tahoma"/>
        </w:rPr>
        <w:t>union</w:t>
      </w:r>
      <w:proofErr w:type="spellEnd"/>
      <w:r>
        <w:rPr>
          <w:rFonts w:ascii="Tahoma" w:eastAsia="Tahoma" w:hAnsi="Tahoma" w:cs="Tahoma"/>
        </w:rPr>
        <w:t xml:space="preserve"> / </w:t>
      </w:r>
      <w:proofErr w:type="spellStart"/>
      <w:r>
        <w:rPr>
          <w:rFonts w:ascii="Tahoma" w:eastAsia="Tahoma" w:hAnsi="Tahoma" w:cs="Tahoma"/>
        </w:rPr>
        <w:t>intersect</w:t>
      </w:r>
      <w:proofErr w:type="spellEnd"/>
      <w:r>
        <w:rPr>
          <w:rFonts w:ascii="Tahoma" w:eastAsia="Tahoma" w:hAnsi="Tahoma" w:cs="Tahoma"/>
        </w:rPr>
        <w:t xml:space="preserve"> / </w:t>
      </w:r>
      <w:proofErr w:type="spellStart"/>
      <w:r>
        <w:rPr>
          <w:rFonts w:ascii="Tahoma" w:eastAsia="Tahoma" w:hAnsi="Tahoma" w:cs="Tahoma"/>
        </w:rPr>
        <w:t>except</w:t>
      </w:r>
      <w:proofErr w:type="spellEnd"/>
      <w:r>
        <w:rPr>
          <w:rFonts w:ascii="Tahoma" w:eastAsia="Tahoma" w:hAnsi="Tahoma" w:cs="Tahoma"/>
        </w:rPr>
        <w:t xml:space="preserve"> / </w:t>
      </w:r>
      <w:proofErr w:type="spellStart"/>
      <w:r>
        <w:rPr>
          <w:rFonts w:ascii="Tahoma" w:eastAsia="Tahoma" w:hAnsi="Tahoma" w:cs="Tahoma"/>
        </w:rPr>
        <w:t>inner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join</w:t>
      </w:r>
      <w:proofErr w:type="spellEnd"/>
      <w:r>
        <w:rPr>
          <w:rFonts w:ascii="Tahoma" w:eastAsia="Tahoma" w:hAnsi="Tahoma" w:cs="Tahoma"/>
        </w:rPr>
        <w:t xml:space="preserve"> / ...</w:t>
      </w:r>
    </w:p>
    <w:p w14:paraId="393F9650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>Após a apresentação dos comandos, explicá-los.</w:t>
      </w:r>
    </w:p>
    <w:p w14:paraId="57765A25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726D2A89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Normalização</w:t>
      </w:r>
    </w:p>
    <w:p w14:paraId="6105B597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Apresente quais tabelas do banco criado atende à normalização. Não serão aceitos trabalhos com nenhuma tabela atendendo às exigências de normalização.</w:t>
      </w:r>
    </w:p>
    <w:p w14:paraId="33144A62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  <w:color w:val="FF0000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</w:rPr>
        <w:t>Para isto, informe eventuais mudanças feitas para que atendesse às normalizações (1FN, 2FN e 3FN).</w:t>
      </w:r>
    </w:p>
    <w:p w14:paraId="2C7653FD" w14:textId="77777777" w:rsidR="004B2692" w:rsidRDefault="004B2692">
      <w:pPr>
        <w:pStyle w:val="Normal1"/>
        <w:spacing w:after="0" w:line="360" w:lineRule="auto"/>
        <w:ind w:left="1410"/>
        <w:jc w:val="both"/>
        <w:rPr>
          <w:rFonts w:ascii="Tahoma" w:eastAsia="Tahoma" w:hAnsi="Tahoma" w:cs="Tahoma"/>
          <w:b/>
          <w:color w:val="FF0000"/>
        </w:rPr>
      </w:pPr>
    </w:p>
    <w:p w14:paraId="5280E833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ind w:left="720" w:firstLine="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Conclusão</w:t>
      </w:r>
    </w:p>
    <w:p w14:paraId="3658DDD2" w14:textId="77777777" w:rsidR="004B2692" w:rsidRDefault="004B2692">
      <w:pPr>
        <w:pStyle w:val="Normal1"/>
        <w:spacing w:after="0" w:line="360" w:lineRule="auto"/>
        <w:ind w:left="1410"/>
        <w:jc w:val="both"/>
        <w:rPr>
          <w:rFonts w:ascii="Tahoma" w:eastAsia="Tahoma" w:hAnsi="Tahoma" w:cs="Tahoma"/>
        </w:rPr>
      </w:pPr>
    </w:p>
    <w:p w14:paraId="0A428D58" w14:textId="77777777" w:rsidR="004B2692" w:rsidRDefault="00000000">
      <w:pPr>
        <w:pStyle w:val="Normal1"/>
        <w:spacing w:after="0" w:line="360" w:lineRule="auto"/>
        <w:ind w:left="63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Concluir o trabalho realizado e apresentando os conhecimentos adquiridos e as expectativas futuras.</w:t>
      </w:r>
    </w:p>
    <w:p w14:paraId="36352A75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0AA9AE7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 xml:space="preserve">Atentar para a necessidade do uso correto de referências bibliográficas, possíveis anexos, figuras, </w:t>
      </w:r>
      <w:proofErr w:type="gramStart"/>
      <w:r>
        <w:rPr>
          <w:rFonts w:ascii="Tahoma" w:eastAsia="Tahoma" w:hAnsi="Tahoma" w:cs="Tahoma"/>
          <w:i/>
          <w:color w:val="FF0000"/>
        </w:rPr>
        <w:t>tabelas, etc.</w:t>
      </w:r>
      <w:proofErr w:type="gramEnd"/>
      <w:r>
        <w:rPr>
          <w:rFonts w:ascii="Tahoma" w:eastAsia="Tahoma" w:hAnsi="Tahoma" w:cs="Tahoma"/>
          <w:i/>
          <w:color w:val="FF0000"/>
        </w:rPr>
        <w:t xml:space="preserve"> Ou seja, seguir normas ABNT. Inserir Capa, Folha de Rosto, </w:t>
      </w:r>
      <w:proofErr w:type="gramStart"/>
      <w:r>
        <w:rPr>
          <w:rFonts w:ascii="Tahoma" w:eastAsia="Tahoma" w:hAnsi="Tahoma" w:cs="Tahoma"/>
          <w:i/>
          <w:color w:val="FF0000"/>
        </w:rPr>
        <w:t>Sumário, etc.</w:t>
      </w:r>
      <w:proofErr w:type="gramEnd"/>
    </w:p>
    <w:p w14:paraId="1C0565F0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16246FBF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2.2. Apresentação</w:t>
      </w:r>
    </w:p>
    <w:p w14:paraId="0EDFB7C6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No dia da entrega, cada equipe deverá apresentar o trabalho de uma forma geral (qual o sistema e o modelo lógico apenas). Para isso, todos da equipe deverão participar e gravar um vídeo com as apresentações. O vídeo deve estar disponível no </w:t>
      </w:r>
      <w:proofErr w:type="spellStart"/>
      <w:r>
        <w:rPr>
          <w:rFonts w:ascii="Tahoma" w:eastAsia="Tahoma" w:hAnsi="Tahoma" w:cs="Tahoma"/>
          <w:i/>
        </w:rPr>
        <w:t>youtube</w:t>
      </w:r>
      <w:proofErr w:type="spellEnd"/>
      <w:r>
        <w:rPr>
          <w:rFonts w:ascii="Tahoma" w:eastAsia="Tahoma" w:hAnsi="Tahoma" w:cs="Tahoma"/>
          <w:i/>
        </w:rPr>
        <w:t xml:space="preserve"> </w:t>
      </w:r>
      <w:r>
        <w:rPr>
          <w:rFonts w:ascii="Tahoma" w:eastAsia="Tahoma" w:hAnsi="Tahoma" w:cs="Tahoma"/>
        </w:rPr>
        <w:t xml:space="preserve">e o </w:t>
      </w:r>
      <w:r>
        <w:rPr>
          <w:rFonts w:ascii="Tahoma" w:eastAsia="Tahoma" w:hAnsi="Tahoma" w:cs="Tahoma"/>
          <w:i/>
        </w:rPr>
        <w:t xml:space="preserve">link </w:t>
      </w:r>
      <w:r>
        <w:rPr>
          <w:rFonts w:ascii="Tahoma" w:eastAsia="Tahoma" w:hAnsi="Tahoma" w:cs="Tahoma"/>
        </w:rPr>
        <w:t>deve ser enviado para a professora.</w:t>
      </w:r>
    </w:p>
    <w:p w14:paraId="3799E20D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É importante considerar que se faz obrigatório ligar as câmeras na apresentação, assim como se identificar no momento que iniciar sua fala.</w:t>
      </w:r>
    </w:p>
    <w:p w14:paraId="2581CC44" w14:textId="4A8A19CE" w:rsidR="009D02D4" w:rsidRDefault="009D02D4">
      <w:pPr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br w:type="page"/>
      </w:r>
    </w:p>
    <w:p w14:paraId="2F0CD385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color w:val="000000"/>
          <w:sz w:val="24"/>
          <w:szCs w:val="24"/>
        </w:rPr>
      </w:pPr>
    </w:p>
    <w:p w14:paraId="7F860160" w14:textId="77777777" w:rsidR="004B2692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ahoma" w:eastAsia="Tahoma" w:hAnsi="Tahoma" w:cs="Tahoma"/>
          <w:sz w:val="24"/>
          <w:szCs w:val="24"/>
        </w:rPr>
      </w:pPr>
      <w:bookmarkStart w:id="1" w:name="_heading=h.30j0zll" w:colFirst="0" w:colLast="0"/>
      <w:bookmarkEnd w:id="1"/>
      <w:r>
        <w:rPr>
          <w:rFonts w:ascii="Tahoma" w:eastAsia="Tahoma" w:hAnsi="Tahoma" w:cs="Tahoma"/>
          <w:b/>
          <w:sz w:val="24"/>
          <w:szCs w:val="24"/>
        </w:rPr>
        <w:t>Entrega do trabalho</w:t>
      </w:r>
    </w:p>
    <w:p w14:paraId="52EFB450" w14:textId="77777777" w:rsidR="004B2692" w:rsidRDefault="00000000">
      <w:pPr>
        <w:pStyle w:val="Normal1"/>
        <w:spacing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Cada equipe deverá entregar uma versão digital, a parte </w:t>
      </w:r>
      <w:r>
        <w:rPr>
          <w:rFonts w:ascii="Tahoma" w:eastAsia="Tahoma" w:hAnsi="Tahoma" w:cs="Tahoma"/>
          <w:b/>
        </w:rPr>
        <w:t xml:space="preserve">escrita </w:t>
      </w:r>
      <w:r>
        <w:rPr>
          <w:rFonts w:ascii="Tahoma" w:eastAsia="Tahoma" w:hAnsi="Tahoma" w:cs="Tahoma"/>
        </w:rPr>
        <w:t xml:space="preserve">do trabalho seguindo a estrutura apresentada no tópico 2 em </w:t>
      </w:r>
      <w:proofErr w:type="spellStart"/>
      <w:r>
        <w:rPr>
          <w:rFonts w:ascii="Tahoma" w:eastAsia="Tahoma" w:hAnsi="Tahoma" w:cs="Tahoma"/>
        </w:rPr>
        <w:t>pdf</w:t>
      </w:r>
      <w:proofErr w:type="spellEnd"/>
      <w:r>
        <w:rPr>
          <w:rFonts w:ascii="Tahoma" w:eastAsia="Tahoma" w:hAnsi="Tahoma" w:cs="Tahoma"/>
        </w:rPr>
        <w:t xml:space="preserve"> e o </w:t>
      </w:r>
      <w:r>
        <w:rPr>
          <w:rFonts w:ascii="Tahoma" w:eastAsia="Tahoma" w:hAnsi="Tahoma" w:cs="Tahoma"/>
          <w:i/>
        </w:rPr>
        <w:t xml:space="preserve">link </w:t>
      </w:r>
      <w:r>
        <w:rPr>
          <w:rFonts w:ascii="Tahoma" w:eastAsia="Tahoma" w:hAnsi="Tahoma" w:cs="Tahoma"/>
        </w:rPr>
        <w:t xml:space="preserve">do </w:t>
      </w:r>
      <w:proofErr w:type="spellStart"/>
      <w:r>
        <w:rPr>
          <w:rFonts w:ascii="Tahoma" w:eastAsia="Tahoma" w:hAnsi="Tahoma" w:cs="Tahoma"/>
          <w:i/>
        </w:rPr>
        <w:t>youtube</w:t>
      </w:r>
      <w:proofErr w:type="spellEnd"/>
      <w:r>
        <w:rPr>
          <w:rFonts w:ascii="Tahoma" w:eastAsia="Tahoma" w:hAnsi="Tahoma" w:cs="Tahoma"/>
        </w:rPr>
        <w:t xml:space="preserve"> com a apresentação. </w:t>
      </w:r>
    </w:p>
    <w:p w14:paraId="50E54564" w14:textId="40615982" w:rsidR="004B2692" w:rsidRDefault="00000000">
      <w:pPr>
        <w:pStyle w:val="Normal1"/>
        <w:spacing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entrega/apresentação do trabalho ocorrerá no dia da prova AV</w:t>
      </w:r>
      <w:r>
        <w:rPr>
          <w:rFonts w:ascii="Tahoma" w:eastAsia="Tahoma" w:hAnsi="Tahoma" w:cs="Tahoma"/>
          <w:b/>
          <w:color w:val="FF0000"/>
        </w:rPr>
        <w:t xml:space="preserve"> 2023</w:t>
      </w:r>
      <w:r w:rsidR="0001126A">
        <w:rPr>
          <w:rFonts w:ascii="Tahoma" w:eastAsia="Tahoma" w:hAnsi="Tahoma" w:cs="Tahoma"/>
          <w:b/>
          <w:color w:val="FF0000"/>
        </w:rPr>
        <w:t>.2</w:t>
      </w:r>
      <w:r>
        <w:rPr>
          <w:rFonts w:ascii="Tahoma" w:eastAsia="Tahoma" w:hAnsi="Tahoma" w:cs="Tahoma"/>
        </w:rPr>
        <w:t>.</w:t>
      </w:r>
    </w:p>
    <w:p w14:paraId="06A3EF7D" w14:textId="77777777" w:rsidR="004B2692" w:rsidRDefault="00000000">
      <w:pPr>
        <w:pStyle w:val="Normal1"/>
        <w:numPr>
          <w:ilvl w:val="0"/>
          <w:numId w:val="1"/>
        </w:numPr>
        <w:spacing w:before="200" w:line="360" w:lineRule="auto"/>
        <w:ind w:left="714" w:hanging="35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Critérios</w:t>
      </w:r>
    </w:p>
    <w:p w14:paraId="285DD7EF" w14:textId="77777777" w:rsidR="009D02D4" w:rsidRDefault="009D02D4" w:rsidP="009D02D4">
      <w:pPr>
        <w:pStyle w:val="Normal1"/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</w:rPr>
      </w:pPr>
      <w:r w:rsidRPr="009D02D4">
        <w:rPr>
          <w:rFonts w:ascii="Tahoma" w:eastAsia="Tahoma" w:hAnsi="Tahoma" w:cs="Tahoma"/>
          <w:b/>
          <w:bCs/>
          <w:sz w:val="24"/>
          <w:szCs w:val="24"/>
        </w:rPr>
        <w:t>Equipe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 w:rsidRPr="009D02D4">
        <w:rPr>
          <w:rFonts w:ascii="Tahoma" w:eastAsia="Tahoma" w:hAnsi="Tahoma" w:cs="Tahoma"/>
          <w:b/>
          <w:bCs/>
          <w:color w:val="FF0000"/>
          <w:sz w:val="24"/>
          <w:szCs w:val="24"/>
        </w:rPr>
        <w:t xml:space="preserve">Máximo </w:t>
      </w:r>
      <w:r>
        <w:rPr>
          <w:rFonts w:ascii="Tahoma" w:eastAsia="Tahoma" w:hAnsi="Tahoma" w:cs="Tahoma"/>
          <w:b/>
          <w:bCs/>
          <w:color w:val="FF0000"/>
          <w:sz w:val="24"/>
          <w:szCs w:val="24"/>
        </w:rPr>
        <w:t>6</w:t>
      </w:r>
      <w:r w:rsidRPr="009D02D4">
        <w:rPr>
          <w:rFonts w:ascii="Tahoma" w:eastAsia="Tahoma" w:hAnsi="Tahoma" w:cs="Tahoma"/>
          <w:b/>
          <w:bCs/>
          <w:color w:val="FF0000"/>
          <w:sz w:val="24"/>
          <w:szCs w:val="24"/>
        </w:rPr>
        <w:t xml:space="preserve"> alunos</w:t>
      </w:r>
    </w:p>
    <w:p w14:paraId="3331BDCC" w14:textId="22497D8E" w:rsidR="009D02D4" w:rsidRDefault="009D02D4" w:rsidP="009D02D4">
      <w:pPr>
        <w:pStyle w:val="Normal1"/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sz w:val="24"/>
          <w:szCs w:val="24"/>
        </w:rPr>
        <w:t>Peso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b/>
          <w:bCs/>
          <w:color w:val="FF0000"/>
          <w:sz w:val="24"/>
          <w:szCs w:val="24"/>
        </w:rPr>
        <w:t>0</w:t>
      </w:r>
      <w:r w:rsidR="00677F26">
        <w:rPr>
          <w:rFonts w:ascii="Tahoma" w:eastAsia="Tahoma" w:hAnsi="Tahoma" w:cs="Tahoma"/>
          <w:b/>
          <w:bCs/>
          <w:color w:val="FF0000"/>
          <w:sz w:val="24"/>
          <w:szCs w:val="24"/>
        </w:rPr>
        <w:t>4</w:t>
      </w:r>
      <w:r w:rsidRPr="009D02D4">
        <w:rPr>
          <w:rFonts w:ascii="Tahoma" w:eastAsia="Tahoma" w:hAnsi="Tahoma" w:cs="Tahoma"/>
          <w:b/>
          <w:bCs/>
          <w:color w:val="FF0000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bCs/>
          <w:color w:val="FF0000"/>
          <w:sz w:val="24"/>
          <w:szCs w:val="24"/>
        </w:rPr>
        <w:t>(seis)</w:t>
      </w:r>
    </w:p>
    <w:p w14:paraId="5A273FF0" w14:textId="4BF119F7" w:rsidR="004B2692" w:rsidRDefault="00000000">
      <w:pPr>
        <w:pStyle w:val="Normal1"/>
        <w:spacing w:line="360" w:lineRule="auto"/>
        <w:ind w:left="644" w:hanging="12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Caso algum aluno não entregue o trabalho, este terá sua pontuação </w:t>
      </w:r>
      <w:r>
        <w:rPr>
          <w:rFonts w:ascii="Tahoma" w:eastAsia="Tahoma" w:hAnsi="Tahoma" w:cs="Tahoma"/>
          <w:b/>
          <w:sz w:val="24"/>
          <w:szCs w:val="24"/>
        </w:rPr>
        <w:t>zerada</w:t>
      </w:r>
      <w:r>
        <w:rPr>
          <w:rFonts w:ascii="Tahoma" w:eastAsia="Tahoma" w:hAnsi="Tahoma" w:cs="Tahoma"/>
          <w:sz w:val="24"/>
          <w:szCs w:val="24"/>
        </w:rPr>
        <w:t xml:space="preserve">. </w:t>
      </w:r>
    </w:p>
    <w:p w14:paraId="2ECCB680" w14:textId="71B3A784" w:rsidR="004B2692" w:rsidRDefault="00000000">
      <w:pPr>
        <w:pStyle w:val="Normal1"/>
        <w:spacing w:line="360" w:lineRule="auto"/>
        <w:ind w:left="644" w:hanging="12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Todos devem estar presentes para a entrega e apresentação do trabalho pois trata-se do dia da AV.</w:t>
      </w:r>
    </w:p>
    <w:sectPr w:rsidR="004B2692">
      <w:headerReference w:type="even" r:id="rId10"/>
      <w:headerReference w:type="default" r:id="rId11"/>
      <w:headerReference w:type="first" r:id="rId12"/>
      <w:pgSz w:w="11906" w:h="16838"/>
      <w:pgMar w:top="1417" w:right="1274" w:bottom="1417" w:left="1134" w:header="708" w:footer="21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16C1" w14:textId="77777777" w:rsidR="00DB3D71" w:rsidRDefault="00DB3D71">
      <w:pPr>
        <w:spacing w:after="0" w:line="240" w:lineRule="auto"/>
      </w:pPr>
      <w:r>
        <w:separator/>
      </w:r>
    </w:p>
  </w:endnote>
  <w:endnote w:type="continuationSeparator" w:id="0">
    <w:p w14:paraId="317FB6EF" w14:textId="77777777" w:rsidR="00DB3D71" w:rsidRDefault="00DB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A65B" w14:textId="77777777" w:rsidR="00DB3D71" w:rsidRDefault="00DB3D71">
      <w:pPr>
        <w:spacing w:after="0" w:line="240" w:lineRule="auto"/>
      </w:pPr>
      <w:r>
        <w:separator/>
      </w:r>
    </w:p>
  </w:footnote>
  <w:footnote w:type="continuationSeparator" w:id="0">
    <w:p w14:paraId="4629C841" w14:textId="77777777" w:rsidR="00DB3D71" w:rsidRDefault="00DB3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C939" w14:textId="77777777" w:rsidR="004B2692" w:rsidRDefault="004B269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63B5" w14:textId="77777777" w:rsidR="004B2692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63689807" wp14:editId="3E9D1E75">
          <wp:extent cx="1935480" cy="1056005"/>
          <wp:effectExtent l="0" t="0" r="0" b="0"/>
          <wp:docPr id="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5480" cy="1056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E6F" w14:textId="77777777" w:rsidR="004B2692" w:rsidRDefault="004B269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CE0"/>
    <w:multiLevelType w:val="multilevel"/>
    <w:tmpl w:val="0474587C"/>
    <w:lvl w:ilvl="0">
      <w:start w:val="1"/>
      <w:numFmt w:val="decimal"/>
      <w:lvlText w:val="%1."/>
      <w:lvlJc w:val="left"/>
      <w:pPr>
        <w:ind w:left="1410" w:hanging="6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789707E1"/>
    <w:multiLevelType w:val="multilevel"/>
    <w:tmpl w:val="F48A0B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72463439">
    <w:abstractNumId w:val="1"/>
  </w:num>
  <w:num w:numId="2" w16cid:durableId="66146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92"/>
    <w:rsid w:val="0001126A"/>
    <w:rsid w:val="00104226"/>
    <w:rsid w:val="004B2692"/>
    <w:rsid w:val="00677F26"/>
    <w:rsid w:val="007775AD"/>
    <w:rsid w:val="009D02D4"/>
    <w:rsid w:val="00D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2BB7"/>
  <w15:docId w15:val="{102E9250-5D58-4F87-80C5-DBD5D62B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0">
    <w:name w:val="Normal Table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1"/>
    <w:uiPriority w:val="34"/>
    <w:qFormat/>
    <w:rsid w:val="003D7B40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9JCr+fD73alxH5PIglt/e+585w==">CgMxLjAyCGguZ2pkZ3hzMgloLjMwajB6bGw4AGo5CjVzdWdnZXN0SWRJbXBvcnQwZDdmM2U5OS04N2YyLTQ0YTItOTllOS0zZjg1YTQ2Zjk2Y2VfMRIAchlpZDpvREdoN25TNklFQUFBQUFBQUFBSUN3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896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Talita Rocha Pinheiro</dc:creator>
  <cp:lastModifiedBy>Heleno Cardoso</cp:lastModifiedBy>
  <cp:revision>8</cp:revision>
  <dcterms:created xsi:type="dcterms:W3CDTF">2018-09-24T21:58:00Z</dcterms:created>
  <dcterms:modified xsi:type="dcterms:W3CDTF">2023-08-25T19:57:00Z</dcterms:modified>
</cp:coreProperties>
</file>