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F93" w:rsidRPr="00507F93" w:rsidRDefault="00507F93" w:rsidP="00507F93">
      <w:pPr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05492"/>
          <w:sz w:val="27"/>
          <w:szCs w:val="27"/>
          <w:lang w:eastAsia="pt-BR"/>
        </w:rPr>
      </w:pPr>
      <w:bookmarkStart w:id="0" w:name="_GoBack"/>
      <w:r w:rsidRPr="00507F93">
        <w:rPr>
          <w:rFonts w:ascii="Arial" w:eastAsia="Times New Roman" w:hAnsi="Arial" w:cs="Arial"/>
          <w:b/>
          <w:bCs/>
          <w:color w:val="005492"/>
          <w:sz w:val="27"/>
          <w:szCs w:val="27"/>
          <w:lang w:eastAsia="pt-BR"/>
        </w:rPr>
        <w:t>Termos de utilização</w:t>
      </w:r>
    </w:p>
    <w:bookmarkEnd w:id="0"/>
    <w:p w:rsidR="00507F93" w:rsidRPr="00507F93" w:rsidRDefault="00507F93" w:rsidP="00507F9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DAS CONSIDERAÇÕES INICIAIS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Este termo apresenta as condições gerais aplicáveis aos usuários do ambiente intitulado “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net”, empregado  pelas instituições de ensino da </w:t>
      </w:r>
      <w:proofErr w:type="spell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Adtalem</w:t>
      </w:r>
      <w:proofErr w:type="spell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Educacional do Brasil S/A, doravante denominada “ADTALEM”.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2.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Qualquer aluno, professor, funcionário ou membro de outra categoria, doravante denominado “USUÁRIO”, que pretenda acessar e utilizar os serviços e funcionalidades do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 deverá aceitar este termo de utilização e todas as demais políticas e princípios que o regem.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3.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A aceitação do termo se dá de forma eletrônica, quando o USUÁRIO acessa 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 pela primeira vez e é absolutamente indispensável à utilização do Integrees.net e seus serviços.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4.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O USUÁRIO deverá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ler,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certificar-se de haver entendido e aceitar todas as condições estabelecidas no termo de utilização, assim como nos demais documentos incorporados ao mesmo por referência, antes de iniciar a utilização do ambiente.</w:t>
      </w:r>
    </w:p>
    <w:p w:rsidR="00507F93" w:rsidRPr="00507F93" w:rsidRDefault="00507F93" w:rsidP="00507F9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DAS FUNCIONALIDADES E SERVIÇOS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5.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As funcionalidades e serviços do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net estarão acessíveis em navegadores web, bem como em sistemas operacionais para dispositivos móveis, como IOS e </w:t>
      </w:r>
      <w:proofErr w:type="spell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Android</w:t>
      </w:r>
      <w:proofErr w:type="spell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6.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 manterá os serviços à disposição do USUÁRIO nos períodos que julgar necessário. Na ocorrência de problemas técnicos ou de responsabilidade de terceiros, tais como, mas não limitados a estes, de empresa fornecedora de energia elétrica ou de empresa prestadora de serviços de comunicação e ou de telecomunicações, ou ainda, na ocorrência de caso fortuito ou força maior, o serviço será interrompido, durante o período necessário, até que a situação seja regularizada com a solução dos problemas.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7.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Tendo em vista, ainda, a impossibilidade de funcionamento integral e ininterrupto de qualquer sistema de telecomunicação ou de informática, durante 365 dias por ano, 24 horas por dia, nesta situação de fragilidade também se incluindo, em razão de sua complexidade, a disponibilização das funcionalidades e serviços objeto do presente termo, inclusive em razão da dependência de serviços de telecomunicações prestados por terceiros, 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 não garante, de nenhuma forma, a prestação do serviço de forma ininterrupta e/ou isenta de erros.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8.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 não tem qualquer ingerência na conexão à internet utilizada pelo USUÁRIO, cabendo a este contratar com provedores/servidores de sua escolha o devido acesso à internet.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9.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A ADTALEM reserva-se o direito de modificar, a qualquer tempo e circunstância, as funcionalidades e serviços oferecidos pelo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net, podendo modificá-los, excluí-los ou incluir novos sem qualquer aviso prévio ao USUÁRIO.</w:t>
      </w:r>
    </w:p>
    <w:p w:rsidR="00507F93" w:rsidRPr="00507F93" w:rsidRDefault="00507F93" w:rsidP="00507F9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DOS USUÁRIOS E SUAS RESPONSABILIDADES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10.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Os serviços do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 estão disponíveis apenas para os alunos que estão matriculados nas instituições da ADTALEM, bem como para seus colaboradores (professores e funcionários).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11.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Para alunos menores de 18 anos, a responsabilidade por qualquer ato durante a utilização do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 será do seu representante legal.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12.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Na hipótese do USUÁRIO aluno não renovar sua matrícula ou do USUÁRIO colaborador deixar a instituição, a ADTALEM poderá remover o cadastro de seu banco de dados, cancelando seu acesso ao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net, sem necessidade de qualquer aviso ou prévio consentimento do USUÁRIO.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lastRenderedPageBreak/>
        <w:t>13.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O USUÁRIO será exclusivamente responsável pelos dados e informações prestadas ao fazer alteração/solicitação no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net, bem como por qualquer manifestação ou opinião por ele elaborada quando do uso do mesmo.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14.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O objetivo do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 é suportar o processo de aprendizagem, bem como oferecer serviços de apoio, devendo por isso serem evitadas discussões de natureza político-partidária, bem como religiosa.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15.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O USUÁRIO deverá respeitar os princípios da boa conduta, comportando-se de maneira cordial e amigável no ambiente, sendo proibido o uso de palavrões e palavras chulas, bem como ofensas e agressões.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16.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O USUÁRIO irá zelar e fazer zelar pelas boas práticas, comprometendo-se a respeitar e fazer respeitar os termos descritos neste documento, agindo sempre norteado pelos princípios da boa-fé e lealdade.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17.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Ao utilizar 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net, o USUÁRIO se compromete a fornecer apenas informações verdadeiras, atualizadas e completas, declarando-se plenamente ciente de que a utilização indevida de dados de terceiros ou o fornecimento de informações falsas poderá caracterizar a prática de crime, sujeitando o infrator às penalidades previstas em lei.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18.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Toda e qualquer manifestação/solicitação do USUÁRIO poderá gerar efeitos a terceiros, sendo o USUÁRIO o único responsável por ela, inclusive e principalmente aquelas que sejam passíveis de medidas administrativas e legais originadas por particulares ou por órgãos governamentais, entidades do governo e das três esferas de governo.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19.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O USUÁRIO concorda e compreende que será responsável por criar e manter a confidencialidade das senhas cadastradas a qualquer conta que utilize para acessar os Serviços. Dessa forma, o USUÁRIO concorda que será o único responsável perante 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 por todas as atividades que ocorram na respectiva conta.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20.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Se tomar conhecimento de qualquer utilização não autorizada da sua senha ou da sua conta, o USUÁRIO concorda em informar imediatamente a instituição à qual pertence.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21.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A ADTALEM poderá cancelar ou excluir qualquer USUÁRIO que desrespeite os termos deste documento e/ou esteja em desacordo com a legislação brasileira vigente, independente de prévia notificação ou comunicação, seja por verificação da ADTALEM e/ou por notificação, intimação, ordem de qualquer autoridade pública ou qualquer denúncia de terceiros.</w:t>
      </w:r>
    </w:p>
    <w:p w:rsidR="00507F93" w:rsidRPr="00507F93" w:rsidRDefault="00507F93" w:rsidP="00507F9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DA ADTALEM E SUAS RESPONSABILIDADES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22.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A ADTALEM não se responsabiliza por qualquer problema decorrente de atraso, erro, mudança ou descumprimento de qualquer sorte, das entregas, ou qualquer transtorno causado pelo uso do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23.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A ADTALEM exime-se, ainda, de qualquer responsabilidade por custos, prejuízos e/ou danos causados ao USUÁRIO ou a terceiros pela não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implementação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, pela implementação parcial ou pela má implementação das funcionalidades e serviços oferecidos ao USUÁRIO relacionadas ao objeto do presente termo de uso.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24.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O USUÁRIO exime a ADTALEM de qualquer responsabilidade por custos, prejuízos e/ou danos sofridos por qualquer ato praticado por terceiros cadastrados no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25.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A ADTALEM tomará todas as medidas possíveis para manter a confidencialidade e a segurança das informações contidas no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net, porém não responderá por prejuízo que possa ser derivado da violação dessas medidas por parte de terceiros, subvertendo os sistemas de segurança para acessar as informações do USUÁRIO.</w:t>
      </w:r>
    </w:p>
    <w:p w:rsidR="00507F93" w:rsidRPr="00507F93" w:rsidRDefault="00507F93" w:rsidP="00507F9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DO TERMO DE UTILIZAÇÃO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26.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O presente termo entrará em vigor a partir da aceitação eletrônica dada pelo USUÁRIO e terá sua vigência enquanto perdurar o acesso do USUÁRIO.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lastRenderedPageBreak/>
        <w:t>27.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Será considerado motivo justo para a rescisão imediata e unilateral deste termo por parte da ADTALEM a constatação da violação de qualquer das disposições contempladas no presente Instrumento, ou ainda, se o USUÁRIO infringir o ordenamento jurídico vigente.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28.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A ADTALEM se reserva o direito de alterar unilateralmente quaisquer condições do presente termo, assegurando, contudo, submeter eletronicamente ao USUÁRIO o novo termo para sua aceitação ou recusa.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29.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O USUÁRIO declara expressamente estar ciente de que a não aceitação das novas condições do termo facultará à ADTALEM a rescisão imediata do presente instrumento, bloqueando qualquer acesso aos serviços oferecidos no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net.</w:t>
      </w:r>
    </w:p>
    <w:p w:rsidR="00507F93" w:rsidRPr="00507F93" w:rsidRDefault="00507F93" w:rsidP="00507F9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DO COMPARTILHAMENTO DE MATERIAIS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30.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 possui o recurso para que o USUÁRIO possa compartilhar materiais e conteúdos instrucionais, o que inclui cronogramas de aulas, questões e exercícios, apresentações, apostilas, textos diversos, imagens, vídeos, áudios e outros materiais com finalidade didática.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31.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Ao compartilhar conteúdos instrucionais, o USUÁRIO declara expressamente abrir mão de qualquer remuneração a título de direitos autorais, ficando a ADTALEM livre para fazer chegar aos demais usuários, através do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net, o material compartilhado, sem a necessidade de qualquer pagamento ou remuneração.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32.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A ADTALEM, todavia, não fará a venda, aluguel, cessão ou qualquer tipo de comercialização do material compartilhado, podendo utilizá-lo apenas dentro do ambiente do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33.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O USUÁRIO, por sua vez, deve assegurar que materiais carregados no ambiente sejam de sua propriedade intelectual ou de uso livre de direitos, declarando-se ciente que não irá carregar materiais que possuam direitos autorais e/ou propriedade intelectual de terceiros.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34.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Em caso de eventual reclamação por parte de terceiros por conta do uso indevido de materiais que possuam direitos autorais e/ou propriedade intelectual, desde já se declara o USUÁRIO que os carregou como responsável por qualquer indenização, reparação ou ressarcimento que se fizer necessário.</w:t>
      </w:r>
    </w:p>
    <w:p w:rsidR="00507F93" w:rsidRPr="00507F93" w:rsidRDefault="00507F93" w:rsidP="00507F9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DAS DISPOSIÇÕES GERAIS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35.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A marca, nome empresarial da ADTALEM e </w:t>
      </w:r>
      <w:proofErr w:type="gramStart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Integrees.</w:t>
      </w:r>
      <w:proofErr w:type="gramEnd"/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net, bem como os conteúdos das telas relativas às funcionalidades e serviços do Integrees.net, assim como os programas, bancos de dados, redes e arquivos, que permitem que o USUÁRIO acesse e use sua conta, são propriedade da ADTALEM e estão protegidos pelas leis e tratados internacionais de direito autoral, marcas, patentes, modelos e desenhos industriais. O uso indevido e a reprodução total ou parcial dos referidos conteúdos são proibidos, salvo a autorização expressa da ADTALEM.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36.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O USUÁRIO declara e garante, para os fins de direito possuir capacidade jurídica para celebrar este termo e utilizar os serviços objeto deste instrumento, reconhecendo que o presente documento vincula as partes. Declara ainda que leu e está de pleno acordo com todos os termos deste documento.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37.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As Partes declaram que as disposições deste Termo estão em estrita observância ao Código de Ética e Conduta da ADTALEM, que está disponível no sítio de internet: http://www.adtalembrasil.com.br.</w:t>
      </w:r>
    </w:p>
    <w:p w:rsidR="00507F93" w:rsidRPr="00507F93" w:rsidRDefault="00507F93" w:rsidP="00507F93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07F93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38.</w:t>
      </w:r>
      <w:r w:rsidRPr="00507F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Este termo é regido pelas leis da República Federativa do Brasil e as partes elegem, para dirimir quaisquer controvérsias dele decorrentes, o Foro da Comarca da Capital do Estado do Ceará, em detrimento de qualquer outro, por mais privilegiado que possa ser.</w:t>
      </w:r>
    </w:p>
    <w:p w:rsidR="009212F5" w:rsidRDefault="009212F5"/>
    <w:sectPr w:rsidR="00921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93"/>
    <w:rsid w:val="00507F93"/>
    <w:rsid w:val="009212F5"/>
    <w:rsid w:val="009B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507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07F9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F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507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07F9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F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1601</Words>
  <Characters>8651</Characters>
  <Application>Microsoft Office Word</Application>
  <DocSecurity>0</DocSecurity>
  <Lines>72</Lines>
  <Paragraphs>20</Paragraphs>
  <ScaleCrop>false</ScaleCrop>
  <Company/>
  <LinksUpToDate>false</LinksUpToDate>
  <CharactersWithSpaces>10232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Heleno Cardoso</dc:creator>
  <cp:lastModifiedBy>Heleno Cardoso</cp:lastModifiedBy>
  <cp:revision>1</cp:revision>
  <dcterms:created xsi:type="dcterms:W3CDTF">2018-08-23T03:37:00Z</dcterms:created>
  <dcterms:modified xsi:type="dcterms:W3CDTF">2018-08-23T03:38:00Z</dcterms:modified>
</cp:coreProperties>
</file>