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A7D6" w14:textId="7116B986" w:rsidR="006A17BB" w:rsidRPr="006A17BB" w:rsidRDefault="006A17BB" w:rsidP="006A17BB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6A17BB">
        <w:rPr>
          <w:rFonts w:ascii="Times New Roman" w:hAnsi="Times New Roman" w:cs="Times New Roman"/>
          <w:b/>
          <w:bCs/>
          <w:color w:val="002060"/>
          <w:sz w:val="40"/>
          <w:szCs w:val="40"/>
        </w:rPr>
        <w:t>Engenharia de Software</w:t>
      </w:r>
    </w:p>
    <w:p w14:paraId="790C89FD" w14:textId="66B1D480" w:rsidR="006A17BB" w:rsidRPr="006A17BB" w:rsidRDefault="006A17BB" w:rsidP="006A17BB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6A17BB">
        <w:rPr>
          <w:rFonts w:ascii="Times New Roman" w:hAnsi="Times New Roman" w:cs="Times New Roman"/>
          <w:b/>
          <w:bCs/>
          <w:color w:val="002060"/>
          <w:sz w:val="40"/>
          <w:szCs w:val="40"/>
        </w:rPr>
        <w:t>Modelo de Especificação Individual de Requisitos</w:t>
      </w:r>
    </w:p>
    <w:p w14:paraId="65C831B1" w14:textId="7B738B07" w:rsidR="006A17BB" w:rsidRDefault="006A17BB" w:rsidP="006A17B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Este modelo deve ser utilizado para documentar cada requisito individualmente, após o levantamento inicial. A proposta é que cada requisito tenha identificação única, descrição clara, condições de execução e critérios objetivos de aceitação.</w:t>
      </w:r>
    </w:p>
    <w:p w14:paraId="59089E3F" w14:textId="77777777" w:rsidR="00074CA4" w:rsidRDefault="00074CA4" w:rsidP="006A17B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C273827" w14:textId="7EE7B092" w:rsidR="006A17BB" w:rsidRPr="006A17BB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17BB">
        <w:rPr>
          <w:rFonts w:ascii="Times New Roman" w:hAnsi="Times New Roman" w:cs="Times New Roman"/>
          <w:b/>
          <w:bCs/>
          <w:sz w:val="24"/>
          <w:szCs w:val="24"/>
        </w:rPr>
        <w:t>1. Ficha de especificação de requisito</w:t>
      </w:r>
      <w:r w:rsidR="00074CA4">
        <w:rPr>
          <w:rFonts w:ascii="Times New Roman" w:hAnsi="Times New Roman" w:cs="Times New Roman"/>
          <w:b/>
          <w:bCs/>
          <w:sz w:val="24"/>
          <w:szCs w:val="24"/>
        </w:rPr>
        <w:t xml:space="preserve"> RF ou </w:t>
      </w:r>
      <w:r w:rsidR="00074CA4" w:rsidRPr="00681B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RNF</w:t>
      </w:r>
    </w:p>
    <w:p w14:paraId="6A7640E9" w14:textId="77777777" w:rsidR="00074CA4" w:rsidRDefault="00074CA4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34B1C" w14:textId="3AABC375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Identificador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192340">
        <w:rPr>
          <w:rFonts w:ascii="Times New Roman" w:hAnsi="Times New Roman" w:cs="Times New Roman"/>
          <w:b/>
          <w:bCs/>
          <w:color w:val="EE0000"/>
          <w:sz w:val="24"/>
          <w:szCs w:val="24"/>
        </w:rPr>
        <w:t>XXXX</w:t>
      </w:r>
    </w:p>
    <w:p w14:paraId="74555054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Tipo de requisito</w:t>
      </w:r>
    </w:p>
    <w:p w14:paraId="07F79A95" w14:textId="77777777" w:rsidR="006A17BB" w:rsidRPr="006A17BB" w:rsidRDefault="006A17BB" w:rsidP="006A17B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Funcional (</w:t>
      </w:r>
      <w:r w:rsidRPr="00192340">
        <w:rPr>
          <w:rFonts w:ascii="Times New Roman" w:hAnsi="Times New Roman" w:cs="Times New Roman"/>
          <w:b/>
          <w:bCs/>
          <w:sz w:val="24"/>
          <w:szCs w:val="24"/>
        </w:rPr>
        <w:t>RF</w:t>
      </w:r>
      <w:r w:rsidRPr="006A17BB">
        <w:rPr>
          <w:rFonts w:ascii="Times New Roman" w:hAnsi="Times New Roman" w:cs="Times New Roman"/>
          <w:sz w:val="24"/>
          <w:szCs w:val="24"/>
        </w:rPr>
        <w:t>)</w:t>
      </w:r>
    </w:p>
    <w:p w14:paraId="40F2078B" w14:textId="77777777" w:rsidR="006A17BB" w:rsidRPr="006A17BB" w:rsidRDefault="006A17BB" w:rsidP="006A17B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Não funcional (</w:t>
      </w:r>
      <w:r w:rsidRPr="00192340">
        <w:rPr>
          <w:rFonts w:ascii="Times New Roman" w:hAnsi="Times New Roman" w:cs="Times New Roman"/>
          <w:b/>
          <w:bCs/>
          <w:color w:val="EE0000"/>
          <w:sz w:val="24"/>
          <w:szCs w:val="24"/>
        </w:rPr>
        <w:t>RNF</w:t>
      </w:r>
      <w:r w:rsidRPr="006A17BB">
        <w:rPr>
          <w:rFonts w:ascii="Times New Roman" w:hAnsi="Times New Roman" w:cs="Times New Roman"/>
          <w:sz w:val="24"/>
          <w:szCs w:val="24"/>
        </w:rPr>
        <w:t>)</w:t>
      </w:r>
    </w:p>
    <w:p w14:paraId="201828EE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Nome do requisito</w:t>
      </w:r>
    </w:p>
    <w:p w14:paraId="59E6E63C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Descrição detalhada</w:t>
      </w:r>
    </w:p>
    <w:p w14:paraId="0A1B7958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Ator ou componente responsável</w:t>
      </w:r>
    </w:p>
    <w:p w14:paraId="5B0AEDDF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Pré-condições</w:t>
      </w:r>
    </w:p>
    <w:p w14:paraId="4D547A19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Entradas ou condições avaliadas</w:t>
      </w:r>
    </w:p>
    <w:p w14:paraId="3CDCF51D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Processamento ou comportamento esperado</w:t>
      </w:r>
    </w:p>
    <w:p w14:paraId="03B41FD2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Saídas ou resultados esperados</w:t>
      </w:r>
    </w:p>
    <w:p w14:paraId="30357D4D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Exceções e situações de erro</w:t>
      </w:r>
    </w:p>
    <w:p w14:paraId="0F14CDCA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Critérios de aceitação</w:t>
      </w:r>
    </w:p>
    <w:p w14:paraId="2C27778E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Origem / justificativa</w:t>
      </w:r>
    </w:p>
    <w:p w14:paraId="01224CC5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Dependências e requisitos relacionados</w:t>
      </w:r>
    </w:p>
    <w:p w14:paraId="1BE7CE4D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Prioridade</w:t>
      </w:r>
    </w:p>
    <w:p w14:paraId="26E2244F" w14:textId="77777777" w:rsidR="006A17BB" w:rsidRPr="006A17BB" w:rsidRDefault="006A17BB" w:rsidP="006A17B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Alta</w:t>
      </w:r>
    </w:p>
    <w:p w14:paraId="4C97C2DA" w14:textId="77777777" w:rsidR="006A17BB" w:rsidRPr="006A17BB" w:rsidRDefault="006A17BB" w:rsidP="006A17B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Média</w:t>
      </w:r>
    </w:p>
    <w:p w14:paraId="751B06B6" w14:textId="77777777" w:rsidR="006A17BB" w:rsidRPr="006A17BB" w:rsidRDefault="006A17BB" w:rsidP="006A17BB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Baixa</w:t>
      </w:r>
    </w:p>
    <w:p w14:paraId="28DD70A6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523765F2" w14:textId="77777777" w:rsidR="006A17BB" w:rsidRPr="006A17BB" w:rsidRDefault="006A17BB" w:rsidP="006A17B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Proposto</w:t>
      </w:r>
    </w:p>
    <w:p w14:paraId="324EE65B" w14:textId="77777777" w:rsidR="006A17BB" w:rsidRPr="006A17BB" w:rsidRDefault="006A17BB" w:rsidP="006A17B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Em validação</w:t>
      </w:r>
    </w:p>
    <w:p w14:paraId="050862FA" w14:textId="40AED747" w:rsidR="00074CA4" w:rsidRPr="00074CA4" w:rsidRDefault="006A17BB" w:rsidP="00074CA4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sz w:val="24"/>
          <w:szCs w:val="24"/>
        </w:rPr>
        <w:t>Aprovado</w:t>
      </w:r>
    </w:p>
    <w:p w14:paraId="35C495F5" w14:textId="6ED96A13" w:rsidR="00074CA4" w:rsidRPr="00074CA4" w:rsidRDefault="006A17BB" w:rsidP="00074CA4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sz w:val="24"/>
          <w:szCs w:val="24"/>
        </w:rPr>
        <w:t>Implementado</w:t>
      </w:r>
      <w:r w:rsidR="00074CA4" w:rsidRPr="00074CA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063C27F" w14:textId="0E85957D" w:rsidR="006A17BB" w:rsidRPr="006A17BB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17BB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Exemplo de requisito funcional preenchido</w:t>
      </w:r>
    </w:p>
    <w:p w14:paraId="6E296D35" w14:textId="77777777" w:rsidR="006A17BB" w:rsidRPr="006A17BB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RF01 </w:t>
      </w:r>
      <w:r w:rsidRPr="006A17BB">
        <w:rPr>
          <w:rFonts w:ascii="Times New Roman" w:hAnsi="Times New Roman" w:cs="Times New Roman"/>
          <w:b/>
          <w:bCs/>
          <w:sz w:val="24"/>
          <w:szCs w:val="24"/>
        </w:rPr>
        <w:t xml:space="preserve">— </w:t>
      </w:r>
      <w:r w:rsidRPr="00074CA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Cadastrar cliente</w:t>
      </w:r>
    </w:p>
    <w:p w14:paraId="71FE7903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Prioridade</w:t>
      </w:r>
      <w:r w:rsidRPr="006A17BB">
        <w:rPr>
          <w:rFonts w:ascii="Times New Roman" w:hAnsi="Times New Roman" w:cs="Times New Roman"/>
          <w:sz w:val="24"/>
          <w:szCs w:val="24"/>
        </w:rPr>
        <w:t>: Alta · Status: Aprovado</w:t>
      </w:r>
    </w:p>
    <w:p w14:paraId="4A75661E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14DB7AD2" w14:textId="77777777" w:rsidR="006A17BB" w:rsidRPr="006A17BB" w:rsidRDefault="006A17BB" w:rsidP="00074CA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O sistema deverá permitir que usuários autorizados cadastrem clientes, mediante o preenchimento dos campos obrigatórios e a validação dos dados informados.</w:t>
      </w:r>
    </w:p>
    <w:p w14:paraId="43038FAC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Ator</w:t>
      </w:r>
      <w:r w:rsidRPr="006A17BB">
        <w:rPr>
          <w:rFonts w:ascii="Times New Roman" w:hAnsi="Times New Roman" w:cs="Times New Roman"/>
          <w:sz w:val="24"/>
          <w:szCs w:val="24"/>
        </w:rPr>
        <w:t>: Funcionário autorizado.</w:t>
      </w:r>
    </w:p>
    <w:p w14:paraId="7AAB9AF6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Pré-condições</w:t>
      </w:r>
      <w:r w:rsidRPr="006A17BB">
        <w:rPr>
          <w:rFonts w:ascii="Times New Roman" w:hAnsi="Times New Roman" w:cs="Times New Roman"/>
          <w:sz w:val="24"/>
          <w:szCs w:val="24"/>
        </w:rPr>
        <w:t>: O usuário deverá estar autenticado e possuir permissão para cadastrar clientes.</w:t>
      </w:r>
    </w:p>
    <w:p w14:paraId="2464DBA3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Entradas</w:t>
      </w:r>
      <w:r w:rsidRPr="006A17BB">
        <w:rPr>
          <w:rFonts w:ascii="Times New Roman" w:hAnsi="Times New Roman" w:cs="Times New Roman"/>
          <w:sz w:val="24"/>
          <w:szCs w:val="24"/>
        </w:rPr>
        <w:t>: Nome, CPF, e-mail e telefone, conforme os campos definidos pelo negócio.</w:t>
      </w:r>
    </w:p>
    <w:p w14:paraId="4C4AB0E4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Processamento</w:t>
      </w:r>
      <w:r w:rsidRPr="006A17BB">
        <w:rPr>
          <w:rFonts w:ascii="Times New Roman" w:hAnsi="Times New Roman" w:cs="Times New Roman"/>
          <w:sz w:val="24"/>
          <w:szCs w:val="24"/>
        </w:rPr>
        <w:t>:</w:t>
      </w:r>
    </w:p>
    <w:p w14:paraId="6870E8E7" w14:textId="77777777" w:rsidR="006A17BB" w:rsidRPr="006A17BB" w:rsidRDefault="006A17BB" w:rsidP="006A17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O sistema apresenta o formulário de cadastro.</w:t>
      </w:r>
    </w:p>
    <w:p w14:paraId="4EA3CA19" w14:textId="77777777" w:rsidR="006A17BB" w:rsidRPr="006A17BB" w:rsidRDefault="006A17BB" w:rsidP="006A17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O usuário informa os dados.</w:t>
      </w:r>
    </w:p>
    <w:p w14:paraId="7C8CF54C" w14:textId="77777777" w:rsidR="006A17BB" w:rsidRPr="006A17BB" w:rsidRDefault="006A17BB" w:rsidP="006A17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O sistema valida os campos obrigatórios e o formato do CPF.</w:t>
      </w:r>
    </w:p>
    <w:p w14:paraId="46AB6B1B" w14:textId="77777777" w:rsidR="006A17BB" w:rsidRPr="006A17BB" w:rsidRDefault="006A17BB" w:rsidP="006A17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O sistema verifica se já existe cadastro ativo com o mesmo CPF.</w:t>
      </w:r>
    </w:p>
    <w:p w14:paraId="3938C672" w14:textId="77777777" w:rsidR="006A17BB" w:rsidRPr="006A17BB" w:rsidRDefault="006A17BB" w:rsidP="006A17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Se os dados forem válidos, o sistema grava o registro.</w:t>
      </w:r>
    </w:p>
    <w:p w14:paraId="5221E2DF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Saída esperada</w:t>
      </w:r>
      <w:r w:rsidRPr="006A17BB">
        <w:rPr>
          <w:rFonts w:ascii="Times New Roman" w:hAnsi="Times New Roman" w:cs="Times New Roman"/>
          <w:sz w:val="24"/>
          <w:szCs w:val="24"/>
        </w:rPr>
        <w:t>: Mensagem de confirmação e identificador do cliente cadastrado.</w:t>
      </w:r>
    </w:p>
    <w:p w14:paraId="79096E95" w14:textId="37F9F5C9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Exceções</w:t>
      </w:r>
      <w:r w:rsidR="00074CA4">
        <w:rPr>
          <w:rFonts w:ascii="Times New Roman" w:hAnsi="Times New Roman" w:cs="Times New Roman"/>
          <w:b/>
          <w:bCs/>
          <w:sz w:val="24"/>
          <w:szCs w:val="24"/>
        </w:rPr>
        <w:t>/Validações</w:t>
      </w:r>
      <w:r w:rsidRPr="006A17BB">
        <w:rPr>
          <w:rFonts w:ascii="Times New Roman" w:hAnsi="Times New Roman" w:cs="Times New Roman"/>
          <w:sz w:val="24"/>
          <w:szCs w:val="24"/>
        </w:rPr>
        <w:t>:</w:t>
      </w:r>
    </w:p>
    <w:p w14:paraId="79E447B5" w14:textId="77777777" w:rsidR="006A17BB" w:rsidRPr="006A17BB" w:rsidRDefault="006A17BB" w:rsidP="006A17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Campos obrigatórios não preenchidos.</w:t>
      </w:r>
    </w:p>
    <w:p w14:paraId="459FD514" w14:textId="77777777" w:rsidR="006A17BB" w:rsidRPr="006A17BB" w:rsidRDefault="006A17BB" w:rsidP="006A17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CPF inválido.</w:t>
      </w:r>
    </w:p>
    <w:p w14:paraId="1FBE3084" w14:textId="77777777" w:rsidR="006A17BB" w:rsidRPr="006A17BB" w:rsidRDefault="006A17BB" w:rsidP="006A17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Cliente já cadastrado.</w:t>
      </w:r>
    </w:p>
    <w:p w14:paraId="5E580008" w14:textId="77777777" w:rsidR="006A17BB" w:rsidRPr="006A17BB" w:rsidRDefault="006A17BB" w:rsidP="006A17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Falha ao persistir os dados.</w:t>
      </w:r>
    </w:p>
    <w:p w14:paraId="71062911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Critérios de aceitação</w:t>
      </w:r>
      <w:r w:rsidRPr="006A17BB">
        <w:rPr>
          <w:rFonts w:ascii="Times New Roman" w:hAnsi="Times New Roman" w:cs="Times New Roman"/>
          <w:sz w:val="24"/>
          <w:szCs w:val="24"/>
        </w:rPr>
        <w:t>:</w:t>
      </w:r>
    </w:p>
    <w:p w14:paraId="14625C2D" w14:textId="77777777" w:rsidR="006A17BB" w:rsidRPr="006A17BB" w:rsidRDefault="006A17BB" w:rsidP="006A17B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Dado que o usuário possui permissão e informa dados válidos, quando confirmar o cadastro, então o sistema deverá salvar o cliente e apresentar uma confirmação.</w:t>
      </w:r>
    </w:p>
    <w:p w14:paraId="1C76EC83" w14:textId="77777777" w:rsidR="006A17BB" w:rsidRPr="006A17BB" w:rsidRDefault="006A17BB" w:rsidP="006A17B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Dado que o CPF é inválido, quando o usuário tentar salvar, então o sistema deverá rejeitar o cadastro e informar o problema.</w:t>
      </w:r>
    </w:p>
    <w:p w14:paraId="195C1FFB" w14:textId="77777777" w:rsidR="006A17BB" w:rsidRPr="006A17BB" w:rsidRDefault="006A17BB" w:rsidP="006A17B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Dado que já existe um cliente ativo com o CPF informado, quando o usuário tentar salvar, então o sistema deverá impedir a duplicidade.</w:t>
      </w:r>
    </w:p>
    <w:p w14:paraId="7E43911C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Origem</w:t>
      </w:r>
      <w:r w:rsidRPr="006A17BB">
        <w:rPr>
          <w:rFonts w:ascii="Times New Roman" w:hAnsi="Times New Roman" w:cs="Times New Roman"/>
          <w:sz w:val="24"/>
          <w:szCs w:val="24"/>
        </w:rPr>
        <w:t>: Entrevista com o cliente.</w:t>
      </w:r>
    </w:p>
    <w:p w14:paraId="0122D078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Dependências</w:t>
      </w:r>
      <w:r w:rsidRPr="006A17BB">
        <w:rPr>
          <w:rFonts w:ascii="Times New Roman" w:hAnsi="Times New Roman" w:cs="Times New Roman"/>
          <w:sz w:val="24"/>
          <w:szCs w:val="24"/>
        </w:rPr>
        <w:t>: Regra de negócio de unicidade do CPF e requisito de autenticação.</w:t>
      </w:r>
    </w:p>
    <w:p w14:paraId="7102A42D" w14:textId="77777777" w:rsidR="00074CA4" w:rsidRDefault="00074C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FA43149" w14:textId="50E80B34" w:rsidR="006A17BB" w:rsidRPr="006A17BB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17B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Exemplo de requisito não funcional preenchido</w:t>
      </w:r>
    </w:p>
    <w:p w14:paraId="49037F02" w14:textId="77777777" w:rsidR="006A17BB" w:rsidRPr="006A17BB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color w:val="002060"/>
          <w:sz w:val="24"/>
          <w:szCs w:val="24"/>
        </w:rPr>
        <w:t>RNF01</w:t>
      </w:r>
      <w:r w:rsidRPr="006A17BB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 w:rsidRPr="00074CA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Tempo de resposta</w:t>
      </w:r>
    </w:p>
    <w:p w14:paraId="0C5E1DD5" w14:textId="77777777" w:rsidR="006A17BB" w:rsidRPr="00074CA4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11AB2CA7" w14:textId="77777777" w:rsidR="006A17BB" w:rsidRPr="006A17BB" w:rsidRDefault="006A17BB" w:rsidP="00074CA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O sistema deverá responder às consultas de clientes em até 2 segundos, em pelo menos 95% das requisições, sob uma carga de até 100 usuários simultâneos, no ambiente de referência acordado.</w:t>
      </w:r>
    </w:p>
    <w:p w14:paraId="6EDCC5F3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Justificativa</w:t>
      </w:r>
      <w:r w:rsidRPr="006A17BB">
        <w:rPr>
          <w:rFonts w:ascii="Times New Roman" w:hAnsi="Times New Roman" w:cs="Times New Roman"/>
          <w:sz w:val="24"/>
          <w:szCs w:val="24"/>
        </w:rPr>
        <w:t>: Assegurar desempenho adequado para os usuários.</w:t>
      </w:r>
    </w:p>
    <w:p w14:paraId="26A2FFD4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Condição de avaliação</w:t>
      </w:r>
      <w:r w:rsidRPr="006A17BB">
        <w:rPr>
          <w:rFonts w:ascii="Times New Roman" w:hAnsi="Times New Roman" w:cs="Times New Roman"/>
          <w:sz w:val="24"/>
          <w:szCs w:val="24"/>
        </w:rPr>
        <w:t>: Ambiente de homologação com infraestrutura e conjunto de dados definidos.</w:t>
      </w:r>
    </w:p>
    <w:p w14:paraId="563D27EE" w14:textId="77777777" w:rsidR="006A17BB" w:rsidRPr="006A17BB" w:rsidRDefault="006A17BB" w:rsidP="00074CA4">
      <w:pPr>
        <w:jc w:val="both"/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Critério de aceitação</w:t>
      </w:r>
      <w:r w:rsidRPr="006A17BB">
        <w:rPr>
          <w:rFonts w:ascii="Times New Roman" w:hAnsi="Times New Roman" w:cs="Times New Roman"/>
          <w:sz w:val="24"/>
          <w:szCs w:val="24"/>
        </w:rPr>
        <w:t>: Executar teste de carga representativo e comprovar que pelo menos 95% das consultas atendem ao limite de 2 segundos, nas condições estabelecidas.</w:t>
      </w:r>
    </w:p>
    <w:p w14:paraId="0331ACFB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Método de verificação</w:t>
      </w:r>
      <w:r w:rsidRPr="006A17BB">
        <w:rPr>
          <w:rFonts w:ascii="Times New Roman" w:hAnsi="Times New Roman" w:cs="Times New Roman"/>
          <w:sz w:val="24"/>
          <w:szCs w:val="24"/>
        </w:rPr>
        <w:t>: Teste de desempenho automatizado.</w:t>
      </w:r>
    </w:p>
    <w:p w14:paraId="23C5D2A8" w14:textId="77777777" w:rsidR="006A17BB" w:rsidRPr="006A17BB" w:rsidRDefault="006A17BB" w:rsidP="006A17BB">
      <w:pPr>
        <w:rPr>
          <w:rFonts w:ascii="Times New Roman" w:hAnsi="Times New Roman" w:cs="Times New Roman"/>
          <w:sz w:val="24"/>
          <w:szCs w:val="24"/>
        </w:rPr>
      </w:pPr>
      <w:r w:rsidRPr="00074CA4">
        <w:rPr>
          <w:rFonts w:ascii="Times New Roman" w:hAnsi="Times New Roman" w:cs="Times New Roman"/>
          <w:b/>
          <w:bCs/>
          <w:sz w:val="24"/>
          <w:szCs w:val="24"/>
        </w:rPr>
        <w:t>Prioridade</w:t>
      </w:r>
      <w:r w:rsidRPr="006A17BB">
        <w:rPr>
          <w:rFonts w:ascii="Times New Roman" w:hAnsi="Times New Roman" w:cs="Times New Roman"/>
          <w:sz w:val="24"/>
          <w:szCs w:val="24"/>
        </w:rPr>
        <w:t>: Alta.</w:t>
      </w:r>
    </w:p>
    <w:p w14:paraId="772F36B8" w14:textId="77777777" w:rsidR="006A17BB" w:rsidRDefault="006A17BB" w:rsidP="00074CA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Os números são ilustrativos e devem ser negociados com o cliente. O requisito precisa especificar as condições de teste para ser verificável.</w:t>
      </w:r>
    </w:p>
    <w:p w14:paraId="76CDD16C" w14:textId="77777777" w:rsidR="00074CA4" w:rsidRPr="006A17BB" w:rsidRDefault="00074CA4" w:rsidP="00074C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5330D2" w14:textId="77777777" w:rsidR="006A17BB" w:rsidRPr="006A17BB" w:rsidRDefault="006A17BB" w:rsidP="006A17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17BB">
        <w:rPr>
          <w:rFonts w:ascii="Times New Roman" w:hAnsi="Times New Roman" w:cs="Times New Roman"/>
          <w:b/>
          <w:bCs/>
          <w:sz w:val="24"/>
          <w:szCs w:val="24"/>
        </w:rPr>
        <w:t>4. Recomendações para especificar bons requisitos</w:t>
      </w:r>
    </w:p>
    <w:p w14:paraId="3784CB6C" w14:textId="77777777" w:rsidR="006A17BB" w:rsidRPr="006A17BB" w:rsidRDefault="006A17BB" w:rsidP="006A17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Clareza: utilizar uma linguagem objetiva, sem expressões vagas como “rápido”, “fácil” ou “adequado” sem definição.</w:t>
      </w:r>
    </w:p>
    <w:p w14:paraId="7C7CAD9F" w14:textId="77777777" w:rsidR="006A17BB" w:rsidRPr="006A17BB" w:rsidRDefault="006A17BB" w:rsidP="006A17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Unicidade: cada requisito deve possuir identificador único.</w:t>
      </w:r>
    </w:p>
    <w:p w14:paraId="561DA03A" w14:textId="77777777" w:rsidR="006A17BB" w:rsidRPr="006A17BB" w:rsidRDefault="006A17BB" w:rsidP="006A17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Necessidade: todo requisito deve corresponder a uma necessidade, regra ou restrição justificável.</w:t>
      </w:r>
    </w:p>
    <w:p w14:paraId="4998A776" w14:textId="77777777" w:rsidR="006A17BB" w:rsidRPr="006A17BB" w:rsidRDefault="006A17BB" w:rsidP="006A17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Verificabilidade: deve ser possível testar, inspecionar ou demonstrar seu atendimento.</w:t>
      </w:r>
    </w:p>
    <w:p w14:paraId="005D4445" w14:textId="77777777" w:rsidR="006A17BB" w:rsidRPr="006A17BB" w:rsidRDefault="006A17BB" w:rsidP="006A17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Consistência: não deve contradizer outros requisitos.</w:t>
      </w:r>
    </w:p>
    <w:p w14:paraId="1510BBD9" w14:textId="77777777" w:rsidR="006A17BB" w:rsidRPr="006A17BB" w:rsidRDefault="006A17BB" w:rsidP="006A17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A17BB">
        <w:rPr>
          <w:rFonts w:ascii="Times New Roman" w:hAnsi="Times New Roman" w:cs="Times New Roman"/>
          <w:sz w:val="24"/>
          <w:szCs w:val="24"/>
        </w:rPr>
        <w:t>Rastreabilidade: registrar a origem e os requisitos, casos de uso e testes relacionados.</w:t>
      </w:r>
    </w:p>
    <w:p w14:paraId="2C347CCB" w14:textId="77777777" w:rsidR="008B2AEB" w:rsidRPr="006A17BB" w:rsidRDefault="008B2AEB">
      <w:pPr>
        <w:rPr>
          <w:rFonts w:ascii="Times New Roman" w:hAnsi="Times New Roman" w:cs="Times New Roman"/>
          <w:sz w:val="24"/>
          <w:szCs w:val="24"/>
        </w:rPr>
      </w:pPr>
    </w:p>
    <w:sectPr w:rsidR="008B2AEB" w:rsidRPr="006A17B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7F3E" w14:textId="77777777" w:rsidR="00183CE9" w:rsidRDefault="00183CE9" w:rsidP="00192340">
      <w:pPr>
        <w:spacing w:after="0" w:line="240" w:lineRule="auto"/>
      </w:pPr>
      <w:r>
        <w:separator/>
      </w:r>
    </w:p>
  </w:endnote>
  <w:endnote w:type="continuationSeparator" w:id="0">
    <w:p w14:paraId="3421EAC7" w14:textId="77777777" w:rsidR="00183CE9" w:rsidRDefault="00183CE9" w:rsidP="00192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EAD1" w14:textId="3B1CD541" w:rsidR="00192340" w:rsidRDefault="00192340">
    <w:pPr>
      <w:pStyle w:val="Rodap"/>
      <w:pBdr>
        <w:bottom w:val="single" w:sz="12" w:space="1" w:color="auto"/>
      </w:pBdr>
    </w:pPr>
  </w:p>
  <w:p w14:paraId="52DB1E0E" w14:textId="22615AC0" w:rsidR="00192340" w:rsidRPr="00192340" w:rsidRDefault="00192340" w:rsidP="00192340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282E85">
      <w:rPr>
        <w:rFonts w:ascii="Times New Roman" w:hAnsi="Times New Roman" w:cs="Times New Roman"/>
        <w:sz w:val="20"/>
        <w:szCs w:val="20"/>
      </w:rPr>
      <w:t xml:space="preserve">Engenharia de Software – Levantamento de Requisitos – Professor Heleno Cardoso </w:t>
    </w:r>
    <w:proofErr w:type="spellStart"/>
    <w:r w:rsidRPr="00282E85">
      <w:rPr>
        <w:rFonts w:ascii="Times New Roman" w:hAnsi="Times New Roman" w:cs="Times New Roman"/>
        <w:sz w:val="20"/>
        <w:szCs w:val="20"/>
      </w:rPr>
      <w:t>UniRuy</w:t>
    </w:r>
    <w:proofErr w:type="spellEnd"/>
    <w:r w:rsidRPr="00282E85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282E85">
      <w:rPr>
        <w:rFonts w:ascii="Times New Roman" w:hAnsi="Times New Roman" w:cs="Times New Roman"/>
        <w:sz w:val="20"/>
        <w:szCs w:val="20"/>
      </w:rPr>
      <w:t>Wydne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AC22" w14:textId="77777777" w:rsidR="00183CE9" w:rsidRDefault="00183CE9" w:rsidP="00192340">
      <w:pPr>
        <w:spacing w:after="0" w:line="240" w:lineRule="auto"/>
      </w:pPr>
      <w:r>
        <w:separator/>
      </w:r>
    </w:p>
  </w:footnote>
  <w:footnote w:type="continuationSeparator" w:id="0">
    <w:p w14:paraId="14ED0C06" w14:textId="77777777" w:rsidR="00183CE9" w:rsidRDefault="00183CE9" w:rsidP="00192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92E3D46" w14:textId="77777777" w:rsidR="00192340" w:rsidRDefault="00192340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790F1F9" w14:textId="77777777" w:rsidR="00192340" w:rsidRDefault="001923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6197"/>
    <w:multiLevelType w:val="hybridMultilevel"/>
    <w:tmpl w:val="4216CCC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D4D29"/>
    <w:multiLevelType w:val="hybridMultilevel"/>
    <w:tmpl w:val="A50C324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20985"/>
    <w:multiLevelType w:val="hybridMultilevel"/>
    <w:tmpl w:val="A71EAFC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45606"/>
    <w:multiLevelType w:val="hybridMultilevel"/>
    <w:tmpl w:val="D4E0232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94100"/>
    <w:multiLevelType w:val="multilevel"/>
    <w:tmpl w:val="9AC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63F94"/>
    <w:multiLevelType w:val="multilevel"/>
    <w:tmpl w:val="95D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923CC"/>
    <w:multiLevelType w:val="multilevel"/>
    <w:tmpl w:val="0C8E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05DC4"/>
    <w:multiLevelType w:val="multilevel"/>
    <w:tmpl w:val="DF0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333896">
    <w:abstractNumId w:val="6"/>
  </w:num>
  <w:num w:numId="2" w16cid:durableId="2007630136">
    <w:abstractNumId w:val="4"/>
  </w:num>
  <w:num w:numId="3" w16cid:durableId="1797985357">
    <w:abstractNumId w:val="5"/>
  </w:num>
  <w:num w:numId="4" w16cid:durableId="98332951">
    <w:abstractNumId w:val="7"/>
  </w:num>
  <w:num w:numId="5" w16cid:durableId="14507836">
    <w:abstractNumId w:val="2"/>
  </w:num>
  <w:num w:numId="6" w16cid:durableId="1263494062">
    <w:abstractNumId w:val="3"/>
  </w:num>
  <w:num w:numId="7" w16cid:durableId="1216311764">
    <w:abstractNumId w:val="0"/>
  </w:num>
  <w:num w:numId="8" w16cid:durableId="32690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BB"/>
    <w:rsid w:val="00074CA4"/>
    <w:rsid w:val="00183CE9"/>
    <w:rsid w:val="00192340"/>
    <w:rsid w:val="00681BE0"/>
    <w:rsid w:val="006A17BB"/>
    <w:rsid w:val="008B2AEB"/>
    <w:rsid w:val="00B54E52"/>
    <w:rsid w:val="00BA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B122"/>
  <w15:chartTrackingRefBased/>
  <w15:docId w15:val="{F07FE4DE-59AC-48B3-AC7B-BBC7D029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17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17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17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17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17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17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17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17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17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17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17B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923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2340"/>
  </w:style>
  <w:style w:type="paragraph" w:styleId="Rodap">
    <w:name w:val="footer"/>
    <w:basedOn w:val="Normal"/>
    <w:link w:val="RodapChar"/>
    <w:uiPriority w:val="99"/>
    <w:unhideWhenUsed/>
    <w:rsid w:val="001923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2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578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4</cp:revision>
  <dcterms:created xsi:type="dcterms:W3CDTF">2026-10-16T15:36:00Z</dcterms:created>
  <dcterms:modified xsi:type="dcterms:W3CDTF">2026-10-16T15:50:00Z</dcterms:modified>
</cp:coreProperties>
</file>