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93" w:rsidRDefault="008F66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81325" cy="700405"/>
            <wp:effectExtent l="0" t="0" r="0" b="0"/>
            <wp:docPr id="1" name="Imagem 1" descr="Tag - uniruy | UniFa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g - uniruy | UniFano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b/>
          <w:sz w:val="24"/>
          <w:szCs w:val="24"/>
        </w:rPr>
        <w:t>Especificação Técnica de Arquitetura AWS</w:t>
      </w:r>
    </w:p>
    <w:p w:rsidR="00B25993" w:rsidRDefault="00B25993">
      <w:pPr>
        <w:rPr>
          <w:rFonts w:ascii="Times New Roman" w:hAnsi="Times New Roman" w:cs="Times New Roman"/>
          <w:sz w:val="40"/>
          <w:szCs w:val="40"/>
        </w:rPr>
      </w:pPr>
    </w:p>
    <w:p w:rsidR="00B25993" w:rsidRDefault="00B259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t>Turma: 3001</w:t>
      </w: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Disciplina: </w:t>
      </w:r>
      <w:r w:rsidR="00160353">
        <w:rPr>
          <w:rStyle w:val="markedcontent"/>
          <w:rFonts w:ascii="Times New Roman" w:hAnsi="Times New Roman" w:cs="Times New Roman"/>
          <w:sz w:val="24"/>
          <w:szCs w:val="24"/>
        </w:rPr>
        <w:t>Engenharia de Software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Professor(a): </w:t>
      </w:r>
      <w:r w:rsidR="00160353">
        <w:rPr>
          <w:rStyle w:val="markedcontent"/>
          <w:rFonts w:ascii="Times New Roman" w:hAnsi="Times New Roman" w:cs="Times New Roman"/>
          <w:bCs/>
          <w:sz w:val="24"/>
          <w:szCs w:val="24"/>
        </w:rPr>
        <w:t>Heleno Cardoso</w:t>
      </w:r>
      <w:r>
        <w:rPr>
          <w:rStyle w:val="markedcontent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B25993">
      <w:pPr>
        <w:rPr>
          <w:b/>
          <w:sz w:val="24"/>
          <w:szCs w:val="24"/>
        </w:rPr>
      </w:pP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8F6690">
      <w:pPr>
        <w:pStyle w:val="NormalWeb"/>
        <w:spacing w:before="160" w:after="0"/>
        <w:ind w:left="4860" w:right="120" w:hanging="1000"/>
        <w:jc w:val="right"/>
        <w:rPr>
          <w:b/>
        </w:rPr>
      </w:pPr>
      <w:r>
        <w:rPr>
          <w:b/>
        </w:rPr>
        <w:t>EQUIPE</w:t>
      </w:r>
    </w:p>
    <w:p w:rsidR="00B25993" w:rsidRDefault="008F6690">
      <w:pPr>
        <w:spacing w:before="160" w:after="0" w:line="240" w:lineRule="auto"/>
        <w:ind w:left="4860" w:right="120" w:hanging="100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Renato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Apolinario – 202104299508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B25993" w:rsidRDefault="008F6690">
      <w:pPr>
        <w:spacing w:before="160" w:after="0" w:line="240" w:lineRule="auto"/>
        <w:ind w:left="4860" w:right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B25993" w:rsidRDefault="00B25993">
      <w:pPr>
        <w:jc w:val="right"/>
        <w:rPr>
          <w:b/>
          <w:sz w:val="24"/>
          <w:szCs w:val="24"/>
        </w:rPr>
      </w:pP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B25993">
      <w:pPr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b/>
          <w:sz w:val="24"/>
          <w:szCs w:val="24"/>
        </w:rPr>
        <w:t>Salvador</w:t>
      </w: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b/>
          <w:sz w:val="24"/>
          <w:szCs w:val="24"/>
        </w:rPr>
        <w:t>2024</w:t>
      </w:r>
    </w:p>
    <w:p w:rsidR="00B25993" w:rsidRDefault="00B25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8F6690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t>Turma: 3001</w:t>
      </w:r>
    </w:p>
    <w:p w:rsidR="00160353" w:rsidRDefault="00160353" w:rsidP="00160353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Disciplina: Engenharia de Software </w:t>
      </w:r>
    </w:p>
    <w:p w:rsidR="00160353" w:rsidRDefault="00160353" w:rsidP="00160353">
      <w:pPr>
        <w:jc w:val="center"/>
      </w:pPr>
      <w:r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 xml:space="preserve">Professor(a): </w:t>
      </w:r>
      <w:r>
        <w:rPr>
          <w:rStyle w:val="markedcontent"/>
          <w:rFonts w:ascii="Times New Roman" w:hAnsi="Times New Roman" w:cs="Times New Roman"/>
          <w:bCs/>
          <w:sz w:val="24"/>
          <w:szCs w:val="24"/>
        </w:rPr>
        <w:t xml:space="preserve">Heleno Cardoso </w:t>
      </w: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B25993">
      <w:pPr>
        <w:rPr>
          <w:b/>
          <w:sz w:val="24"/>
          <w:szCs w:val="24"/>
        </w:rPr>
      </w:pPr>
    </w:p>
    <w:p w:rsidR="00B25993" w:rsidRDefault="00B2599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5993" w:rsidRDefault="00B2599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5993" w:rsidRDefault="008F669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UniRuy Wyden </w:t>
      </w:r>
    </w:p>
    <w:p w:rsidR="00B25993" w:rsidRDefault="008F669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requisito parcial de aprovação </w:t>
      </w:r>
    </w:p>
    <w:p w:rsidR="00B25993" w:rsidRDefault="008F669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disciplina </w:t>
      </w:r>
      <w:r w:rsidR="00160353">
        <w:rPr>
          <w:rStyle w:val="markedcontent"/>
          <w:rFonts w:ascii="Times New Roman" w:hAnsi="Times New Roman" w:cs="Times New Roman"/>
          <w:sz w:val="24"/>
          <w:szCs w:val="24"/>
        </w:rPr>
        <w:t>Engenharia de Software</w:t>
      </w:r>
    </w:p>
    <w:p w:rsidR="00B25993" w:rsidRDefault="008F6690" w:rsidP="00160353">
      <w:pPr>
        <w:jc w:val="right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 orientação da </w:t>
      </w:r>
      <w:r w:rsidR="00160353" w:rsidRPr="00160353">
        <w:rPr>
          <w:rFonts w:ascii="Times New Roman" w:hAnsi="Times New Roman" w:cs="Times New Roman"/>
          <w:sz w:val="24"/>
          <w:szCs w:val="24"/>
        </w:rPr>
        <w:t>Heleno Cardoso</w:t>
      </w:r>
    </w:p>
    <w:p w:rsidR="00B25993" w:rsidRDefault="00B25993">
      <w:pPr>
        <w:jc w:val="center"/>
        <w:rPr>
          <w:b/>
          <w:sz w:val="24"/>
          <w:szCs w:val="24"/>
        </w:rPr>
      </w:pPr>
    </w:p>
    <w:p w:rsidR="00B25993" w:rsidRDefault="008F66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25993" w:rsidRDefault="00B25993">
      <w:pPr>
        <w:jc w:val="right"/>
        <w:rPr>
          <w:b/>
          <w:sz w:val="24"/>
          <w:szCs w:val="24"/>
        </w:rPr>
      </w:pPr>
    </w:p>
    <w:p w:rsidR="00B25993" w:rsidRDefault="00B25993">
      <w:pPr>
        <w:jc w:val="right"/>
        <w:rPr>
          <w:b/>
          <w:sz w:val="24"/>
          <w:szCs w:val="24"/>
        </w:rPr>
      </w:pPr>
    </w:p>
    <w:p w:rsidR="00B25993" w:rsidRDefault="00B25993">
      <w:pPr>
        <w:jc w:val="right"/>
        <w:rPr>
          <w:b/>
          <w:sz w:val="24"/>
          <w:szCs w:val="24"/>
        </w:rPr>
      </w:pPr>
    </w:p>
    <w:p w:rsidR="00B25993" w:rsidRDefault="00B25993">
      <w:pPr>
        <w:rPr>
          <w:b/>
          <w:sz w:val="24"/>
          <w:szCs w:val="24"/>
        </w:rPr>
      </w:pPr>
    </w:p>
    <w:p w:rsidR="00B25993" w:rsidRDefault="008F6690">
      <w:pPr>
        <w:pStyle w:val="NormalWeb"/>
        <w:spacing w:before="160" w:after="0"/>
        <w:ind w:left="4860" w:right="120" w:hanging="1000"/>
        <w:jc w:val="right"/>
        <w:rPr>
          <w:b/>
        </w:rPr>
      </w:pPr>
      <w:r>
        <w:rPr>
          <w:b/>
        </w:rPr>
        <w:t>EQUIPE</w:t>
      </w:r>
    </w:p>
    <w:p w:rsidR="00B25993" w:rsidRDefault="008F6690">
      <w:pPr>
        <w:spacing w:before="160" w:after="0" w:line="240" w:lineRule="auto"/>
        <w:ind w:left="4860" w:right="120" w:hanging="100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Renato Apolinario – 202104299508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bookmarkStart w:id="0" w:name="_GoBack"/>
      <w:bookmarkEnd w:id="0"/>
    </w:p>
    <w:p w:rsidR="00B25993" w:rsidRDefault="008F6690">
      <w:pPr>
        <w:pStyle w:val="NormalWeb"/>
        <w:spacing w:before="160" w:after="0"/>
        <w:ind w:left="4860" w:right="120" w:hanging="1000"/>
        <w:jc w:val="right"/>
        <w:rPr>
          <w:b/>
        </w:rPr>
      </w:pPr>
      <w:r>
        <w:rPr>
          <w:b/>
        </w:rPr>
        <w:tab/>
      </w:r>
    </w:p>
    <w:p w:rsidR="00B25993" w:rsidRDefault="00B259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93" w:rsidRDefault="008F66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Salvador</w:t>
      </w:r>
    </w:p>
    <w:p w:rsidR="00B25993" w:rsidRDefault="008F669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:rsidR="00B25993" w:rsidRDefault="00B25993">
      <w:pPr>
        <w:spacing w:line="360" w:lineRule="auto"/>
        <w:jc w:val="center"/>
      </w:pPr>
    </w:p>
    <w:p w:rsidR="00B25993" w:rsidRDefault="008F669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sdt>
      <w:sdtPr>
        <w:id w:val="-1389559396"/>
        <w:docPartObj>
          <w:docPartGallery w:val="Table of Contents"/>
          <w:docPartUnique/>
        </w:docPartObj>
      </w:sdtPr>
      <w:sdtEndPr/>
      <w:sdtContent>
        <w:p w:rsidR="00B25993" w:rsidRDefault="008F6690">
          <w:pPr>
            <w:pStyle w:val="Sumrio1"/>
            <w:tabs>
              <w:tab w:val="right" w:leader="dot" w:pos="8504"/>
            </w:tabs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1018_1952351104">
            <w:r>
              <w:rPr>
                <w:rStyle w:val="Vnculodendice"/>
              </w:rPr>
              <w:t>1.</w:t>
            </w:r>
            <w:r>
              <w:rPr>
                <w:rStyle w:val="Vnculodendice"/>
                <w:rFonts w:ascii="Times New Roman" w:hAnsi="Times New Roman"/>
                <w:bCs/>
              </w:rPr>
              <w:t>Amazon Elastic Container Service</w:t>
            </w:r>
            <w:r>
              <w:rPr>
                <w:rStyle w:val="Vnculodendice"/>
                <w:rFonts w:ascii="Times New Roman" w:hAnsi="Times New Roman"/>
                <w:bCs/>
              </w:rPr>
              <w:t xml:space="preserve"> </w:t>
            </w:r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ab/>
            </w:r>
          </w:hyperlink>
          <w:r>
            <w:t>4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482_2727011835">
            <w:r>
              <w:rPr>
                <w:rStyle w:val="Vnculodendice"/>
              </w:rPr>
              <w:t xml:space="preserve">2. </w:t>
            </w:r>
            <w:r>
              <w:rPr>
                <w:rStyle w:val="Vnculodendice"/>
                <w:rFonts w:ascii="Times New Roman" w:hAnsi="Times New Roman"/>
                <w:bCs/>
                <w:szCs w:val="24"/>
              </w:rPr>
              <w:t>Amazon CloudFront</w:t>
            </w:r>
            <w:r>
              <w:rPr>
                <w:rStyle w:val="Vnculodendice"/>
              </w:rPr>
              <w:tab/>
            </w:r>
          </w:hyperlink>
          <w:r>
            <w:t>4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484_2727011835">
            <w:r>
              <w:rPr>
                <w:rStyle w:val="Vnculodendice"/>
              </w:rPr>
              <w:t xml:space="preserve">3. </w:t>
            </w:r>
            <w:r>
              <w:rPr>
                <w:rStyle w:val="Vnculodendice"/>
                <w:bCs/>
                <w:szCs w:val="24"/>
                <w:lang w:val="en-US"/>
              </w:rPr>
              <w:t xml:space="preserve">Amazon S3 </w:t>
            </w:r>
            <w:r>
              <w:rPr>
                <w:rStyle w:val="Vnculodendice"/>
              </w:rPr>
              <w:tab/>
            </w:r>
          </w:hyperlink>
          <w:r>
            <w:t>4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486_2727011835">
            <w:r>
              <w:rPr>
                <w:rStyle w:val="Vnculodendice"/>
              </w:rPr>
              <w:t xml:space="preserve">4. </w:t>
            </w:r>
            <w:r>
              <w:rPr>
                <w:rStyle w:val="Vnculodendice"/>
                <w:rFonts w:ascii="Times New Roman" w:hAnsi="Times New Roman"/>
                <w:bCs/>
                <w:szCs w:val="24"/>
              </w:rPr>
              <w:t>Amazon Elastic Kubernetes Service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488_2727011835">
            <w:r>
              <w:rPr>
                <w:rStyle w:val="Vnculodendice"/>
              </w:rPr>
              <w:t xml:space="preserve">5. </w:t>
            </w:r>
            <w:r>
              <w:rPr>
                <w:rStyle w:val="Vnculodendice"/>
                <w:rFonts w:ascii="Times New Roman" w:hAnsi="Times New Roman"/>
                <w:bCs/>
                <w:szCs w:val="24"/>
              </w:rPr>
              <w:t>Amazon RDS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036_1952351104">
            <w:r>
              <w:rPr>
                <w:rStyle w:val="Vnculodendice"/>
              </w:rPr>
              <w:t xml:space="preserve">6. </w:t>
            </w:r>
            <w:r>
              <w:rPr>
                <w:rStyle w:val="Vnculodendice"/>
                <w:bCs/>
                <w:szCs w:val="24"/>
              </w:rPr>
              <w:t>Amazon Redshift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038_1952351104">
            <w:r>
              <w:rPr>
                <w:rStyle w:val="Vnculodendice"/>
              </w:rPr>
              <w:t xml:space="preserve">7. </w:t>
            </w:r>
            <w:r>
              <w:rPr>
                <w:rStyle w:val="Vnculodendice"/>
                <w:rFonts w:ascii="Times New Roman" w:hAnsi="Times New Roman"/>
                <w:bCs/>
                <w:szCs w:val="24"/>
              </w:rPr>
              <w:t>Amazon DynamoDB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25993" w:rsidRDefault="008F6690">
          <w:pPr>
            <w:pStyle w:val="Sumrio1"/>
            <w:tabs>
              <w:tab w:val="right" w:leader="dot" w:pos="8504"/>
            </w:tabs>
          </w:pPr>
          <w:hyperlink w:anchor="__RefHeading___Toc1490_2727011835">
            <w:r>
              <w:rPr>
                <w:rStyle w:val="Vnculodendice"/>
              </w:rPr>
              <w:t xml:space="preserve">8. </w:t>
            </w:r>
            <w:r>
              <w:rPr>
                <w:rStyle w:val="Vnculodendice"/>
                <w:bCs/>
                <w:szCs w:val="24"/>
              </w:rPr>
              <w:t xml:space="preserve">Elastic Load Balancing </w:t>
            </w:r>
            <w:r>
              <w:rPr>
                <w:rStyle w:val="Vnculodendice"/>
              </w:rPr>
              <w:tab/>
            </w:r>
          </w:hyperlink>
          <w:r>
            <w:t>6</w:t>
          </w:r>
        </w:p>
        <w:p w:rsidR="00B25993" w:rsidRPr="00160353" w:rsidRDefault="008F6690">
          <w:pPr>
            <w:pStyle w:val="Sumrio1"/>
            <w:tabs>
              <w:tab w:val="right" w:leader="dot" w:pos="8504"/>
            </w:tabs>
            <w:rPr>
              <w:lang w:val="en-US"/>
            </w:rPr>
          </w:pPr>
          <w:hyperlink w:anchor="__RefHeading___Toc1492_2727011835">
            <w:r w:rsidRPr="00160353">
              <w:rPr>
                <w:rStyle w:val="Vnculodendice"/>
                <w:lang w:val="en-US"/>
              </w:rPr>
              <w:t xml:space="preserve">9. </w:t>
            </w:r>
            <w:r w:rsidRPr="00160353">
              <w:rPr>
                <w:rStyle w:val="Vnculodendice"/>
                <w:bCs/>
                <w:szCs w:val="24"/>
                <w:lang w:val="en-US"/>
              </w:rPr>
              <w:t>Auto Scaling</w:t>
            </w:r>
            <w:r w:rsidRPr="00160353">
              <w:rPr>
                <w:rStyle w:val="Vnculodendice"/>
                <w:lang w:val="en-US"/>
              </w:rPr>
              <w:t>.</w:t>
            </w:r>
            <w:r w:rsidRPr="00160353">
              <w:rPr>
                <w:rStyle w:val="Vnculodendice"/>
                <w:lang w:val="en-US"/>
              </w:rPr>
              <w:tab/>
            </w:r>
          </w:hyperlink>
          <w:r w:rsidRPr="00160353">
            <w:rPr>
              <w:lang w:val="en-US"/>
            </w:rPr>
            <w:t>6</w:t>
          </w:r>
          <w:r>
            <w:fldChar w:fldCharType="end"/>
          </w:r>
        </w:p>
      </w:sdtContent>
    </w:sdt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B2599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993" w:rsidRPr="00160353" w:rsidRDefault="008F6690">
      <w:pPr>
        <w:rPr>
          <w:rFonts w:ascii="Times New Roman" w:hAnsi="Times New Roman"/>
          <w:b/>
          <w:bCs/>
          <w:lang w:val="en-US"/>
        </w:rPr>
      </w:pPr>
      <w:r w:rsidRPr="00160353">
        <w:rPr>
          <w:rFonts w:ascii="Times New Roman" w:hAnsi="Times New Roman"/>
          <w:b/>
          <w:bCs/>
          <w:lang w:val="en-US"/>
        </w:rPr>
        <w:t>1. Amazon Elastic Container Service (ECS)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Propósito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 Amazon ECS é um serviço de orquestração de </w:t>
      </w:r>
      <w:r>
        <w:rPr>
          <w:rFonts w:ascii="Times New Roman" w:hAnsi="Times New Roman"/>
        </w:rPr>
        <w:t>contêineres altamente escalável e de alta performance que permite executar e gerenciar contêineres Docker na AWS.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</w:rPr>
        <w:t>Configurações Principais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</w:rPr>
        <w:t>Cluster: Define o agrupamento lógico das instâncias de contêineres.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Definitions: Define como executar um </w:t>
      </w:r>
      <w:r>
        <w:rPr>
          <w:rFonts w:ascii="Times New Roman" w:hAnsi="Times New Roman"/>
        </w:rPr>
        <w:t>contêiner, incluindo a imagem Docker, variáveis de ambiente, armazenamento e configuração de rede.</w:t>
      </w:r>
    </w:p>
    <w:p w:rsidR="00B25993" w:rsidRDefault="008F6690">
      <w:pPr>
        <w:pStyle w:val="ABNT"/>
      </w:pPr>
      <w:r>
        <w:t>Services: Garante que um número específico de instâncias de contêineres está sendo executado e distribui o tráfego entre elas.s.</w:t>
      </w:r>
    </w:p>
    <w:p w:rsidR="00B25993" w:rsidRDefault="00B25993">
      <w:pPr>
        <w:pStyle w:val="ABNT"/>
        <w:rPr>
          <w:b/>
          <w:bCs/>
          <w:szCs w:val="24"/>
        </w:rPr>
      </w:pPr>
    </w:p>
    <w:p w:rsidR="00B25993" w:rsidRDefault="008F66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Amazon CloudFront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</w:t>
      </w:r>
      <w:r>
        <w:rPr>
          <w:rFonts w:ascii="Times New Roman" w:hAnsi="Times New Roman"/>
          <w:sz w:val="24"/>
          <w:szCs w:val="24"/>
        </w:rPr>
        <w:t>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Amazon CloudFront é uma rede de entrega de conteúdo (CDN) que acelera a distribuição de seu conteúdo estático e dinâmico, como HTML, CSS, JavaScript e arquivos de mídia.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Distribuições: Configurações que definem de onde o Clou</w:t>
      </w:r>
      <w:r>
        <w:rPr>
          <w:rFonts w:ascii="Times New Roman" w:hAnsi="Times New Roman"/>
          <w:sz w:val="24"/>
          <w:szCs w:val="24"/>
        </w:rPr>
        <w:t>dFront obtém seu conteúdo e como ele é distribuído para os visualizadores.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Origens: Pode ser um bucket S3, uma instância EC2, um Load Balancer, ou qualquer servidor HTTP. </w:t>
      </w:r>
      <w:r>
        <w:rPr>
          <w:rFonts w:ascii="Times New Roman" w:hAnsi="Times New Roman"/>
          <w:sz w:val="24"/>
          <w:szCs w:val="24"/>
        </w:rPr>
        <w:t>Cache Behaviors: Define as regras de cache para diferentes tipos de conteúdo.</w:t>
      </w:r>
    </w:p>
    <w:p w:rsidR="00B25993" w:rsidRPr="00160353" w:rsidRDefault="008F6690">
      <w:pPr>
        <w:rPr>
          <w:lang w:val="en-US"/>
        </w:rPr>
      </w:pPr>
      <w:r w:rsidRPr="00160353"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3. Ama</w:t>
      </w:r>
      <w:r>
        <w:rPr>
          <w:b/>
          <w:bCs/>
          <w:sz w:val="24"/>
          <w:szCs w:val="24"/>
          <w:lang w:val="en-US"/>
        </w:rPr>
        <w:t>zon S3 (Simple Storage Service)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Amazon S3 é um serviço de armazenamento de objetos que oferece escalabilidade, disponibilidade de dados, segurança e desempenho líderes de mercado.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Buckets: Contêineres para armazenar </w:t>
      </w:r>
      <w:r>
        <w:rPr>
          <w:rFonts w:ascii="Times New Roman" w:hAnsi="Times New Roman"/>
          <w:sz w:val="24"/>
          <w:szCs w:val="24"/>
        </w:rPr>
        <w:t>objetos (dados).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Objetos: Dados armazenados no S3, cada um identificado por uma chave única.</w:t>
      </w:r>
    </w:p>
    <w:p w:rsidR="00B25993" w:rsidRDefault="008F6690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Políticas de Bucket: Regras que definem permissões de acesso para os buckets e seus conteúdos.</w:t>
      </w:r>
    </w:p>
    <w:p w:rsidR="00B25993" w:rsidRDefault="00B25993">
      <w:pPr>
        <w:rPr>
          <w:sz w:val="24"/>
          <w:szCs w:val="24"/>
          <w:shd w:val="clear" w:color="auto" w:fill="FFFFFF"/>
        </w:rPr>
      </w:pPr>
    </w:p>
    <w:p w:rsidR="00B25993" w:rsidRDefault="00B25993">
      <w:pPr>
        <w:rPr>
          <w:sz w:val="24"/>
          <w:szCs w:val="24"/>
          <w:shd w:val="clear" w:color="auto" w:fill="FFFFFF"/>
        </w:rPr>
      </w:pPr>
    </w:p>
    <w:p w:rsidR="00B25993" w:rsidRDefault="00B25993">
      <w:pPr>
        <w:rPr>
          <w:sz w:val="24"/>
          <w:szCs w:val="24"/>
          <w:shd w:val="clear" w:color="auto" w:fill="FFFFFF"/>
        </w:rPr>
      </w:pPr>
    </w:p>
    <w:p w:rsidR="00B25993" w:rsidRDefault="008F66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4. Amazon Elastic Kubernetes Service (EKS)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Amazon EKS</w:t>
      </w:r>
      <w:r>
        <w:rPr>
          <w:rFonts w:ascii="Times New Roman" w:hAnsi="Times New Roman"/>
          <w:sz w:val="24"/>
          <w:szCs w:val="24"/>
        </w:rPr>
        <w:t xml:space="preserve"> é um serviço gerenciado que facilita a execução de Kubernetes na AWS sem precisar instalar e operar seu próprio plano de controle Kubernetes.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Clusters: Kubernetes clusters gerenciados.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Node Groups: Grupos de instâncias EC2 que </w:t>
      </w:r>
      <w:r>
        <w:rPr>
          <w:rFonts w:ascii="Times New Roman" w:hAnsi="Times New Roman"/>
          <w:sz w:val="24"/>
          <w:szCs w:val="24"/>
        </w:rPr>
        <w:t>executam os pods do Kubernetes.</w:t>
      </w:r>
    </w:p>
    <w:p w:rsidR="00B25993" w:rsidRDefault="008F6690">
      <w:pPr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Fargate: Execução de pods Kubernetes sem gerenciar a infraestrutura subjacente.</w:t>
      </w:r>
    </w:p>
    <w:p w:rsidR="00B25993" w:rsidRDefault="00B25993">
      <w:pPr>
        <w:rPr>
          <w:rFonts w:cs="Calibri"/>
          <w:b/>
          <w:bCs/>
        </w:rPr>
      </w:pPr>
    </w:p>
    <w:p w:rsidR="00B25993" w:rsidRDefault="008F66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 Amazon RDS (Relational Database Service)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Amazon RDS facilita a configuração, a operação e o dimensionamento de bancos de dados r</w:t>
      </w:r>
      <w:r>
        <w:rPr>
          <w:rFonts w:ascii="Times New Roman" w:hAnsi="Times New Roman"/>
          <w:sz w:val="24"/>
          <w:szCs w:val="24"/>
        </w:rPr>
        <w:t>elacionais na nuvem.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Instâncias de Banco de Dados: Implementação de um banco de dados em um tipo de instância especificado.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Multi-AZ Deployment: Aumenta a disponibilidade e a durabilidade de bancos de dados.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Read Replicas: Melhora </w:t>
      </w:r>
      <w:r>
        <w:rPr>
          <w:rFonts w:ascii="Times New Roman" w:hAnsi="Times New Roman" w:cs="Calibri"/>
          <w:sz w:val="24"/>
          <w:szCs w:val="24"/>
        </w:rPr>
        <w:t>a escalabilidade de leitura.</w:t>
      </w:r>
      <w:r>
        <w:rPr>
          <w:rFonts w:ascii="Times New Roman" w:hAnsi="Times New Roman" w:cs="Calibri"/>
          <w:sz w:val="24"/>
          <w:szCs w:val="24"/>
        </w:rPr>
        <w:br/>
      </w:r>
    </w:p>
    <w:p w:rsidR="00B25993" w:rsidRDefault="008F6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Amazon Redshift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Amazon Redshift é um serviço de armazenamento de dados rápido e totalmente gerenciado que facilita análises complexas e consultas em grandes volumes de dados.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Clusters: G</w:t>
      </w:r>
      <w:r>
        <w:rPr>
          <w:rFonts w:ascii="Times New Roman" w:hAnsi="Times New Roman"/>
          <w:sz w:val="24"/>
          <w:szCs w:val="24"/>
        </w:rPr>
        <w:t>rupos de nós de banco de dados, incluindo um nó líder e vários nós de computação.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Nodes: Instâncias de banco de dados que compõem o cluster.</w:t>
      </w:r>
    </w:p>
    <w:p w:rsidR="00B25993" w:rsidRDefault="008F6690">
      <w:r>
        <w:rPr>
          <w:rFonts w:ascii="Times New Roman" w:hAnsi="Times New Roman"/>
          <w:sz w:val="24"/>
          <w:szCs w:val="24"/>
        </w:rPr>
        <w:t>Snapshots: Backups do cluster de Redshift para recuperação de dados.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  <w:t>7. Amazon DynamoDB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Amazon </w:t>
      </w:r>
      <w:r>
        <w:rPr>
          <w:rFonts w:ascii="Times New Roman" w:hAnsi="Times New Roman"/>
          <w:sz w:val="24"/>
          <w:szCs w:val="24"/>
        </w:rPr>
        <w:t>DynamoDB é um serviço de banco de dados NoSQL totalmente gerenciado que oferece desempenho rápido e previsível com escalabilidade perfeita.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Tabelas: Estruturas principais de armazenamento de dados.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Itens: Registros dentro de uma ta</w:t>
      </w:r>
      <w:r>
        <w:rPr>
          <w:rFonts w:ascii="Times New Roman" w:hAnsi="Times New Roman"/>
          <w:sz w:val="24"/>
          <w:szCs w:val="24"/>
        </w:rPr>
        <w:t>bela.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Atributos: Colunas de um item.</w:t>
      </w:r>
    </w:p>
    <w:p w:rsidR="00B25993" w:rsidRDefault="00B25993">
      <w:pPr>
        <w:rPr>
          <w:rFonts w:ascii="Times New Roman" w:hAnsi="Times New Roman" w:cs="Calibri"/>
          <w:b/>
          <w:bCs/>
        </w:rPr>
      </w:pPr>
    </w:p>
    <w:p w:rsidR="00B25993" w:rsidRDefault="008F6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Elastic Load Balancing (ELB)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Elastic Load Balancing distribui automaticamente o tráfego de entrada de aplicativos em várias instâncias de destino, como instâncias do Amazon EC2, contêineres, endereços IP</w:t>
      </w:r>
      <w:r>
        <w:rPr>
          <w:rFonts w:ascii="Times New Roman" w:hAnsi="Times New Roman"/>
          <w:sz w:val="24"/>
          <w:szCs w:val="24"/>
        </w:rPr>
        <w:t xml:space="preserve"> e funções Lambda.</w:t>
      </w:r>
    </w:p>
    <w:p w:rsidR="00B25993" w:rsidRPr="00160353" w:rsidRDefault="008F669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Configurações Principais</w:t>
      </w:r>
    </w:p>
    <w:p w:rsidR="00B25993" w:rsidRPr="00160353" w:rsidRDefault="008F669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Load Balancers: Pode ser Application Load Balancer (ALB), Network Load Balancer (NLB) ou Classic Load Balancer.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 Groups: Grupos de instâncias ou contêineres para onde o tráfego é direcionado.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Listeners: Pro</w:t>
      </w:r>
      <w:r>
        <w:rPr>
          <w:rFonts w:ascii="Times New Roman" w:hAnsi="Times New Roman" w:cs="Calibri"/>
          <w:sz w:val="24"/>
          <w:szCs w:val="24"/>
        </w:rPr>
        <w:t>cessos que verificam conexões de entrada e roteiam solicitações para os grupos de destino.</w:t>
      </w:r>
    </w:p>
    <w:p w:rsidR="00B25993" w:rsidRDefault="00B25993">
      <w:pPr>
        <w:rPr>
          <w:rFonts w:ascii="Times New Roman" w:hAnsi="Times New Roman" w:cs="Calibri"/>
          <w:b/>
          <w:bCs/>
        </w:rPr>
      </w:pPr>
    </w:p>
    <w:p w:rsidR="00B25993" w:rsidRDefault="008F6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Auto Scaling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Propósito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Auto Scaling ajusta automaticamente a capacidade de computação em função das condições definidas, mantendo o desempenho estável e previs</w:t>
      </w:r>
      <w:r>
        <w:rPr>
          <w:rFonts w:ascii="Times New Roman" w:hAnsi="Times New Roman"/>
          <w:sz w:val="24"/>
          <w:szCs w:val="24"/>
        </w:rPr>
        <w:t>ível ao menor custo possível.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Configurações Principais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 Scaling Groups (ASGs): Grupos de instâncias EC2 que podem aumentar ou diminuir em número.</w:t>
      </w:r>
    </w:p>
    <w:p w:rsidR="00B25993" w:rsidRDefault="008F66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Launch Configurations: Definições para a criação de novas instâncias EC2.</w:t>
      </w:r>
    </w:p>
    <w:p w:rsidR="00B25993" w:rsidRDefault="008F6690">
      <w:r>
        <w:rPr>
          <w:rFonts w:ascii="Times New Roman" w:hAnsi="Times New Roman" w:cs="Calibri"/>
          <w:sz w:val="24"/>
          <w:szCs w:val="24"/>
        </w:rPr>
        <w:t>Scaling Policies: Regras que det</w:t>
      </w:r>
      <w:r>
        <w:rPr>
          <w:rFonts w:ascii="Times New Roman" w:hAnsi="Times New Roman" w:cs="Calibri"/>
          <w:sz w:val="24"/>
          <w:szCs w:val="24"/>
        </w:rPr>
        <w:t>erminam quando e como escalar as instâncias.</w:t>
      </w:r>
    </w:p>
    <w:sectPr w:rsidR="00B259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90" w:rsidRDefault="008F6690">
      <w:pPr>
        <w:spacing w:after="0" w:line="240" w:lineRule="auto"/>
      </w:pPr>
      <w:r>
        <w:separator/>
      </w:r>
    </w:p>
  </w:endnote>
  <w:endnote w:type="continuationSeparator" w:id="0">
    <w:p w:rsidR="008F6690" w:rsidRDefault="008F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B259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8F669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60353">
      <w:rPr>
        <w:noProof/>
      </w:rPr>
      <w:t>2</w:t>
    </w:r>
    <w:r>
      <w:fldChar w:fldCharType="end"/>
    </w:r>
  </w:p>
  <w:p w:rsidR="00B25993" w:rsidRDefault="00B2599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8F669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:rsidR="00B25993" w:rsidRDefault="00B259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90" w:rsidRDefault="008F6690">
      <w:pPr>
        <w:spacing w:after="0" w:line="240" w:lineRule="auto"/>
      </w:pPr>
      <w:r>
        <w:separator/>
      </w:r>
    </w:p>
  </w:footnote>
  <w:footnote w:type="continuationSeparator" w:id="0">
    <w:p w:rsidR="008F6690" w:rsidRDefault="008F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B259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B259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3" w:rsidRDefault="00B259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5993"/>
    <w:rsid w:val="00160353"/>
    <w:rsid w:val="008F6690"/>
    <w:rsid w:val="00B2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240" w:after="0"/>
      <w:outlineLvl w:val="0"/>
    </w:pPr>
    <w:rPr>
      <w:rFonts w:ascii="Times New Roman" w:hAnsi="Times New Roman"/>
      <w:color w:val="000000" w:themeColor="dark1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spacing w:before="40" w:after="0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Calibri" w:hAnsi="Times New Roman" w:cs="Tahoma"/>
      <w:color w:val="000000" w:themeColor="dark1"/>
      <w:sz w:val="24"/>
      <w:szCs w:val="32"/>
    </w:rPr>
  </w:style>
  <w:style w:type="character" w:customStyle="1" w:styleId="Ttulo2Char">
    <w:name w:val="Título 2 Char"/>
    <w:basedOn w:val="Fontepargpadro"/>
    <w:link w:val="Ttulo2"/>
    <w:qFormat/>
    <w:rPr>
      <w:rFonts w:ascii="Calibri Light" w:eastAsia="Calibri" w:hAnsi="Calibri Light" w:cs="Tahoma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arkedcontent">
    <w:name w:val="markedcontent"/>
    <w:basedOn w:val="Fontepargpadro"/>
    <w:qFormat/>
  </w:style>
  <w:style w:type="character" w:customStyle="1" w:styleId="y2iqfc">
    <w:name w:val="y2iqfc"/>
    <w:basedOn w:val="Fontepargpadro"/>
    <w:qFormat/>
  </w:style>
  <w:style w:type="character" w:customStyle="1" w:styleId="ABNTChar">
    <w:name w:val="ABNT Char"/>
    <w:basedOn w:val="Fontepargpadro"/>
    <w:link w:val="ABNT"/>
    <w:qFormat/>
    <w:rPr>
      <w:rFonts w:ascii="Times New Roman" w:hAnsi="Times New Roman" w:cs="Times New Roman"/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UnresolvedMention">
    <w:name w:val="Unresolved Mention"/>
    <w:basedOn w:val="Fontepargpadro"/>
    <w:qFormat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dflfde">
    <w:name w:val="dflfde"/>
    <w:basedOn w:val="Fontepargpadro"/>
    <w:qFormat/>
  </w:style>
  <w:style w:type="character" w:customStyle="1" w:styleId="vlqkye">
    <w:name w:val="vlqkye"/>
    <w:basedOn w:val="Fontepargpadro"/>
    <w:qFormat/>
  </w:style>
  <w:style w:type="character" w:customStyle="1" w:styleId="mwvive">
    <w:name w:val="mwvive"/>
    <w:basedOn w:val="Fontepargpadro"/>
    <w:qFormat/>
  </w:style>
  <w:style w:type="character" w:styleId="HiperlinkVisitado">
    <w:name w:val="FollowedHyperlink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ABNT">
    <w:name w:val="ABNT"/>
    <w:basedOn w:val="Normal"/>
    <w:link w:val="ABNTChar"/>
    <w:autoRedefine/>
    <w:qFormat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Ttulo1"/>
    <w:next w:val="Normal"/>
    <w:autoRedefine/>
    <w:pPr>
      <w:keepLines w:val="0"/>
      <w:spacing w:before="0" w:line="360" w:lineRule="auto"/>
      <w:jc w:val="both"/>
    </w:pPr>
    <w:rPr>
      <w:rFonts w:ascii="Arial" w:eastAsia="Times New Roman" w:hAnsi="Arial" w:cs="Times New Roman"/>
      <w:b/>
      <w:caps/>
      <w:szCs w:val="20"/>
      <w:lang w:eastAsia="pt-BR"/>
    </w:rPr>
  </w:style>
  <w:style w:type="paragraph" w:styleId="Sumrio2">
    <w:name w:val="toc 2"/>
    <w:basedOn w:val="Ttulo2"/>
    <w:next w:val="Normal"/>
    <w:autoRedefine/>
    <w:pPr>
      <w:keepLines w:val="0"/>
      <w:spacing w:before="0" w:line="360" w:lineRule="auto"/>
      <w:jc w:val="both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Sumrio3">
    <w:name w:val="toc 3"/>
    <w:basedOn w:val="Ttulo3"/>
    <w:next w:val="Normal"/>
    <w:autoRedefine/>
    <w:pPr>
      <w:keepNext/>
      <w:spacing w:before="0" w:after="0" w:line="360" w:lineRule="auto"/>
      <w:jc w:val="both"/>
    </w:pPr>
    <w:rPr>
      <w:rFonts w:ascii="Arial" w:hAnsi="Arial" w:cs="Arial"/>
      <w:b w:val="0"/>
      <w:i/>
      <w:sz w:val="24"/>
      <w:szCs w:val="2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outlineLvl w:val="9"/>
    </w:pPr>
    <w:rPr>
      <w:lang w:eastAsia="pt-BR"/>
    </w:rPr>
  </w:style>
  <w:style w:type="paragraph" w:customStyle="1" w:styleId="caption1">
    <w:name w:val="caption1"/>
    <w:basedOn w:val="Normal"/>
    <w:next w:val="Normal"/>
    <w:qFormat/>
    <w:pPr>
      <w:spacing w:after="200" w:line="240" w:lineRule="auto"/>
    </w:pPr>
    <w:rPr>
      <w:i/>
      <w:iCs/>
      <w:color w:val="44546A" w:themeColor="dark2"/>
      <w:sz w:val="18"/>
      <w:szCs w:val="18"/>
    </w:rPr>
  </w:style>
  <w:style w:type="paragraph" w:styleId="SemEspaamento">
    <w:name w:val="No Spacing"/>
    <w:qFormat/>
    <w:pPr>
      <w:overflowPunct w:val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035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353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240" w:after="0"/>
      <w:outlineLvl w:val="0"/>
    </w:pPr>
    <w:rPr>
      <w:rFonts w:ascii="Times New Roman" w:hAnsi="Times New Roman"/>
      <w:color w:val="000000" w:themeColor="dark1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spacing w:before="40" w:after="0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Calibri" w:hAnsi="Times New Roman" w:cs="Tahoma"/>
      <w:color w:val="000000" w:themeColor="dark1"/>
      <w:sz w:val="24"/>
      <w:szCs w:val="32"/>
    </w:rPr>
  </w:style>
  <w:style w:type="character" w:customStyle="1" w:styleId="Ttulo2Char">
    <w:name w:val="Título 2 Char"/>
    <w:basedOn w:val="Fontepargpadro"/>
    <w:link w:val="Ttulo2"/>
    <w:qFormat/>
    <w:rPr>
      <w:rFonts w:ascii="Calibri Light" w:eastAsia="Calibri" w:hAnsi="Calibri Light" w:cs="Tahoma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arkedcontent">
    <w:name w:val="markedcontent"/>
    <w:basedOn w:val="Fontepargpadro"/>
    <w:qFormat/>
  </w:style>
  <w:style w:type="character" w:customStyle="1" w:styleId="y2iqfc">
    <w:name w:val="y2iqfc"/>
    <w:basedOn w:val="Fontepargpadro"/>
    <w:qFormat/>
  </w:style>
  <w:style w:type="character" w:customStyle="1" w:styleId="ABNTChar">
    <w:name w:val="ABNT Char"/>
    <w:basedOn w:val="Fontepargpadro"/>
    <w:link w:val="ABNT"/>
    <w:qFormat/>
    <w:rPr>
      <w:rFonts w:ascii="Times New Roman" w:hAnsi="Times New Roman" w:cs="Times New Roman"/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UnresolvedMention">
    <w:name w:val="Unresolved Mention"/>
    <w:basedOn w:val="Fontepargpadro"/>
    <w:qFormat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dflfde">
    <w:name w:val="dflfde"/>
    <w:basedOn w:val="Fontepargpadro"/>
    <w:qFormat/>
  </w:style>
  <w:style w:type="character" w:customStyle="1" w:styleId="vlqkye">
    <w:name w:val="vlqkye"/>
    <w:basedOn w:val="Fontepargpadro"/>
    <w:qFormat/>
  </w:style>
  <w:style w:type="character" w:customStyle="1" w:styleId="mwvive">
    <w:name w:val="mwvive"/>
    <w:basedOn w:val="Fontepargpadro"/>
    <w:qFormat/>
  </w:style>
  <w:style w:type="character" w:styleId="HiperlinkVisitado">
    <w:name w:val="FollowedHyperlink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ABNT">
    <w:name w:val="ABNT"/>
    <w:basedOn w:val="Normal"/>
    <w:link w:val="ABNTChar"/>
    <w:autoRedefine/>
    <w:qFormat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Ttulo1"/>
    <w:next w:val="Normal"/>
    <w:autoRedefine/>
    <w:pPr>
      <w:keepLines w:val="0"/>
      <w:spacing w:before="0" w:line="360" w:lineRule="auto"/>
      <w:jc w:val="both"/>
    </w:pPr>
    <w:rPr>
      <w:rFonts w:ascii="Arial" w:eastAsia="Times New Roman" w:hAnsi="Arial" w:cs="Times New Roman"/>
      <w:b/>
      <w:caps/>
      <w:szCs w:val="20"/>
      <w:lang w:eastAsia="pt-BR"/>
    </w:rPr>
  </w:style>
  <w:style w:type="paragraph" w:styleId="Sumrio2">
    <w:name w:val="toc 2"/>
    <w:basedOn w:val="Ttulo2"/>
    <w:next w:val="Normal"/>
    <w:autoRedefine/>
    <w:pPr>
      <w:keepLines w:val="0"/>
      <w:spacing w:before="0" w:line="360" w:lineRule="auto"/>
      <w:jc w:val="both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Sumrio3">
    <w:name w:val="toc 3"/>
    <w:basedOn w:val="Ttulo3"/>
    <w:next w:val="Normal"/>
    <w:autoRedefine/>
    <w:pPr>
      <w:keepNext/>
      <w:spacing w:before="0" w:after="0" w:line="360" w:lineRule="auto"/>
      <w:jc w:val="both"/>
    </w:pPr>
    <w:rPr>
      <w:rFonts w:ascii="Arial" w:hAnsi="Arial" w:cs="Arial"/>
      <w:b w:val="0"/>
      <w:i/>
      <w:sz w:val="24"/>
      <w:szCs w:val="2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outlineLvl w:val="9"/>
    </w:pPr>
    <w:rPr>
      <w:lang w:eastAsia="pt-BR"/>
    </w:rPr>
  </w:style>
  <w:style w:type="paragraph" w:customStyle="1" w:styleId="caption1">
    <w:name w:val="caption1"/>
    <w:basedOn w:val="Normal"/>
    <w:next w:val="Normal"/>
    <w:qFormat/>
    <w:pPr>
      <w:spacing w:after="200" w:line="240" w:lineRule="auto"/>
    </w:pPr>
    <w:rPr>
      <w:i/>
      <w:iCs/>
      <w:color w:val="44546A" w:themeColor="dark2"/>
      <w:sz w:val="18"/>
      <w:szCs w:val="18"/>
    </w:rPr>
  </w:style>
  <w:style w:type="paragraph" w:styleId="SemEspaamento">
    <w:name w:val="No Spacing"/>
    <w:qFormat/>
    <w:pPr>
      <w:overflowPunct w:val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035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35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96DC10B0F5C449AC7A724DFF0779A7" ma:contentTypeVersion="5" ma:contentTypeDescription="Crie um novo documento." ma:contentTypeScope="" ma:versionID="3f3e7f17b7743ceb07c0e03428ac7201">
  <xsd:schema xmlns:xsd="http://www.w3.org/2001/XMLSchema" xmlns:xs="http://www.w3.org/2001/XMLSchema" xmlns:p="http://schemas.microsoft.com/office/2006/metadata/properties" xmlns:ns2="a9d10343-33ea-4d7d-9748-d6090eb92ce5" targetNamespace="http://schemas.microsoft.com/office/2006/metadata/properties" ma:root="true" ma:fieldsID="f6234870cfe43bf478896db17908b8e4" ns2:_="">
    <xsd:import namespace="a9d10343-33ea-4d7d-9748-d6090eb92c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10343-33ea-4d7d-9748-d6090eb92c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d10343-33ea-4d7d-9748-d6090eb92ce5" xsi:nil="true"/>
  </documentManagement>
</p:properties>
</file>

<file path=customXml/itemProps1.xml><?xml version="1.0" encoding="utf-8"?>
<ds:datastoreItem xmlns:ds="http://schemas.openxmlformats.org/officeDocument/2006/customXml" ds:itemID="{54B155B7-4137-429B-8A27-6FCA0A763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13D23-53BD-491C-B78E-F12D611852A4}"/>
</file>

<file path=customXml/itemProps3.xml><?xml version="1.0" encoding="utf-8"?>
<ds:datastoreItem xmlns:ds="http://schemas.openxmlformats.org/officeDocument/2006/customXml" ds:itemID="{6DA16559-8A07-4DF8-99C5-2B7A38E5947E}">
  <ds:schemaRefs>
    <ds:schemaRef ds:uri="http://schemas.microsoft.com/office/2006/metadata/properties"/>
    <ds:schemaRef ds:uri="http://schemas.microsoft.com/office/infopath/2007/PartnerControls"/>
    <ds:schemaRef ds:uri="b011a463-cb49-4d35-8dd4-de989cb14559"/>
    <ds:schemaRef ds:uri="bdeb761c-46c6-48be-913e-4c49c792a2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857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Apolinário da Silva</cp:lastModifiedBy>
  <cp:revision>2</cp:revision>
  <dcterms:created xsi:type="dcterms:W3CDTF">2024-06-07T15:02:00Z</dcterms:created>
  <dcterms:modified xsi:type="dcterms:W3CDTF">2024-06-07T15:04:00Z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2023-05-04T18:35:00Z</dcterms:created>
  <dc:creator>Tarciana Arquino da Luz</dc:creator>
  <dc:description/>
  <dc:language>pt-BR</dc:language>
  <cp:lastModifiedBy/>
  <cp:lastPrinted>2023-06-07T18:32:00Z</cp:lastPrinted>
  <dcterms:modified xsi:type="dcterms:W3CDTF">2024-06-04T16:21:35Z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0x0101001E96DC10B0F5C449AC7A724DFF0779A7</vt:lpwstr>
  </property>
</Properties>
</file>