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9377C" w14:textId="5B221E0C" w:rsidR="00F56278" w:rsidRDefault="0B7E86E6" w:rsidP="008D3356">
      <w:pPr>
        <w:pStyle w:val="Heading2"/>
        <w:rPr>
          <w:rFonts w:eastAsia="Aptos"/>
        </w:rPr>
      </w:pPr>
      <w:r w:rsidRPr="0B7E86E6">
        <w:rPr>
          <w:rFonts w:eastAsia="Aptos"/>
        </w:rPr>
        <w:t>Business Idea</w:t>
      </w:r>
    </w:p>
    <w:p w14:paraId="22852AD2" w14:textId="35BA69F0" w:rsidR="00F56278" w:rsidRDefault="471335EF" w:rsidP="0B7E86E6">
      <w:pPr>
        <w:spacing w:before="240" w:after="240"/>
        <w:rPr>
          <w:rFonts w:ascii="Aptos" w:eastAsia="Aptos" w:hAnsi="Aptos" w:cs="Aptos"/>
          <w:color w:val="000000" w:themeColor="text1"/>
        </w:rPr>
      </w:pPr>
      <w:r w:rsidRPr="471335EF">
        <w:rPr>
          <w:rFonts w:ascii="Aptos" w:eastAsia="Aptos" w:hAnsi="Aptos" w:cs="Aptos"/>
          <w:color w:val="000000" w:themeColor="text1"/>
        </w:rPr>
        <w:t>A cleaning company based in New York City that specializes in cleaning offices and commercial premises.</w:t>
      </w:r>
    </w:p>
    <w:p w14:paraId="165D851F" w14:textId="21D7F128" w:rsidR="471335EF" w:rsidRDefault="471335EF" w:rsidP="471335EF">
      <w:pPr>
        <w:pStyle w:val="ListParagraph"/>
        <w:numPr>
          <w:ilvl w:val="0"/>
          <w:numId w:val="1"/>
        </w:numPr>
        <w:spacing w:before="240" w:after="240"/>
        <w:rPr>
          <w:rFonts w:ascii="Aptos" w:eastAsia="Aptos" w:hAnsi="Aptos" w:cs="Aptos"/>
          <w:color w:val="000000" w:themeColor="text1"/>
        </w:rPr>
      </w:pPr>
      <w:r w:rsidRPr="471335EF">
        <w:rPr>
          <w:rFonts w:ascii="Aptos" w:eastAsia="Aptos" w:hAnsi="Aptos" w:cs="Aptos"/>
          <w:color w:val="000000" w:themeColor="text1"/>
        </w:rPr>
        <w:t>Use eco-friendly cleaning materials</w:t>
      </w:r>
    </w:p>
    <w:p w14:paraId="7C702FCD" w14:textId="6B9BAC8D" w:rsidR="00F56278" w:rsidRDefault="471335EF" w:rsidP="471335EF">
      <w:pPr>
        <w:pStyle w:val="ListParagraph"/>
        <w:numPr>
          <w:ilvl w:val="0"/>
          <w:numId w:val="1"/>
        </w:numPr>
        <w:spacing w:before="240" w:after="240"/>
        <w:rPr>
          <w:rFonts w:ascii="Aptos" w:eastAsia="Aptos" w:hAnsi="Aptos" w:cs="Aptos"/>
          <w:color w:val="000000" w:themeColor="text1"/>
        </w:rPr>
      </w:pPr>
      <w:r w:rsidRPr="471335EF">
        <w:rPr>
          <w:rFonts w:ascii="Aptos" w:eastAsia="Aptos" w:hAnsi="Aptos" w:cs="Aptos"/>
          <w:color w:val="000000" w:themeColor="text1"/>
        </w:rPr>
        <w:t>Employ local contractors and provide them with cleaning equipment.</w:t>
      </w:r>
    </w:p>
    <w:p w14:paraId="26D3BC7B" w14:textId="72C308FE" w:rsidR="00F56278" w:rsidRDefault="471335EF" w:rsidP="471335EF">
      <w:pPr>
        <w:pStyle w:val="ListParagraph"/>
        <w:numPr>
          <w:ilvl w:val="0"/>
          <w:numId w:val="1"/>
        </w:numPr>
        <w:spacing w:before="240" w:after="240"/>
        <w:rPr>
          <w:rFonts w:ascii="Aptos" w:eastAsia="Aptos" w:hAnsi="Aptos" w:cs="Aptos"/>
          <w:color w:val="000000" w:themeColor="text1"/>
        </w:rPr>
      </w:pPr>
      <w:r w:rsidRPr="471335EF">
        <w:rPr>
          <w:rFonts w:ascii="Aptos" w:eastAsia="Aptos" w:hAnsi="Aptos" w:cs="Aptos"/>
          <w:color w:val="000000" w:themeColor="text1"/>
        </w:rPr>
        <w:t>Initial startup costs will include equipment and materials, and marketing, with a budget of $10,000.</w:t>
      </w:r>
    </w:p>
    <w:p w14:paraId="6C7C132E" w14:textId="77777777" w:rsidR="00EE4F7D" w:rsidRDefault="00EE4F7D" w:rsidP="008D3356">
      <w:pPr>
        <w:pStyle w:val="Heading2"/>
      </w:pPr>
      <w:r w:rsidRPr="00EE4F7D">
        <w:t>Market opportunity</w:t>
      </w:r>
    </w:p>
    <w:p w14:paraId="6543B2B4" w14:textId="77777777" w:rsidR="000B37E9" w:rsidRDefault="000B37E9" w:rsidP="000B37E9">
      <w:r>
        <w:t>This business idea has a promising market opportunity, as it can meet the needs of both environmentally conscious and quality-seeking customers, while also creating social and economic value in the local area.</w:t>
      </w:r>
    </w:p>
    <w:p w14:paraId="712B91FB" w14:textId="77777777" w:rsidR="000B37E9" w:rsidRDefault="000B37E9" w:rsidP="000B37E9">
      <w:pPr>
        <w:pStyle w:val="ListParagraph"/>
        <w:numPr>
          <w:ilvl w:val="0"/>
          <w:numId w:val="3"/>
        </w:numPr>
        <w:spacing w:line="278" w:lineRule="auto"/>
      </w:pPr>
      <w:r>
        <w:t>The business idea has a growing market because:</w:t>
      </w:r>
    </w:p>
    <w:p w14:paraId="2F8C4E49" w14:textId="77777777" w:rsidR="000B37E9" w:rsidRDefault="000B37E9" w:rsidP="000B37E9">
      <w:pPr>
        <w:pStyle w:val="ListParagraph"/>
        <w:numPr>
          <w:ilvl w:val="1"/>
          <w:numId w:val="3"/>
        </w:numPr>
        <w:spacing w:line="278" w:lineRule="auto"/>
      </w:pPr>
      <w:r>
        <w:t>More people want to use green cleaning products that are good for the environment and health.</w:t>
      </w:r>
    </w:p>
    <w:p w14:paraId="34A402FD" w14:textId="77777777" w:rsidR="000B37E9" w:rsidRDefault="000B37E9" w:rsidP="000B37E9">
      <w:pPr>
        <w:pStyle w:val="ListParagraph"/>
        <w:numPr>
          <w:ilvl w:val="1"/>
          <w:numId w:val="3"/>
        </w:numPr>
        <w:spacing w:line="278" w:lineRule="auto"/>
      </w:pPr>
      <w:r>
        <w:t>The global green cleaning products market was worth USD 3.9 billion in 2019 and is expected to grow by 8.4% every year until 2027.</w:t>
      </w:r>
    </w:p>
    <w:p w14:paraId="13136DCB" w14:textId="77777777" w:rsidR="000B37E9" w:rsidRDefault="000B37E9" w:rsidP="000B37E9">
      <w:pPr>
        <w:pStyle w:val="ListParagraph"/>
        <w:numPr>
          <w:ilvl w:val="0"/>
          <w:numId w:val="3"/>
        </w:numPr>
        <w:spacing w:line="278" w:lineRule="auto"/>
      </w:pPr>
      <w:r>
        <w:t>The business idea can also benefit the local community by:</w:t>
      </w:r>
    </w:p>
    <w:p w14:paraId="6B67BBF7" w14:textId="77777777" w:rsidR="000B37E9" w:rsidRDefault="000B37E9" w:rsidP="000B37E9">
      <w:pPr>
        <w:pStyle w:val="ListParagraph"/>
        <w:numPr>
          <w:ilvl w:val="1"/>
          <w:numId w:val="3"/>
        </w:numPr>
        <w:spacing w:line="278" w:lineRule="auto"/>
      </w:pPr>
      <w:r>
        <w:t>Hiring local contractors and giving them cleaning equipment.</w:t>
      </w:r>
    </w:p>
    <w:p w14:paraId="05A2EDEB" w14:textId="77777777" w:rsidR="000B37E9" w:rsidRDefault="000B37E9" w:rsidP="000B37E9">
      <w:pPr>
        <w:pStyle w:val="ListParagraph"/>
        <w:numPr>
          <w:ilvl w:val="1"/>
          <w:numId w:val="3"/>
        </w:numPr>
        <w:spacing w:line="278" w:lineRule="auto"/>
      </w:pPr>
      <w:r>
        <w:t>Saving money on transportation and building customer loyalty</w:t>
      </w:r>
    </w:p>
    <w:p w14:paraId="568DF529" w14:textId="77777777" w:rsidR="000B37E9" w:rsidRDefault="000B37E9" w:rsidP="000B37E9">
      <w:pPr>
        <w:pStyle w:val="ListParagraph"/>
        <w:numPr>
          <w:ilvl w:val="1"/>
          <w:numId w:val="3"/>
        </w:numPr>
        <w:spacing w:line="278" w:lineRule="auto"/>
      </w:pPr>
      <w:r>
        <w:t>Creating jobs and income for the locals.</w:t>
      </w:r>
    </w:p>
    <w:p w14:paraId="1F0306DB" w14:textId="77777777" w:rsidR="000B37E9" w:rsidRDefault="000B37E9" w:rsidP="000B37E9">
      <w:pPr>
        <w:pStyle w:val="ListParagraph"/>
        <w:numPr>
          <w:ilvl w:val="0"/>
          <w:numId w:val="3"/>
        </w:numPr>
        <w:spacing w:line="278" w:lineRule="auto"/>
      </w:pPr>
      <w:r>
        <w:t>The business idea can stand out from the competitors by:</w:t>
      </w:r>
    </w:p>
    <w:p w14:paraId="522AB4AF" w14:textId="77777777" w:rsidR="000B37E9" w:rsidRDefault="000B37E9" w:rsidP="000B37E9">
      <w:pPr>
        <w:pStyle w:val="ListParagraph"/>
        <w:numPr>
          <w:ilvl w:val="1"/>
          <w:numId w:val="3"/>
        </w:numPr>
        <w:spacing w:line="278" w:lineRule="auto"/>
      </w:pPr>
      <w:r>
        <w:t>Offering cleaning solutions that are customized and flexible for each client.</w:t>
      </w:r>
    </w:p>
    <w:p w14:paraId="4B626F19" w14:textId="77777777" w:rsidR="000B37E9" w:rsidRDefault="000B37E9" w:rsidP="000B37E9">
      <w:pPr>
        <w:pStyle w:val="ListParagraph"/>
        <w:numPr>
          <w:ilvl w:val="1"/>
          <w:numId w:val="3"/>
        </w:numPr>
        <w:spacing w:line="278" w:lineRule="auto"/>
      </w:pPr>
      <w:r>
        <w:t>Meeting the needs and preferences of both eco-friendly and quality-seeking customers.</w:t>
      </w:r>
    </w:p>
    <w:p w14:paraId="1A4CDD8A" w14:textId="77777777" w:rsidR="000B37E9" w:rsidRDefault="000B37E9" w:rsidP="000B37E9">
      <w:pPr>
        <w:pStyle w:val="ListParagraph"/>
        <w:numPr>
          <w:ilvl w:val="1"/>
          <w:numId w:val="3"/>
        </w:numPr>
        <w:spacing w:line="278" w:lineRule="auto"/>
      </w:pPr>
      <w:r>
        <w:t>Creating social and economic value in the local area.</w:t>
      </w:r>
    </w:p>
    <w:p w14:paraId="2BF9D805" w14:textId="5B90214D" w:rsidR="008D3356" w:rsidRDefault="008D3356" w:rsidP="008D3356">
      <w:pPr>
        <w:pStyle w:val="Heading2"/>
      </w:pPr>
      <w:r>
        <w:t>Starting a business in New York</w:t>
      </w:r>
    </w:p>
    <w:p w14:paraId="0FF9C655" w14:textId="052F008F" w:rsidR="006C4478" w:rsidRDefault="006C4478" w:rsidP="006C4478">
      <w:pPr>
        <w:pStyle w:val="NormalWeb"/>
        <w:spacing w:line="300" w:lineRule="atLeast"/>
        <w:rPr>
          <w:rFonts w:ascii="Segoe UI" w:hAnsi="Segoe UI" w:cs="Segoe UI"/>
          <w:sz w:val="21"/>
          <w:szCs w:val="21"/>
        </w:rPr>
      </w:pPr>
      <w:r>
        <w:rPr>
          <w:rFonts w:ascii="Segoe UI" w:hAnsi="Segoe UI" w:cs="Segoe UI"/>
          <w:sz w:val="21"/>
          <w:szCs w:val="21"/>
        </w:rPr>
        <w:t>Setting up a new business in New York involves several steps. According to NerdWallet, some of the steps to start a business in New York include writing a business plan, choosing a business name, choosing a business entity and registering your business, obtaining your EIN and registering for taxes, obtaining permits, licenses, employer information, and insurance, securing startup funding, getting a business bank account and business credit card, and kicking off your marketing plan.</w:t>
      </w:r>
    </w:p>
    <w:p w14:paraId="7C3A6FBC" w14:textId="7C76FEE1" w:rsidR="006C4478" w:rsidRDefault="006C4478" w:rsidP="006C4478">
      <w:pPr>
        <w:pStyle w:val="NormalWeb"/>
        <w:spacing w:line="300" w:lineRule="atLeast"/>
        <w:rPr>
          <w:rFonts w:ascii="Segoe UI" w:hAnsi="Segoe UI" w:cs="Segoe UI"/>
          <w:sz w:val="21"/>
          <w:szCs w:val="21"/>
        </w:rPr>
      </w:pPr>
      <w:r>
        <w:rPr>
          <w:rFonts w:ascii="Segoe UI" w:hAnsi="Segoe UI" w:cs="Segoe UI"/>
          <w:sz w:val="21"/>
          <w:szCs w:val="21"/>
        </w:rPr>
        <w:lastRenderedPageBreak/>
        <w:t>You can also visit the New York State Business Wizard to determine the requirements for your business and apply for the right license or permit. If you are seeking to do business in New York, you must file with the Department of State. New York Business Express is another resource that provides information related to licensing, regulation</w:t>
      </w:r>
      <w:r w:rsidR="007F4CAD">
        <w:rPr>
          <w:rFonts w:ascii="Segoe UI" w:hAnsi="Segoe UI" w:cs="Segoe UI"/>
          <w:sz w:val="21"/>
          <w:szCs w:val="21"/>
        </w:rPr>
        <w:t>s</w:t>
      </w:r>
      <w:r>
        <w:rPr>
          <w:rFonts w:ascii="Segoe UI" w:hAnsi="Segoe UI" w:cs="Segoe UI"/>
          <w:sz w:val="21"/>
          <w:szCs w:val="21"/>
        </w:rPr>
        <w:t>, incentives, and support to start or grow your business.</w:t>
      </w:r>
    </w:p>
    <w:p w14:paraId="52E4EED2" w14:textId="77777777" w:rsidR="00141A33" w:rsidRDefault="006C4478" w:rsidP="006C4478">
      <w:pPr>
        <w:pStyle w:val="NormalWeb"/>
        <w:spacing w:line="300" w:lineRule="atLeast"/>
        <w:rPr>
          <w:rFonts w:ascii="Segoe UI" w:hAnsi="Segoe UI" w:cs="Segoe UI"/>
          <w:sz w:val="21"/>
          <w:szCs w:val="21"/>
        </w:rPr>
      </w:pPr>
      <w:r>
        <w:rPr>
          <w:rFonts w:ascii="Segoe UI" w:hAnsi="Segoe UI" w:cs="Segoe UI"/>
          <w:sz w:val="21"/>
          <w:szCs w:val="21"/>
        </w:rPr>
        <w:t>It is important to note that the process of setting up a new business can vary depending on the type of business and its specific needs. It is always a good idea to consult with a business attorney and accountant to ensure that you are following all the necessary legal and financial requirements.</w:t>
      </w:r>
    </w:p>
    <w:tbl>
      <w:tblPr>
        <w:tblStyle w:val="PlainTable1"/>
        <w:tblW w:w="0" w:type="auto"/>
        <w:tblLook w:val="0420" w:firstRow="1" w:lastRow="0" w:firstColumn="0" w:lastColumn="0" w:noHBand="0" w:noVBand="1"/>
      </w:tblPr>
      <w:tblGrid>
        <w:gridCol w:w="1678"/>
        <w:gridCol w:w="1786"/>
        <w:gridCol w:w="5886"/>
      </w:tblGrid>
      <w:tr w:rsidR="00C15A6D" w:rsidRPr="00C15A6D" w14:paraId="2A49A2CA" w14:textId="77777777" w:rsidTr="00C15A6D">
        <w:trPr>
          <w:cnfStyle w:val="100000000000" w:firstRow="1" w:lastRow="0" w:firstColumn="0" w:lastColumn="0" w:oddVBand="0" w:evenVBand="0" w:oddHBand="0" w:evenHBand="0" w:firstRowFirstColumn="0" w:firstRowLastColumn="0" w:lastRowFirstColumn="0" w:lastRowLastColumn="0"/>
        </w:trPr>
        <w:tc>
          <w:tcPr>
            <w:tcW w:w="3116" w:type="dxa"/>
          </w:tcPr>
          <w:p w14:paraId="0AA857EA" w14:textId="7D6C8DB5" w:rsidR="00C15A6D" w:rsidRPr="00C15A6D" w:rsidRDefault="00C15A6D" w:rsidP="00C15A6D">
            <w:r w:rsidRPr="00C15A6D">
              <w:t xml:space="preserve">Steps to Start a </w:t>
            </w:r>
            <w:r w:rsidR="007F4CAD">
              <w:t>b</w:t>
            </w:r>
            <w:r w:rsidRPr="00C15A6D">
              <w:t>usiness in New York</w:t>
            </w:r>
          </w:p>
        </w:tc>
        <w:tc>
          <w:tcPr>
            <w:tcW w:w="3117" w:type="dxa"/>
          </w:tcPr>
          <w:p w14:paraId="7741579D" w14:textId="4DEC3B14" w:rsidR="00C15A6D" w:rsidRPr="00C15A6D" w:rsidRDefault="00C15A6D" w:rsidP="00C15A6D">
            <w:r w:rsidRPr="00C15A6D">
              <w:t>Short Description</w:t>
            </w:r>
          </w:p>
        </w:tc>
        <w:tc>
          <w:tcPr>
            <w:tcW w:w="3117" w:type="dxa"/>
          </w:tcPr>
          <w:p w14:paraId="20CB174D" w14:textId="7AA349D3" w:rsidR="00C15A6D" w:rsidRPr="00C15A6D" w:rsidRDefault="00C15A6D" w:rsidP="00C15A6D">
            <w:r w:rsidRPr="00C15A6D">
              <w:t>Reference URL</w:t>
            </w:r>
          </w:p>
        </w:tc>
      </w:tr>
      <w:tr w:rsidR="00C15A6D" w:rsidRPr="00C15A6D" w14:paraId="3B694CBF"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5AA27926" w14:textId="51B2184C" w:rsidR="00C15A6D" w:rsidRPr="00C15A6D" w:rsidRDefault="00C15A6D" w:rsidP="00C15A6D">
            <w:r w:rsidRPr="00C15A6D">
              <w:t>Write a business plan</w:t>
            </w:r>
          </w:p>
        </w:tc>
        <w:tc>
          <w:tcPr>
            <w:tcW w:w="3117" w:type="dxa"/>
          </w:tcPr>
          <w:p w14:paraId="260E92EE" w14:textId="385AFE71" w:rsidR="00C15A6D" w:rsidRPr="00C15A6D" w:rsidRDefault="00C15A6D" w:rsidP="00C15A6D">
            <w:r w:rsidRPr="00C15A6D">
              <w:t>Outline your business goals, strategies, and financial projections</w:t>
            </w:r>
          </w:p>
        </w:tc>
        <w:tc>
          <w:tcPr>
            <w:tcW w:w="3117" w:type="dxa"/>
          </w:tcPr>
          <w:p w14:paraId="18276C0F" w14:textId="15DFFEEF" w:rsidR="00C15A6D" w:rsidRPr="00C15A6D" w:rsidRDefault="00C15A6D" w:rsidP="00C15A6D">
            <w:r w:rsidRPr="00C15A6D">
              <w:t>https://www.nerdwallet.com/article/small-business/how-to-write-a-business-plan</w:t>
            </w:r>
          </w:p>
        </w:tc>
      </w:tr>
      <w:tr w:rsidR="00C15A6D" w:rsidRPr="00C15A6D" w14:paraId="19F07263" w14:textId="77777777" w:rsidTr="00C15A6D">
        <w:tc>
          <w:tcPr>
            <w:tcW w:w="3116" w:type="dxa"/>
          </w:tcPr>
          <w:p w14:paraId="4AEB3079" w14:textId="3860F9E3" w:rsidR="00C15A6D" w:rsidRPr="00C15A6D" w:rsidRDefault="00C15A6D" w:rsidP="00C15A6D">
            <w:r w:rsidRPr="00C15A6D">
              <w:t>Choose a business name</w:t>
            </w:r>
          </w:p>
        </w:tc>
        <w:tc>
          <w:tcPr>
            <w:tcW w:w="3117" w:type="dxa"/>
          </w:tcPr>
          <w:p w14:paraId="3BAF7EC1" w14:textId="7B5F3C99" w:rsidR="00C15A6D" w:rsidRPr="00C15A6D" w:rsidRDefault="00C15A6D" w:rsidP="00C15A6D">
            <w:r w:rsidRPr="00C15A6D">
              <w:t>Pick a unique and memorable name that represents your brand</w:t>
            </w:r>
          </w:p>
        </w:tc>
        <w:tc>
          <w:tcPr>
            <w:tcW w:w="3117" w:type="dxa"/>
          </w:tcPr>
          <w:p w14:paraId="569E8210" w14:textId="0FA4B032" w:rsidR="00C15A6D" w:rsidRPr="00C15A6D" w:rsidRDefault="00C15A6D" w:rsidP="00C15A6D">
            <w:r w:rsidRPr="00C15A6D">
              <w:t>https://www.nerdwallet.com/article/small-business/how-to-name-a-business</w:t>
            </w:r>
          </w:p>
        </w:tc>
      </w:tr>
      <w:tr w:rsidR="00C15A6D" w:rsidRPr="00C15A6D" w14:paraId="165FF652"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087669EE" w14:textId="7A797137" w:rsidR="00C15A6D" w:rsidRPr="00C15A6D" w:rsidRDefault="00C15A6D" w:rsidP="00C15A6D">
            <w:r w:rsidRPr="00C15A6D">
              <w:t>Choose a business entity and register your business</w:t>
            </w:r>
          </w:p>
        </w:tc>
        <w:tc>
          <w:tcPr>
            <w:tcW w:w="3117" w:type="dxa"/>
          </w:tcPr>
          <w:p w14:paraId="41CA9153" w14:textId="1FF94B7C" w:rsidR="00C15A6D" w:rsidRPr="00C15A6D" w:rsidRDefault="00C15A6D" w:rsidP="00C15A6D">
            <w:r w:rsidRPr="00C15A6D">
              <w:t>Select a legal structure for your business and register with the state</w:t>
            </w:r>
          </w:p>
        </w:tc>
        <w:tc>
          <w:tcPr>
            <w:tcW w:w="3117" w:type="dxa"/>
          </w:tcPr>
          <w:p w14:paraId="1335EA08" w14:textId="39D19B4E" w:rsidR="00C15A6D" w:rsidRPr="00C15A6D" w:rsidRDefault="00C15A6D" w:rsidP="00C15A6D">
            <w:r w:rsidRPr="00C15A6D">
              <w:t>https://www.nerdwallet.com/article/small-business/choose-a-business-structure</w:t>
            </w:r>
          </w:p>
        </w:tc>
      </w:tr>
      <w:tr w:rsidR="00C15A6D" w:rsidRPr="00C15A6D" w14:paraId="0129A109" w14:textId="77777777" w:rsidTr="00C15A6D">
        <w:tc>
          <w:tcPr>
            <w:tcW w:w="3116" w:type="dxa"/>
          </w:tcPr>
          <w:p w14:paraId="602C4126" w14:textId="35139822" w:rsidR="00C15A6D" w:rsidRPr="00C15A6D" w:rsidRDefault="00C15A6D" w:rsidP="00C15A6D">
            <w:r w:rsidRPr="00C15A6D">
              <w:t>Obtain your EIN and register for taxes</w:t>
            </w:r>
          </w:p>
        </w:tc>
        <w:tc>
          <w:tcPr>
            <w:tcW w:w="3117" w:type="dxa"/>
          </w:tcPr>
          <w:p w14:paraId="1CCC262C" w14:textId="4BC01D3B" w:rsidR="00C15A6D" w:rsidRPr="00C15A6D" w:rsidRDefault="00C15A6D" w:rsidP="00C15A6D">
            <w:r w:rsidRPr="00C15A6D">
              <w:t>Get an Employer Identification Number and register for state and federal taxes</w:t>
            </w:r>
          </w:p>
        </w:tc>
        <w:tc>
          <w:tcPr>
            <w:tcW w:w="3117" w:type="dxa"/>
          </w:tcPr>
          <w:p w14:paraId="5EE137E1" w14:textId="242E2D59" w:rsidR="00C15A6D" w:rsidRPr="00C15A6D" w:rsidRDefault="00C15A6D" w:rsidP="00C15A6D">
            <w:r w:rsidRPr="00C15A6D">
              <w:t>https://www.nerdwallet.com/article/small-business/small-business-taxes</w:t>
            </w:r>
          </w:p>
        </w:tc>
      </w:tr>
      <w:tr w:rsidR="00C15A6D" w:rsidRPr="00C15A6D" w14:paraId="6197F047"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17F6614F" w14:textId="1CE9C2B0" w:rsidR="00C15A6D" w:rsidRPr="00C15A6D" w:rsidRDefault="00C15A6D" w:rsidP="00C15A6D">
            <w:r w:rsidRPr="00C15A6D">
              <w:t xml:space="preserve">Obtain permits, licenses, employer information, </w:t>
            </w:r>
            <w:r w:rsidRPr="00C15A6D">
              <w:lastRenderedPageBreak/>
              <w:t>and insurance</w:t>
            </w:r>
          </w:p>
        </w:tc>
        <w:tc>
          <w:tcPr>
            <w:tcW w:w="3117" w:type="dxa"/>
          </w:tcPr>
          <w:p w14:paraId="61FFDD0D" w14:textId="4EDEAD2F" w:rsidR="00C15A6D" w:rsidRPr="00C15A6D" w:rsidRDefault="00C15A6D" w:rsidP="00C15A6D">
            <w:r w:rsidRPr="00C15A6D">
              <w:lastRenderedPageBreak/>
              <w:t xml:space="preserve">Get necessary permits and licenses, and obtain insurance to </w:t>
            </w:r>
            <w:r w:rsidRPr="00C15A6D">
              <w:lastRenderedPageBreak/>
              <w:t>protect your business</w:t>
            </w:r>
          </w:p>
        </w:tc>
        <w:tc>
          <w:tcPr>
            <w:tcW w:w="3117" w:type="dxa"/>
          </w:tcPr>
          <w:p w14:paraId="2FD03542" w14:textId="4FA6B658" w:rsidR="00C15A6D" w:rsidRPr="00C15A6D" w:rsidRDefault="00C15A6D" w:rsidP="00C15A6D">
            <w:r w:rsidRPr="00C15A6D">
              <w:lastRenderedPageBreak/>
              <w:t>https://www.nerdwallet.com/article/small-business/small-business-insurance</w:t>
            </w:r>
          </w:p>
        </w:tc>
      </w:tr>
      <w:tr w:rsidR="00C15A6D" w:rsidRPr="00C15A6D" w14:paraId="3DA88094" w14:textId="77777777" w:rsidTr="00C15A6D">
        <w:tc>
          <w:tcPr>
            <w:tcW w:w="3116" w:type="dxa"/>
          </w:tcPr>
          <w:p w14:paraId="20DD53E2" w14:textId="04597002" w:rsidR="00C15A6D" w:rsidRPr="00C15A6D" w:rsidRDefault="00C15A6D" w:rsidP="00C15A6D">
            <w:r w:rsidRPr="00C15A6D">
              <w:t>Secure startup funding</w:t>
            </w:r>
          </w:p>
        </w:tc>
        <w:tc>
          <w:tcPr>
            <w:tcW w:w="3117" w:type="dxa"/>
          </w:tcPr>
          <w:p w14:paraId="65E7B62D" w14:textId="762A9FB7" w:rsidR="00C15A6D" w:rsidRPr="00C15A6D" w:rsidRDefault="00C15A6D" w:rsidP="00C15A6D">
            <w:r w:rsidRPr="00C15A6D">
              <w:t>Get funding to start your business through loans, grants, or investors</w:t>
            </w:r>
          </w:p>
        </w:tc>
        <w:tc>
          <w:tcPr>
            <w:tcW w:w="3117" w:type="dxa"/>
          </w:tcPr>
          <w:p w14:paraId="0544DB94" w14:textId="5C3E2903" w:rsidR="00C15A6D" w:rsidRPr="00C15A6D" w:rsidRDefault="00C15A6D" w:rsidP="00C15A6D">
            <w:r w:rsidRPr="00C15A6D">
              <w:t>https://www.nerdwallet.com/article/small-business/startup-business-loans</w:t>
            </w:r>
          </w:p>
        </w:tc>
      </w:tr>
      <w:tr w:rsidR="00C15A6D" w:rsidRPr="00C15A6D" w14:paraId="7E668872"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16026BA5" w14:textId="3E8D7347" w:rsidR="00C15A6D" w:rsidRPr="00C15A6D" w:rsidRDefault="00C15A6D" w:rsidP="00C15A6D">
            <w:r w:rsidRPr="00C15A6D">
              <w:t>Get a business bank account and business credit card</w:t>
            </w:r>
          </w:p>
        </w:tc>
        <w:tc>
          <w:tcPr>
            <w:tcW w:w="3117" w:type="dxa"/>
          </w:tcPr>
          <w:p w14:paraId="75E852EF" w14:textId="538C39FE" w:rsidR="00C15A6D" w:rsidRPr="00C15A6D" w:rsidRDefault="00C15A6D" w:rsidP="00C15A6D">
            <w:r w:rsidRPr="00C15A6D">
              <w:t>Open a separate bank account and credit card for your business finances</w:t>
            </w:r>
          </w:p>
        </w:tc>
        <w:tc>
          <w:tcPr>
            <w:tcW w:w="3117" w:type="dxa"/>
          </w:tcPr>
          <w:p w14:paraId="6CC28B4A" w14:textId="45999EE3" w:rsidR="00C15A6D" w:rsidRPr="00C15A6D" w:rsidRDefault="00C15A6D" w:rsidP="00C15A6D">
            <w:r w:rsidRPr="00C15A6D">
              <w:t>https://www.nerdwallet.com/article/small-business/small-business-banking</w:t>
            </w:r>
          </w:p>
        </w:tc>
      </w:tr>
      <w:tr w:rsidR="00C15A6D" w:rsidRPr="00C15A6D" w14:paraId="4D4CCE23" w14:textId="77777777" w:rsidTr="00C15A6D">
        <w:tc>
          <w:tcPr>
            <w:tcW w:w="3116" w:type="dxa"/>
          </w:tcPr>
          <w:p w14:paraId="3D0E20FF" w14:textId="168CFEBE" w:rsidR="00C15A6D" w:rsidRPr="00C15A6D" w:rsidRDefault="00C15A6D" w:rsidP="00C15A6D">
            <w:r w:rsidRPr="00C15A6D">
              <w:t>Kick off your marketing plan</w:t>
            </w:r>
          </w:p>
        </w:tc>
        <w:tc>
          <w:tcPr>
            <w:tcW w:w="3117" w:type="dxa"/>
          </w:tcPr>
          <w:p w14:paraId="62149F04" w14:textId="3A157353" w:rsidR="00C15A6D" w:rsidRPr="00C15A6D" w:rsidRDefault="00C15A6D" w:rsidP="00C15A6D">
            <w:r w:rsidRPr="00C15A6D">
              <w:t>Develop and implement a marketing strategy to attract customers</w:t>
            </w:r>
          </w:p>
        </w:tc>
        <w:tc>
          <w:tcPr>
            <w:tcW w:w="3117" w:type="dxa"/>
          </w:tcPr>
          <w:p w14:paraId="4C254820" w14:textId="63F608BF" w:rsidR="00C15A6D" w:rsidRPr="00C15A6D" w:rsidRDefault="00C15A6D" w:rsidP="00C15A6D">
            <w:r w:rsidRPr="00C15A6D">
              <w:t>https://www.nerdwallet.com/article/small-business/small-business-marketing</w:t>
            </w:r>
          </w:p>
        </w:tc>
      </w:tr>
      <w:tr w:rsidR="00C15A6D" w:rsidRPr="00C15A6D" w14:paraId="1B286D37"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046D114F" w14:textId="78F29565" w:rsidR="00C15A6D" w:rsidRPr="00C15A6D" w:rsidRDefault="00C15A6D" w:rsidP="00C15A6D">
            <w:r w:rsidRPr="00C15A6D">
              <w:t>Visit the New York State Business Wizard</w:t>
            </w:r>
          </w:p>
        </w:tc>
        <w:tc>
          <w:tcPr>
            <w:tcW w:w="3117" w:type="dxa"/>
          </w:tcPr>
          <w:p w14:paraId="673DA4AA" w14:textId="0D5A294C" w:rsidR="00C15A6D" w:rsidRPr="00C15A6D" w:rsidRDefault="00C15A6D" w:rsidP="00C15A6D">
            <w:r w:rsidRPr="00C15A6D">
              <w:t>Use this tool to determine the requirements for your business and apply for licenses or permits</w:t>
            </w:r>
          </w:p>
        </w:tc>
        <w:tc>
          <w:tcPr>
            <w:tcW w:w="3117" w:type="dxa"/>
          </w:tcPr>
          <w:p w14:paraId="42E30AF7" w14:textId="56EF07C6" w:rsidR="00C15A6D" w:rsidRPr="00C15A6D" w:rsidRDefault="00C15A6D" w:rsidP="00C15A6D">
            <w:r w:rsidRPr="00C15A6D">
              <w:t>https://www.businessexpress.ny.gov/app/bswiz</w:t>
            </w:r>
          </w:p>
        </w:tc>
      </w:tr>
      <w:tr w:rsidR="00C15A6D" w:rsidRPr="00C15A6D" w14:paraId="23698610" w14:textId="77777777" w:rsidTr="00C15A6D">
        <w:tc>
          <w:tcPr>
            <w:tcW w:w="3116" w:type="dxa"/>
          </w:tcPr>
          <w:p w14:paraId="7AA94B4B" w14:textId="2248EC01" w:rsidR="00C15A6D" w:rsidRPr="00C15A6D" w:rsidRDefault="00C15A6D" w:rsidP="00C15A6D">
            <w:r w:rsidRPr="00C15A6D">
              <w:t>File with the Department of State</w:t>
            </w:r>
          </w:p>
        </w:tc>
        <w:tc>
          <w:tcPr>
            <w:tcW w:w="3117" w:type="dxa"/>
          </w:tcPr>
          <w:p w14:paraId="4BBA861D" w14:textId="6292B42F" w:rsidR="00C15A6D" w:rsidRPr="00C15A6D" w:rsidRDefault="00C15A6D" w:rsidP="00C15A6D">
            <w:r w:rsidRPr="00C15A6D">
              <w:t>Register your business with the Department of State to do business in New York</w:t>
            </w:r>
          </w:p>
        </w:tc>
        <w:tc>
          <w:tcPr>
            <w:tcW w:w="3117" w:type="dxa"/>
          </w:tcPr>
          <w:p w14:paraId="4DB7E8C4" w14:textId="31175667" w:rsidR="00C15A6D" w:rsidRPr="00C15A6D" w:rsidRDefault="00C15A6D" w:rsidP="00C15A6D">
            <w:r w:rsidRPr="00C15A6D">
              <w:t>https://www.dos.ny.gov/corps/bus_entity_search.html</w:t>
            </w:r>
          </w:p>
        </w:tc>
      </w:tr>
      <w:tr w:rsidR="00C15A6D" w:rsidRPr="00C15A6D" w14:paraId="79F40978" w14:textId="77777777" w:rsidTr="00C15A6D">
        <w:trPr>
          <w:cnfStyle w:val="000000100000" w:firstRow="0" w:lastRow="0" w:firstColumn="0" w:lastColumn="0" w:oddVBand="0" w:evenVBand="0" w:oddHBand="1" w:evenHBand="0" w:firstRowFirstColumn="0" w:firstRowLastColumn="0" w:lastRowFirstColumn="0" w:lastRowLastColumn="0"/>
        </w:trPr>
        <w:tc>
          <w:tcPr>
            <w:tcW w:w="3116" w:type="dxa"/>
          </w:tcPr>
          <w:p w14:paraId="6004E2E8" w14:textId="221C3662" w:rsidR="00C15A6D" w:rsidRPr="00C15A6D" w:rsidRDefault="00C15A6D" w:rsidP="00C15A6D">
            <w:r w:rsidRPr="00C15A6D">
              <w:t>Use New York Business Express for information and support</w:t>
            </w:r>
          </w:p>
        </w:tc>
        <w:tc>
          <w:tcPr>
            <w:tcW w:w="3117" w:type="dxa"/>
          </w:tcPr>
          <w:p w14:paraId="3681C7B5" w14:textId="2F5F15C2" w:rsidR="00C15A6D" w:rsidRPr="00C15A6D" w:rsidRDefault="00C15A6D" w:rsidP="00C15A6D">
            <w:r w:rsidRPr="00C15A6D">
              <w:t xml:space="preserve">Access resources related to licensing, regulation, incentives, and support </w:t>
            </w:r>
            <w:r w:rsidRPr="00C15A6D">
              <w:lastRenderedPageBreak/>
              <w:t>for your business</w:t>
            </w:r>
          </w:p>
        </w:tc>
        <w:tc>
          <w:tcPr>
            <w:tcW w:w="3117" w:type="dxa"/>
          </w:tcPr>
          <w:p w14:paraId="2BD73409" w14:textId="6DD28A3E" w:rsidR="00C15A6D" w:rsidRPr="00C15A6D" w:rsidRDefault="00C15A6D" w:rsidP="00C15A6D">
            <w:r w:rsidRPr="00C15A6D">
              <w:lastRenderedPageBreak/>
              <w:t>https://www.businessexpress.ny.gov/</w:t>
            </w:r>
          </w:p>
        </w:tc>
      </w:tr>
      <w:tr w:rsidR="00C15A6D" w:rsidRPr="00C15A6D" w14:paraId="0462A54F" w14:textId="77777777" w:rsidTr="00C15A6D">
        <w:tc>
          <w:tcPr>
            <w:tcW w:w="3116" w:type="dxa"/>
          </w:tcPr>
          <w:p w14:paraId="3334C858" w14:textId="576C81B1" w:rsidR="00C15A6D" w:rsidRPr="00C15A6D" w:rsidRDefault="00C15A6D" w:rsidP="00C15A6D">
            <w:r w:rsidRPr="00C15A6D">
              <w:t>Consult with a business attorney and accountant</w:t>
            </w:r>
          </w:p>
        </w:tc>
        <w:tc>
          <w:tcPr>
            <w:tcW w:w="3117" w:type="dxa"/>
          </w:tcPr>
          <w:p w14:paraId="0AF6ADC4" w14:textId="78B853C4" w:rsidR="00C15A6D" w:rsidRPr="00C15A6D" w:rsidRDefault="00C15A6D" w:rsidP="00C15A6D">
            <w:r w:rsidRPr="00C15A6D">
              <w:t>Get professional advice to ensure you are following all legal and financial requirements</w:t>
            </w:r>
          </w:p>
        </w:tc>
        <w:tc>
          <w:tcPr>
            <w:tcW w:w="3117" w:type="dxa"/>
          </w:tcPr>
          <w:p w14:paraId="3474EADB" w14:textId="527278B1" w:rsidR="00C15A6D" w:rsidRPr="00C15A6D" w:rsidRDefault="00C15A6D" w:rsidP="00C15A6D">
            <w:r w:rsidRPr="00C15A6D">
              <w:t>https://www.nerdwallet.com/article/small-business/small-business-accounting</w:t>
            </w:r>
          </w:p>
        </w:tc>
      </w:tr>
    </w:tbl>
    <w:p w14:paraId="3D18846B" w14:textId="77777777" w:rsidR="00C15A6D" w:rsidRPr="00C15A6D" w:rsidRDefault="00C15A6D" w:rsidP="00C15A6D"/>
    <w:p w14:paraId="4E3EAB25" w14:textId="6502F25B" w:rsidR="002A79F4" w:rsidRPr="002A79F4" w:rsidRDefault="002A79F4" w:rsidP="002A79F4"/>
    <w:p w14:paraId="71B916BA" w14:textId="23409F79" w:rsidR="00FC0B56" w:rsidRDefault="00FC0B56" w:rsidP="00956925">
      <w:pPr>
        <w:pStyle w:val="Title"/>
      </w:pPr>
      <w:r w:rsidRPr="00FC0B56">
        <w:t xml:space="preserve">Business Plan for </w:t>
      </w:r>
      <w:r w:rsidR="00022DB9">
        <w:t>Contoso</w:t>
      </w:r>
      <w:r w:rsidRPr="00FC0B56">
        <w:t xml:space="preserve"> Cleaning</w:t>
      </w:r>
    </w:p>
    <w:p w14:paraId="7E093ACE" w14:textId="77777777" w:rsidR="00FC0B56" w:rsidRDefault="00FC0B56" w:rsidP="00956925">
      <w:pPr>
        <w:pStyle w:val="Heading1"/>
      </w:pPr>
      <w:r w:rsidRPr="00FC0B56">
        <w:t>Executive Summary</w:t>
      </w:r>
    </w:p>
    <w:p w14:paraId="54DD6975" w14:textId="267A9281" w:rsidR="00FC0B56" w:rsidRDefault="00022DB9" w:rsidP="00FC0B56">
      <w:r>
        <w:t>Contoso</w:t>
      </w:r>
      <w:r w:rsidR="00FC0B56" w:rsidRPr="00FC0B56">
        <w:t xml:space="preserve"> Cleaning is a new company that provides residential and commercial cleaning services in the metropolitan area of Seattle, Washington. The company's mission is to deliver high-quality, reliable, and affordable cleaning solutions to customers who value their time and environment. </w:t>
      </w:r>
      <w:r>
        <w:t>Contoso</w:t>
      </w:r>
      <w:r w:rsidR="00FC0B56" w:rsidRPr="00FC0B56">
        <w:t xml:space="preserve"> Cleaning offers a range of services, including standard cleaning, deep cleaning, move-in/move-out cleaning, post-construction cleaning, and disinfection cleaning. The company also uses eco-friendly products and practices to reduce its environmental impact and ensure customer satisfaction.</w:t>
      </w:r>
    </w:p>
    <w:p w14:paraId="6DEBEB84" w14:textId="770C4155" w:rsidR="00FC0B56" w:rsidRDefault="00FC0B56" w:rsidP="00FC0B56">
      <w:r w:rsidRPr="00FC0B56">
        <w:t xml:space="preserve">The cleaning industry is a large and growing market in the United States, with an estimated revenue of $61 billion in 2018 and a projected annual growth rate of 6% from 2019 to 2024. The demand for cleaning services is driven by factors such as population growth, urbanization, rising disposable income, and increasing awareness of health and hygiene. </w:t>
      </w:r>
      <w:r w:rsidR="00022DB9">
        <w:t>Contoso</w:t>
      </w:r>
      <w:r w:rsidRPr="00FC0B56">
        <w:t xml:space="preserve"> Cleaning aims to capitalize on this opportunity by targeting the underserved niche of eco-conscious customers who prefer green cleaning solutions. The company expects to gain a competitive edge over its rivals by offering superior quality, flexibility, and customer service at reasonable prices.</w:t>
      </w:r>
    </w:p>
    <w:p w14:paraId="64C3BC06" w14:textId="460E6C3D" w:rsidR="00FC0B56" w:rsidRDefault="00022DB9" w:rsidP="00FC0B56">
      <w:r>
        <w:t>Contoso</w:t>
      </w:r>
      <w:r w:rsidR="00FC0B56" w:rsidRPr="00FC0B56">
        <w:t xml:space="preserve"> Cleaning is owned and operated by Jane Doe, a former manager at a leading cleaning company with over 10 years of experience in the industry. Jane has a strong background in business administration, marketing, and customer relations, as well as a passion for environmental sustainability. She will be responsible for overseeing the daily operations, hiring and training staff, managing finances, and developing marketing </w:t>
      </w:r>
      <w:r w:rsidR="00FC0B56" w:rsidRPr="00FC0B56">
        <w:lastRenderedPageBreak/>
        <w:t>strategies. Jane will also leverage her existing network of contacts and referrals to generate leads and sales.</w:t>
      </w:r>
    </w:p>
    <w:p w14:paraId="01A2993B" w14:textId="7239F33F" w:rsidR="00FC0B56" w:rsidRDefault="00022DB9" w:rsidP="00FC0B56">
      <w:r>
        <w:t>Contoso</w:t>
      </w:r>
      <w:r w:rsidR="00FC0B56" w:rsidRPr="00FC0B56">
        <w:t xml:space="preserve"> Cleaning plans to launch its operations in July 2021, starting with a small team of five cleaners and one supervisor. The company will operate from a home-based office and use a rented van for transportation. The company will initially focus on the residential market, targeting customers who live in apartments, condos, and houses within a 20-mile radius of downtown Seattle. The company will also seek to establish partnerships with local businesses, such as real estate agents, property managers, contractors, and office buildings, to expand its customer base and diversify its revenue streams. The company will use various marketing channels, such as online platforms, social media, flyers, brochures, and word-of-mouth, to promote its brand and services.</w:t>
      </w:r>
    </w:p>
    <w:p w14:paraId="36CADEB8" w14:textId="0821275B" w:rsidR="00FC0B56" w:rsidRDefault="00022DB9" w:rsidP="00FC0B56">
      <w:r>
        <w:t>Contoso</w:t>
      </w:r>
      <w:r w:rsidR="00FC0B56" w:rsidRPr="00FC0B56">
        <w:t xml:space="preserve"> Cleaning projects to generate $120,000 in revenue and $24,000 in net profit in its first year of operation, based on conservative assumptions of servicing 40 customers per week at an average rate of $60 per hour. The company expects to increase its revenue and profit by 20% and 25%, respectively, in the second and third year, as it grows its customer base, expands its service area, and improves its operational efficiency. The company's break-even point is estimated to be six months after launch, assuming a monthly fixed cost of $10,000 and a variable cost of $30 per hour.</w:t>
      </w:r>
    </w:p>
    <w:p w14:paraId="43A99A0F" w14:textId="77777777" w:rsidR="00FC0B56" w:rsidRDefault="00FC0B56" w:rsidP="00FC0B56">
      <w:r w:rsidRPr="00FC0B56">
        <w:t>The company requires $50,000 in start-up capital to cover the initial expenses, such as equipment, supplies, licenses, permits, insurance, marketing, and working capital. The owner will contribute $20,000 from her personal savings and seek a $30,000 loan from a local bank. The company anticipates to repay the loan within three years, with an interest rate of 8%. The company's financial projections show that it will generate sufficient cash flow and profitability to meet its obligations and achieve its goals.</w:t>
      </w:r>
    </w:p>
    <w:p w14:paraId="5248C62F" w14:textId="77777777" w:rsidR="00FC0B56" w:rsidRDefault="00FC0B56" w:rsidP="00956925">
      <w:pPr>
        <w:pStyle w:val="Heading1"/>
      </w:pPr>
      <w:r w:rsidRPr="00FC0B56">
        <w:t>Market Overview</w:t>
      </w:r>
    </w:p>
    <w:p w14:paraId="181617A9" w14:textId="77777777" w:rsidR="00FC0B56" w:rsidRDefault="00FC0B56" w:rsidP="00FC0B56">
      <w:r w:rsidRPr="00FC0B56">
        <w:t>The cleaning industry is composed of two main segments: residential and commercial. Residential cleaning services include maid services, carpet cleaning, window cleaning, and other related services. Commercial cleaning services include janitorial services, floor cleaning, window cleaning, and other related services. The industry is highly fragmented, with no single company dominating the market. According to IBISWorld, there are over 1.1 million cleaning businesses in the United States, employing over 2.3 million workers. The industry is also labor-intensive, with wages accounting for about 48% of the revenue.</w:t>
      </w:r>
    </w:p>
    <w:p w14:paraId="1BFA9473" w14:textId="77777777" w:rsidR="00FC0B56" w:rsidRDefault="00FC0B56" w:rsidP="00FC0B56">
      <w:r w:rsidRPr="00FC0B56">
        <w:t xml:space="preserve">The cleaning industry is influenced by several external factors, such as economic conditions, disposable income, consumer preferences, environmental regulations, and </w:t>
      </w:r>
      <w:r w:rsidRPr="00FC0B56">
        <w:lastRenderedPageBreak/>
        <w:t xml:space="preserve">technological innovations. The industry tends to perform well during periods of economic growth, as more households and businesses can afford to outsource their cleaning needs. However, the industry also faces some challenges, such as rising labor costs, high employee turnover, low customer loyalty, and increasing competition. Therefore, </w:t>
      </w:r>
      <w:proofErr w:type="gramStart"/>
      <w:r w:rsidRPr="00FC0B56">
        <w:t>the industry</w:t>
      </w:r>
      <w:proofErr w:type="gramEnd"/>
      <w:r w:rsidRPr="00FC0B56">
        <w:t xml:space="preserve"> operators need to differentiate themselves by offering value-added services, such as green cleaning, customized packages, online booking, and quality assurance.</w:t>
      </w:r>
    </w:p>
    <w:p w14:paraId="17430174" w14:textId="5123D81F" w:rsidR="00FC0B56" w:rsidRDefault="00FC0B56" w:rsidP="00FC0B56">
      <w:r w:rsidRPr="00FC0B56">
        <w:t xml:space="preserve">The target market for </w:t>
      </w:r>
      <w:r w:rsidR="00022DB9">
        <w:t>Contoso</w:t>
      </w:r>
      <w:r w:rsidRPr="00FC0B56">
        <w:t xml:space="preserve"> Cleaning is the metropolitan area of Seattle, Washington, which has a population of about 3.9 million and a median household income of about $95,000. The city is home to many affluent and busy professionals, as well as </w:t>
      </w:r>
      <w:proofErr w:type="gramStart"/>
      <w:r w:rsidRPr="00FC0B56">
        <w:t>a large number of</w:t>
      </w:r>
      <w:proofErr w:type="gramEnd"/>
      <w:r w:rsidRPr="00FC0B56">
        <w:t xml:space="preserve"> environmentally conscious consumers, who are potential customers for the company's services. According to the US Census Bureau, there are about 1.6 million housing units in the city, of which about 54% are occupied by renters and 46% are occupied by owners. The average monthly rent in the city is about $1,600, and the average home value is about $750,000. The city also hosts many commercial establishments, such as offices, retail stores, restaurants, hotels, and schools, which require regular cleaning and maintenance.</w:t>
      </w:r>
    </w:p>
    <w:p w14:paraId="62F98A52" w14:textId="77777777" w:rsidR="00FC0B56" w:rsidRDefault="00FC0B56" w:rsidP="00FC0B56">
      <w:r w:rsidRPr="00FC0B56">
        <w:t>- Merry Maids: A national franchise that provides residential cleaning services, such as weekly, biweekly, monthly, or one-time cleaning. The company has over 480 locations across the US, including four in the Seattle area. The company charges an average of $100 per hour for its services.</w:t>
      </w:r>
    </w:p>
    <w:p w14:paraId="53BF7BF5" w14:textId="77777777" w:rsidR="00FC0B56" w:rsidRDefault="00FC0B56" w:rsidP="00FC0B56">
      <w:r w:rsidRPr="00FC0B56">
        <w:t>- Molly Maid: Another national franchise that provides residential cleaning services, such as standard cleaning, deep cleaning, move-in/move-out cleaning, and special occasion cleaning. The company has over 450 locations across the US, including three in the Seattle area. The company charges an average of $80 per hour for its services.</w:t>
      </w:r>
    </w:p>
    <w:p w14:paraId="488613D2" w14:textId="77777777" w:rsidR="00FC0B56" w:rsidRDefault="00FC0B56" w:rsidP="00FC0B56">
      <w:r w:rsidRPr="00FC0B56">
        <w:t>- Jan-Pro: A global franchise that provides commercial cleaning services, such as office cleaning, medical cleaning, industrial cleaning, and school cleaning. The company has over 8,000 locations across the world, including one in the Seattle area. The company charges an average of $50 per hour for its services.</w:t>
      </w:r>
    </w:p>
    <w:p w14:paraId="516F7D2D" w14:textId="77777777" w:rsidR="00FC0B56" w:rsidRDefault="00FC0B56" w:rsidP="00FC0B56">
      <w:r w:rsidRPr="00FC0B56">
        <w:t>- Clean Green: A local company that provides residential and commercial cleaning services, using eco-friendly products and practices. The company offers standard cleaning, deep cleaning, move-in/move-out cleaning, post-construction cleaning, and disinfection cleaning. The company charges an average of $70 per hour for its services.</w:t>
      </w:r>
    </w:p>
    <w:p w14:paraId="12302112" w14:textId="77777777" w:rsidR="00FC0B56" w:rsidRDefault="00FC0B56" w:rsidP="00956925">
      <w:pPr>
        <w:pStyle w:val="Heading1"/>
      </w:pPr>
      <w:r w:rsidRPr="00FC0B56">
        <w:lastRenderedPageBreak/>
        <w:t>Financial Projections</w:t>
      </w:r>
    </w:p>
    <w:p w14:paraId="3AAD315D" w14:textId="5F1B9882" w:rsidR="00FC0B56" w:rsidRDefault="00FC0B56" w:rsidP="00FC0B56">
      <w:r w:rsidRPr="00FC0B56">
        <w:t xml:space="preserve">The following table summarizes the projected income statement for </w:t>
      </w:r>
      <w:r w:rsidR="00022DB9">
        <w:t>Contoso</w:t>
      </w:r>
      <w:r w:rsidRPr="00FC0B56">
        <w:t xml:space="preserve"> Cleaning for the first three years of operation.</w:t>
      </w:r>
    </w:p>
    <w:tbl>
      <w:tblPr>
        <w:tblStyle w:val="PlainTable1"/>
        <w:tblW w:w="0" w:type="auto"/>
        <w:tblLook w:val="0420" w:firstRow="1" w:lastRow="0" w:firstColumn="0" w:lastColumn="0" w:noHBand="0" w:noVBand="1"/>
      </w:tblPr>
      <w:tblGrid>
        <w:gridCol w:w="2337"/>
        <w:gridCol w:w="2337"/>
        <w:gridCol w:w="2338"/>
        <w:gridCol w:w="2338"/>
      </w:tblGrid>
      <w:tr w:rsidR="00FC0B56" w:rsidRPr="00FC0B56" w14:paraId="3719D0FA" w14:textId="77777777" w:rsidTr="00FC0B56">
        <w:trPr>
          <w:cnfStyle w:val="100000000000" w:firstRow="1" w:lastRow="0" w:firstColumn="0" w:lastColumn="0" w:oddVBand="0" w:evenVBand="0" w:oddHBand="0" w:evenHBand="0" w:firstRowFirstColumn="0" w:firstRowLastColumn="0" w:lastRowFirstColumn="0" w:lastRowLastColumn="0"/>
        </w:trPr>
        <w:tc>
          <w:tcPr>
            <w:tcW w:w="2337" w:type="dxa"/>
          </w:tcPr>
          <w:p w14:paraId="70FDB892" w14:textId="7472D8CA" w:rsidR="00FC0B56" w:rsidRPr="00FC0B56" w:rsidRDefault="00FC0B56" w:rsidP="00FC0B56">
            <w:r w:rsidRPr="00FC0B56">
              <w:t>Year</w:t>
            </w:r>
          </w:p>
        </w:tc>
        <w:tc>
          <w:tcPr>
            <w:tcW w:w="2337" w:type="dxa"/>
          </w:tcPr>
          <w:p w14:paraId="509EAC5A" w14:textId="74F3B2A5" w:rsidR="00FC0B56" w:rsidRPr="00FC0B56" w:rsidRDefault="00FC0B56" w:rsidP="00FC0B56">
            <w:r w:rsidRPr="00FC0B56">
              <w:t>2021</w:t>
            </w:r>
          </w:p>
        </w:tc>
        <w:tc>
          <w:tcPr>
            <w:tcW w:w="2338" w:type="dxa"/>
          </w:tcPr>
          <w:p w14:paraId="7246E783" w14:textId="4419481F" w:rsidR="00FC0B56" w:rsidRPr="00FC0B56" w:rsidRDefault="00FC0B56" w:rsidP="00FC0B56">
            <w:r w:rsidRPr="00FC0B56">
              <w:t>2022</w:t>
            </w:r>
          </w:p>
        </w:tc>
        <w:tc>
          <w:tcPr>
            <w:tcW w:w="2338" w:type="dxa"/>
          </w:tcPr>
          <w:p w14:paraId="252C7F3B" w14:textId="18F0A18F" w:rsidR="00FC0B56" w:rsidRPr="00FC0B56" w:rsidRDefault="00FC0B56" w:rsidP="00FC0B56">
            <w:r w:rsidRPr="00FC0B56">
              <w:t>2023</w:t>
            </w:r>
          </w:p>
        </w:tc>
      </w:tr>
      <w:tr w:rsidR="00FC0B56" w:rsidRPr="00FC0B56" w14:paraId="64CE888D"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56A147DB" w14:textId="62596370" w:rsidR="00FC0B56" w:rsidRPr="00FC0B56" w:rsidRDefault="00FC0B56" w:rsidP="00FC0B56">
            <w:r w:rsidRPr="00FC0B56">
              <w:t>Revenue</w:t>
            </w:r>
          </w:p>
        </w:tc>
        <w:tc>
          <w:tcPr>
            <w:tcW w:w="2337" w:type="dxa"/>
          </w:tcPr>
          <w:p w14:paraId="044E7547" w14:textId="1A48A4D8" w:rsidR="00FC0B56" w:rsidRPr="00FC0B56" w:rsidRDefault="00FC0B56" w:rsidP="00FC0B56">
            <w:r w:rsidRPr="00FC0B56">
              <w:t>$120,000</w:t>
            </w:r>
          </w:p>
        </w:tc>
        <w:tc>
          <w:tcPr>
            <w:tcW w:w="2338" w:type="dxa"/>
          </w:tcPr>
          <w:p w14:paraId="50F5DAAA" w14:textId="6FE8AE2F" w:rsidR="00FC0B56" w:rsidRPr="00FC0B56" w:rsidRDefault="00FC0B56" w:rsidP="00FC0B56">
            <w:r w:rsidRPr="00FC0B56">
              <w:t>$144,000</w:t>
            </w:r>
          </w:p>
        </w:tc>
        <w:tc>
          <w:tcPr>
            <w:tcW w:w="2338" w:type="dxa"/>
          </w:tcPr>
          <w:p w14:paraId="02D29C9B" w14:textId="4C6F385C" w:rsidR="00FC0B56" w:rsidRPr="00FC0B56" w:rsidRDefault="00FC0B56" w:rsidP="00FC0B56">
            <w:r w:rsidRPr="00FC0B56">
              <w:t>$172,800</w:t>
            </w:r>
          </w:p>
        </w:tc>
      </w:tr>
      <w:tr w:rsidR="00FC0B56" w:rsidRPr="00FC0B56" w14:paraId="198398FA" w14:textId="77777777" w:rsidTr="00FC0B56">
        <w:tc>
          <w:tcPr>
            <w:tcW w:w="2337" w:type="dxa"/>
          </w:tcPr>
          <w:p w14:paraId="7A1F6AB9" w14:textId="6890770D" w:rsidR="00FC0B56" w:rsidRPr="00FC0B56" w:rsidRDefault="00FC0B56" w:rsidP="00FC0B56">
            <w:r w:rsidRPr="00FC0B56">
              <w:t>Cost of Goods Sold</w:t>
            </w:r>
          </w:p>
        </w:tc>
        <w:tc>
          <w:tcPr>
            <w:tcW w:w="2337" w:type="dxa"/>
          </w:tcPr>
          <w:p w14:paraId="224E3C50" w14:textId="09340B76" w:rsidR="00FC0B56" w:rsidRPr="00FC0B56" w:rsidRDefault="00FC0B56" w:rsidP="00FC0B56">
            <w:r w:rsidRPr="00FC0B56">
              <w:t>$62,400</w:t>
            </w:r>
          </w:p>
        </w:tc>
        <w:tc>
          <w:tcPr>
            <w:tcW w:w="2338" w:type="dxa"/>
          </w:tcPr>
          <w:p w14:paraId="2E6C7B57" w14:textId="2CA86A43" w:rsidR="00FC0B56" w:rsidRPr="00FC0B56" w:rsidRDefault="00FC0B56" w:rsidP="00FC0B56">
            <w:r w:rsidRPr="00FC0B56">
              <w:t>$74,880</w:t>
            </w:r>
          </w:p>
        </w:tc>
        <w:tc>
          <w:tcPr>
            <w:tcW w:w="2338" w:type="dxa"/>
          </w:tcPr>
          <w:p w14:paraId="12C48DE0" w14:textId="54014F40" w:rsidR="00FC0B56" w:rsidRPr="00FC0B56" w:rsidRDefault="00FC0B56" w:rsidP="00FC0B56">
            <w:r w:rsidRPr="00FC0B56">
              <w:t>$89,856</w:t>
            </w:r>
          </w:p>
        </w:tc>
      </w:tr>
      <w:tr w:rsidR="00FC0B56" w:rsidRPr="00FC0B56" w14:paraId="62C91E63"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308183BD" w14:textId="589FB7AC" w:rsidR="00FC0B56" w:rsidRPr="00FC0B56" w:rsidRDefault="00FC0B56" w:rsidP="00FC0B56">
            <w:r w:rsidRPr="00FC0B56">
              <w:t>Gross Profit</w:t>
            </w:r>
          </w:p>
        </w:tc>
        <w:tc>
          <w:tcPr>
            <w:tcW w:w="2337" w:type="dxa"/>
          </w:tcPr>
          <w:p w14:paraId="73A7C405" w14:textId="0256170E" w:rsidR="00FC0B56" w:rsidRPr="00FC0B56" w:rsidRDefault="00FC0B56" w:rsidP="00FC0B56">
            <w:r w:rsidRPr="00FC0B56">
              <w:t>$57,600</w:t>
            </w:r>
          </w:p>
        </w:tc>
        <w:tc>
          <w:tcPr>
            <w:tcW w:w="2338" w:type="dxa"/>
          </w:tcPr>
          <w:p w14:paraId="0617F645" w14:textId="3BBF3832" w:rsidR="00FC0B56" w:rsidRPr="00FC0B56" w:rsidRDefault="00FC0B56" w:rsidP="00FC0B56">
            <w:r w:rsidRPr="00FC0B56">
              <w:t>$69,120</w:t>
            </w:r>
          </w:p>
        </w:tc>
        <w:tc>
          <w:tcPr>
            <w:tcW w:w="2338" w:type="dxa"/>
          </w:tcPr>
          <w:p w14:paraId="604F71AF" w14:textId="31DBB447" w:rsidR="00FC0B56" w:rsidRPr="00FC0B56" w:rsidRDefault="00FC0B56" w:rsidP="00FC0B56">
            <w:r w:rsidRPr="00FC0B56">
              <w:t>$82,944</w:t>
            </w:r>
          </w:p>
        </w:tc>
      </w:tr>
      <w:tr w:rsidR="00FC0B56" w:rsidRPr="00FC0B56" w14:paraId="371D2DE3" w14:textId="77777777" w:rsidTr="00FC0B56">
        <w:tc>
          <w:tcPr>
            <w:tcW w:w="2337" w:type="dxa"/>
          </w:tcPr>
          <w:p w14:paraId="757D7E48" w14:textId="75762F6F" w:rsidR="00FC0B56" w:rsidRPr="00FC0B56" w:rsidRDefault="00FC0B56" w:rsidP="00FC0B56">
            <w:r w:rsidRPr="00FC0B56">
              <w:t>Operating Expenses</w:t>
            </w:r>
          </w:p>
        </w:tc>
        <w:tc>
          <w:tcPr>
            <w:tcW w:w="2337" w:type="dxa"/>
          </w:tcPr>
          <w:p w14:paraId="6A6291DB" w14:textId="5206AA96" w:rsidR="00FC0B56" w:rsidRPr="00FC0B56" w:rsidRDefault="00FC0B56" w:rsidP="00FC0B56">
            <w:r w:rsidRPr="00FC0B56">
              <w:t>$33,600</w:t>
            </w:r>
          </w:p>
        </w:tc>
        <w:tc>
          <w:tcPr>
            <w:tcW w:w="2338" w:type="dxa"/>
          </w:tcPr>
          <w:p w14:paraId="62827F82" w14:textId="64CB20AB" w:rsidR="00FC0B56" w:rsidRPr="00FC0B56" w:rsidRDefault="00FC0B56" w:rsidP="00FC0B56">
            <w:r w:rsidRPr="00FC0B56">
              <w:t>$36,960</w:t>
            </w:r>
          </w:p>
        </w:tc>
        <w:tc>
          <w:tcPr>
            <w:tcW w:w="2338" w:type="dxa"/>
          </w:tcPr>
          <w:p w14:paraId="43628F38" w14:textId="5FB13AB4" w:rsidR="00FC0B56" w:rsidRPr="00FC0B56" w:rsidRDefault="00FC0B56" w:rsidP="00FC0B56">
            <w:r w:rsidRPr="00FC0B56">
              <w:t>$40,656</w:t>
            </w:r>
          </w:p>
        </w:tc>
      </w:tr>
      <w:tr w:rsidR="00FC0B56" w:rsidRPr="00FC0B56" w14:paraId="1C389892"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65F169FE" w14:textId="4241DBF3" w:rsidR="00FC0B56" w:rsidRPr="00FC0B56" w:rsidRDefault="00FC0B56" w:rsidP="00FC0B56">
            <w:r w:rsidRPr="00FC0B56">
              <w:t>Operating Income</w:t>
            </w:r>
          </w:p>
        </w:tc>
        <w:tc>
          <w:tcPr>
            <w:tcW w:w="2337" w:type="dxa"/>
          </w:tcPr>
          <w:p w14:paraId="797C2A3C" w14:textId="739FDAFB" w:rsidR="00FC0B56" w:rsidRPr="00FC0B56" w:rsidRDefault="00FC0B56" w:rsidP="00FC0B56">
            <w:r w:rsidRPr="00FC0B56">
              <w:t>$24,000</w:t>
            </w:r>
          </w:p>
        </w:tc>
        <w:tc>
          <w:tcPr>
            <w:tcW w:w="2338" w:type="dxa"/>
          </w:tcPr>
          <w:p w14:paraId="2B6D2E65" w14:textId="56A0C9FD" w:rsidR="00FC0B56" w:rsidRPr="00FC0B56" w:rsidRDefault="00FC0B56" w:rsidP="00FC0B56">
            <w:r w:rsidRPr="00FC0B56">
              <w:t>$32,160</w:t>
            </w:r>
          </w:p>
        </w:tc>
        <w:tc>
          <w:tcPr>
            <w:tcW w:w="2338" w:type="dxa"/>
          </w:tcPr>
          <w:p w14:paraId="16999011" w14:textId="7171E405" w:rsidR="00FC0B56" w:rsidRPr="00FC0B56" w:rsidRDefault="00FC0B56" w:rsidP="00FC0B56">
            <w:r w:rsidRPr="00FC0B56">
              <w:t>$42,288</w:t>
            </w:r>
          </w:p>
        </w:tc>
      </w:tr>
      <w:tr w:rsidR="00FC0B56" w:rsidRPr="00FC0B56" w14:paraId="24050B41" w14:textId="77777777" w:rsidTr="00FC0B56">
        <w:tc>
          <w:tcPr>
            <w:tcW w:w="2337" w:type="dxa"/>
          </w:tcPr>
          <w:p w14:paraId="61A06F9E" w14:textId="708D87C4" w:rsidR="00FC0B56" w:rsidRPr="00FC0B56" w:rsidRDefault="00FC0B56" w:rsidP="00FC0B56">
            <w:r w:rsidRPr="00FC0B56">
              <w:t>Interest Expense</w:t>
            </w:r>
          </w:p>
        </w:tc>
        <w:tc>
          <w:tcPr>
            <w:tcW w:w="2337" w:type="dxa"/>
          </w:tcPr>
          <w:p w14:paraId="62E6DBE2" w14:textId="009E4B2A" w:rsidR="00FC0B56" w:rsidRPr="00FC0B56" w:rsidRDefault="00FC0B56" w:rsidP="00FC0B56">
            <w:r w:rsidRPr="00FC0B56">
              <w:t>$2,400</w:t>
            </w:r>
          </w:p>
        </w:tc>
        <w:tc>
          <w:tcPr>
            <w:tcW w:w="2338" w:type="dxa"/>
          </w:tcPr>
          <w:p w14:paraId="4D8E64FC" w14:textId="53B63F88" w:rsidR="00FC0B56" w:rsidRPr="00FC0B56" w:rsidRDefault="00FC0B56" w:rsidP="00FC0B56">
            <w:r w:rsidRPr="00FC0B56">
              <w:t>$1,920</w:t>
            </w:r>
          </w:p>
        </w:tc>
        <w:tc>
          <w:tcPr>
            <w:tcW w:w="2338" w:type="dxa"/>
          </w:tcPr>
          <w:p w14:paraId="6AC5095C" w14:textId="11B023DF" w:rsidR="00FC0B56" w:rsidRPr="00FC0B56" w:rsidRDefault="00FC0B56" w:rsidP="00FC0B56">
            <w:r w:rsidRPr="00FC0B56">
              <w:t>$1,440</w:t>
            </w:r>
          </w:p>
        </w:tc>
      </w:tr>
      <w:tr w:rsidR="00FC0B56" w:rsidRPr="00FC0B56" w14:paraId="2E497F6B"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52BC2B4F" w14:textId="54A9EDBB" w:rsidR="00FC0B56" w:rsidRPr="00FC0B56" w:rsidRDefault="00FC0B56" w:rsidP="00FC0B56">
            <w:r w:rsidRPr="00FC0B56">
              <w:t>Taxes</w:t>
            </w:r>
          </w:p>
        </w:tc>
        <w:tc>
          <w:tcPr>
            <w:tcW w:w="2337" w:type="dxa"/>
          </w:tcPr>
          <w:p w14:paraId="17D65DA1" w14:textId="1612122D" w:rsidR="00FC0B56" w:rsidRPr="00FC0B56" w:rsidRDefault="00FC0B56" w:rsidP="00FC0B56">
            <w:r w:rsidRPr="00FC0B56">
              <w:t>$5,520</w:t>
            </w:r>
          </w:p>
        </w:tc>
        <w:tc>
          <w:tcPr>
            <w:tcW w:w="2338" w:type="dxa"/>
          </w:tcPr>
          <w:p w14:paraId="15D29A7F" w14:textId="4E5009C2" w:rsidR="00FC0B56" w:rsidRPr="00FC0B56" w:rsidRDefault="00FC0B56" w:rsidP="00FC0B56">
            <w:r w:rsidRPr="00FC0B56">
              <w:t>$7,776</w:t>
            </w:r>
          </w:p>
        </w:tc>
        <w:tc>
          <w:tcPr>
            <w:tcW w:w="2338" w:type="dxa"/>
          </w:tcPr>
          <w:p w14:paraId="4B7DA5AB" w14:textId="6F934744" w:rsidR="00FC0B56" w:rsidRPr="00FC0B56" w:rsidRDefault="00FC0B56" w:rsidP="00FC0B56">
            <w:r w:rsidRPr="00FC0B56">
              <w:t>$10,374</w:t>
            </w:r>
          </w:p>
        </w:tc>
      </w:tr>
      <w:tr w:rsidR="00FC0B56" w:rsidRPr="00FC0B56" w14:paraId="1C3C447D" w14:textId="77777777" w:rsidTr="00FC0B56">
        <w:tc>
          <w:tcPr>
            <w:tcW w:w="2337" w:type="dxa"/>
          </w:tcPr>
          <w:p w14:paraId="0BD3A3E5" w14:textId="4F1C2091" w:rsidR="00FC0B56" w:rsidRPr="00FC0B56" w:rsidRDefault="00FC0B56" w:rsidP="00FC0B56">
            <w:r w:rsidRPr="00FC0B56">
              <w:t>Net Income</w:t>
            </w:r>
          </w:p>
        </w:tc>
        <w:tc>
          <w:tcPr>
            <w:tcW w:w="2337" w:type="dxa"/>
          </w:tcPr>
          <w:p w14:paraId="51434FD2" w14:textId="051A2B27" w:rsidR="00FC0B56" w:rsidRPr="00FC0B56" w:rsidRDefault="00FC0B56" w:rsidP="00FC0B56">
            <w:r w:rsidRPr="00FC0B56">
              <w:t>$16,080</w:t>
            </w:r>
          </w:p>
        </w:tc>
        <w:tc>
          <w:tcPr>
            <w:tcW w:w="2338" w:type="dxa"/>
          </w:tcPr>
          <w:p w14:paraId="1E5A1E02" w14:textId="57F62DCA" w:rsidR="00FC0B56" w:rsidRPr="00FC0B56" w:rsidRDefault="00FC0B56" w:rsidP="00FC0B56">
            <w:r w:rsidRPr="00FC0B56">
              <w:t>$22,464</w:t>
            </w:r>
          </w:p>
        </w:tc>
        <w:tc>
          <w:tcPr>
            <w:tcW w:w="2338" w:type="dxa"/>
          </w:tcPr>
          <w:p w14:paraId="023DE9BA" w14:textId="1A47882F" w:rsidR="00FC0B56" w:rsidRPr="00FC0B56" w:rsidRDefault="00FC0B56" w:rsidP="00FC0B56">
            <w:r w:rsidRPr="00FC0B56">
              <w:t>$30,474</w:t>
            </w:r>
          </w:p>
        </w:tc>
      </w:tr>
    </w:tbl>
    <w:p w14:paraId="194ACC85" w14:textId="3A706742" w:rsidR="00FC0B56" w:rsidRDefault="00FC0B56" w:rsidP="00FC0B56">
      <w:r w:rsidRPr="00FC0B56">
        <w:t xml:space="preserve">The following table summarizes the projected cash flow statement for </w:t>
      </w:r>
      <w:r w:rsidR="00022DB9">
        <w:t>Contoso</w:t>
      </w:r>
      <w:r w:rsidRPr="00FC0B56">
        <w:t xml:space="preserve"> Cleaning for the first three years of operation.</w:t>
      </w:r>
    </w:p>
    <w:tbl>
      <w:tblPr>
        <w:tblStyle w:val="PlainTable1"/>
        <w:tblW w:w="0" w:type="auto"/>
        <w:tblLook w:val="0420" w:firstRow="1" w:lastRow="0" w:firstColumn="0" w:lastColumn="0" w:noHBand="0" w:noVBand="1"/>
      </w:tblPr>
      <w:tblGrid>
        <w:gridCol w:w="2337"/>
        <w:gridCol w:w="2337"/>
        <w:gridCol w:w="2338"/>
        <w:gridCol w:w="2338"/>
      </w:tblGrid>
      <w:tr w:rsidR="00FC0B56" w:rsidRPr="00FC0B56" w14:paraId="52EAC813" w14:textId="77777777" w:rsidTr="00FC0B56">
        <w:trPr>
          <w:cnfStyle w:val="100000000000" w:firstRow="1" w:lastRow="0" w:firstColumn="0" w:lastColumn="0" w:oddVBand="0" w:evenVBand="0" w:oddHBand="0" w:evenHBand="0" w:firstRowFirstColumn="0" w:firstRowLastColumn="0" w:lastRowFirstColumn="0" w:lastRowLastColumn="0"/>
        </w:trPr>
        <w:tc>
          <w:tcPr>
            <w:tcW w:w="2337" w:type="dxa"/>
          </w:tcPr>
          <w:p w14:paraId="201F32CF" w14:textId="140A6ADB" w:rsidR="00FC0B56" w:rsidRPr="00FC0B56" w:rsidRDefault="00FC0B56" w:rsidP="00FC0B56">
            <w:r w:rsidRPr="00FC0B56">
              <w:t>Year</w:t>
            </w:r>
          </w:p>
        </w:tc>
        <w:tc>
          <w:tcPr>
            <w:tcW w:w="2337" w:type="dxa"/>
          </w:tcPr>
          <w:p w14:paraId="67ECE54C" w14:textId="6EB200E3" w:rsidR="00FC0B56" w:rsidRPr="00FC0B56" w:rsidRDefault="00FC0B56" w:rsidP="00FC0B56">
            <w:r w:rsidRPr="00FC0B56">
              <w:t>2021</w:t>
            </w:r>
          </w:p>
        </w:tc>
        <w:tc>
          <w:tcPr>
            <w:tcW w:w="2338" w:type="dxa"/>
          </w:tcPr>
          <w:p w14:paraId="062573FF" w14:textId="3DD9008C" w:rsidR="00FC0B56" w:rsidRPr="00FC0B56" w:rsidRDefault="00FC0B56" w:rsidP="00FC0B56">
            <w:r w:rsidRPr="00FC0B56">
              <w:t>2022</w:t>
            </w:r>
          </w:p>
        </w:tc>
        <w:tc>
          <w:tcPr>
            <w:tcW w:w="2338" w:type="dxa"/>
          </w:tcPr>
          <w:p w14:paraId="65DFB9E1" w14:textId="48F6CCE8" w:rsidR="00FC0B56" w:rsidRPr="00FC0B56" w:rsidRDefault="00FC0B56" w:rsidP="00FC0B56">
            <w:r w:rsidRPr="00FC0B56">
              <w:t>2023</w:t>
            </w:r>
          </w:p>
        </w:tc>
      </w:tr>
      <w:tr w:rsidR="00FC0B56" w:rsidRPr="00FC0B56" w14:paraId="69AA8797"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57567A4A" w14:textId="4E20A131" w:rsidR="00FC0B56" w:rsidRPr="00FC0B56" w:rsidRDefault="00FC0B56" w:rsidP="00FC0B56">
            <w:r w:rsidRPr="00FC0B56">
              <w:t>Net Income</w:t>
            </w:r>
          </w:p>
        </w:tc>
        <w:tc>
          <w:tcPr>
            <w:tcW w:w="2337" w:type="dxa"/>
          </w:tcPr>
          <w:p w14:paraId="2B9E4AF7" w14:textId="54D4BFDF" w:rsidR="00FC0B56" w:rsidRPr="00FC0B56" w:rsidRDefault="00FC0B56" w:rsidP="00FC0B56">
            <w:r w:rsidRPr="00FC0B56">
              <w:t>$16,080</w:t>
            </w:r>
          </w:p>
        </w:tc>
        <w:tc>
          <w:tcPr>
            <w:tcW w:w="2338" w:type="dxa"/>
          </w:tcPr>
          <w:p w14:paraId="72AEB6A6" w14:textId="00D1BD82" w:rsidR="00FC0B56" w:rsidRPr="00FC0B56" w:rsidRDefault="00FC0B56" w:rsidP="00FC0B56">
            <w:r w:rsidRPr="00FC0B56">
              <w:t>$22,464</w:t>
            </w:r>
          </w:p>
        </w:tc>
        <w:tc>
          <w:tcPr>
            <w:tcW w:w="2338" w:type="dxa"/>
          </w:tcPr>
          <w:p w14:paraId="33A2051A" w14:textId="095FE27F" w:rsidR="00FC0B56" w:rsidRPr="00FC0B56" w:rsidRDefault="00FC0B56" w:rsidP="00FC0B56">
            <w:r w:rsidRPr="00FC0B56">
              <w:t>$30,474</w:t>
            </w:r>
          </w:p>
        </w:tc>
      </w:tr>
      <w:tr w:rsidR="00FC0B56" w:rsidRPr="00FC0B56" w14:paraId="3A4BBAF5" w14:textId="77777777" w:rsidTr="00FC0B56">
        <w:tc>
          <w:tcPr>
            <w:tcW w:w="2337" w:type="dxa"/>
          </w:tcPr>
          <w:p w14:paraId="68B68A55" w14:textId="06500E77" w:rsidR="00FC0B56" w:rsidRPr="00FC0B56" w:rsidRDefault="00FC0B56" w:rsidP="00FC0B56">
            <w:r w:rsidRPr="00FC0B56">
              <w:t>Add back Depreciation</w:t>
            </w:r>
          </w:p>
        </w:tc>
        <w:tc>
          <w:tcPr>
            <w:tcW w:w="2337" w:type="dxa"/>
          </w:tcPr>
          <w:p w14:paraId="3DE5DD95" w14:textId="4847AD51" w:rsidR="00FC0B56" w:rsidRPr="00FC0B56" w:rsidRDefault="00FC0B56" w:rsidP="00FC0B56">
            <w:r w:rsidRPr="00FC0B56">
              <w:t>$1,200</w:t>
            </w:r>
          </w:p>
        </w:tc>
        <w:tc>
          <w:tcPr>
            <w:tcW w:w="2338" w:type="dxa"/>
          </w:tcPr>
          <w:p w14:paraId="36727CE3" w14:textId="00D0DE36" w:rsidR="00FC0B56" w:rsidRPr="00FC0B56" w:rsidRDefault="00FC0B56" w:rsidP="00FC0B56">
            <w:r w:rsidRPr="00FC0B56">
              <w:t>$1,200</w:t>
            </w:r>
          </w:p>
        </w:tc>
        <w:tc>
          <w:tcPr>
            <w:tcW w:w="2338" w:type="dxa"/>
          </w:tcPr>
          <w:p w14:paraId="612DEF8C" w14:textId="67E972AA" w:rsidR="00FC0B56" w:rsidRPr="00FC0B56" w:rsidRDefault="00FC0B56" w:rsidP="00FC0B56">
            <w:r w:rsidRPr="00FC0B56">
              <w:t>$1,200</w:t>
            </w:r>
          </w:p>
        </w:tc>
      </w:tr>
      <w:tr w:rsidR="00FC0B56" w:rsidRPr="00FC0B56" w14:paraId="3506F20D"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1BF7FFB4" w14:textId="6680BD01" w:rsidR="00FC0B56" w:rsidRPr="00FC0B56" w:rsidRDefault="00FC0B56" w:rsidP="00FC0B56">
            <w:r w:rsidRPr="00FC0B56">
              <w:t>Changes in Working Capital</w:t>
            </w:r>
          </w:p>
        </w:tc>
        <w:tc>
          <w:tcPr>
            <w:tcW w:w="2337" w:type="dxa"/>
          </w:tcPr>
          <w:p w14:paraId="14195869" w14:textId="73DFB8DC" w:rsidR="00FC0B56" w:rsidRPr="00FC0B56" w:rsidRDefault="00FC0B56" w:rsidP="00FC0B56">
            <w:r w:rsidRPr="00FC0B56">
              <w:t>-$6,000</w:t>
            </w:r>
          </w:p>
        </w:tc>
        <w:tc>
          <w:tcPr>
            <w:tcW w:w="2338" w:type="dxa"/>
          </w:tcPr>
          <w:p w14:paraId="2B617A94" w14:textId="68C3C688" w:rsidR="00FC0B56" w:rsidRPr="00FC0B56" w:rsidRDefault="00FC0B56" w:rsidP="00FC0B56">
            <w:r w:rsidRPr="00FC0B56">
              <w:t>-$720</w:t>
            </w:r>
          </w:p>
        </w:tc>
        <w:tc>
          <w:tcPr>
            <w:tcW w:w="2338" w:type="dxa"/>
          </w:tcPr>
          <w:p w14:paraId="55A84FB7" w14:textId="39A43DED" w:rsidR="00FC0B56" w:rsidRPr="00FC0B56" w:rsidRDefault="00FC0B56" w:rsidP="00FC0B56">
            <w:r w:rsidRPr="00FC0B56">
              <w:t>-$864</w:t>
            </w:r>
          </w:p>
        </w:tc>
      </w:tr>
      <w:tr w:rsidR="00FC0B56" w:rsidRPr="00FC0B56" w14:paraId="21F18DF9" w14:textId="77777777" w:rsidTr="00FC0B56">
        <w:tc>
          <w:tcPr>
            <w:tcW w:w="2337" w:type="dxa"/>
          </w:tcPr>
          <w:p w14:paraId="690053DA" w14:textId="4AE044E0" w:rsidR="00FC0B56" w:rsidRPr="00FC0B56" w:rsidRDefault="00FC0B56" w:rsidP="00FC0B56">
            <w:r w:rsidRPr="00FC0B56">
              <w:t>Cash Flow from Operations</w:t>
            </w:r>
          </w:p>
        </w:tc>
        <w:tc>
          <w:tcPr>
            <w:tcW w:w="2337" w:type="dxa"/>
          </w:tcPr>
          <w:p w14:paraId="4C9DB147" w14:textId="18BF20CA" w:rsidR="00FC0B56" w:rsidRPr="00FC0B56" w:rsidRDefault="00FC0B56" w:rsidP="00FC0B56">
            <w:r w:rsidRPr="00FC0B56">
              <w:t>$11,280</w:t>
            </w:r>
          </w:p>
        </w:tc>
        <w:tc>
          <w:tcPr>
            <w:tcW w:w="2338" w:type="dxa"/>
          </w:tcPr>
          <w:p w14:paraId="58A6DDE3" w14:textId="7759AFEF" w:rsidR="00FC0B56" w:rsidRPr="00FC0B56" w:rsidRDefault="00FC0B56" w:rsidP="00FC0B56">
            <w:r w:rsidRPr="00FC0B56">
              <w:t>$22,944</w:t>
            </w:r>
          </w:p>
        </w:tc>
        <w:tc>
          <w:tcPr>
            <w:tcW w:w="2338" w:type="dxa"/>
          </w:tcPr>
          <w:p w14:paraId="149B394A" w14:textId="46BF59C3" w:rsidR="00FC0B56" w:rsidRPr="00FC0B56" w:rsidRDefault="00FC0B56" w:rsidP="00FC0B56">
            <w:r w:rsidRPr="00FC0B56">
              <w:t>$30,810</w:t>
            </w:r>
          </w:p>
        </w:tc>
      </w:tr>
      <w:tr w:rsidR="00FC0B56" w:rsidRPr="00FC0B56" w14:paraId="3C0A48F2"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548C2BE2" w14:textId="719D303F" w:rsidR="00FC0B56" w:rsidRPr="00FC0B56" w:rsidRDefault="00FC0B56" w:rsidP="00FC0B56">
            <w:r w:rsidRPr="00FC0B56">
              <w:t>Cash Flow from Investing</w:t>
            </w:r>
          </w:p>
        </w:tc>
        <w:tc>
          <w:tcPr>
            <w:tcW w:w="2337" w:type="dxa"/>
          </w:tcPr>
          <w:p w14:paraId="207C57EB" w14:textId="3650D3E7" w:rsidR="00FC0B56" w:rsidRPr="00FC0B56" w:rsidRDefault="00FC0B56" w:rsidP="00FC0B56">
            <w:r w:rsidRPr="00FC0B56">
              <w:t>-$10,000</w:t>
            </w:r>
          </w:p>
        </w:tc>
        <w:tc>
          <w:tcPr>
            <w:tcW w:w="2338" w:type="dxa"/>
          </w:tcPr>
          <w:p w14:paraId="5D458B8A" w14:textId="55DE17DD" w:rsidR="00FC0B56" w:rsidRPr="00FC0B56" w:rsidRDefault="00FC0B56" w:rsidP="00FC0B56">
            <w:r w:rsidRPr="00FC0B56">
              <w:t>$0</w:t>
            </w:r>
          </w:p>
        </w:tc>
        <w:tc>
          <w:tcPr>
            <w:tcW w:w="2338" w:type="dxa"/>
          </w:tcPr>
          <w:p w14:paraId="50071DAD" w14:textId="4446560C" w:rsidR="00FC0B56" w:rsidRPr="00FC0B56" w:rsidRDefault="00FC0B56" w:rsidP="00FC0B56">
            <w:r w:rsidRPr="00FC0B56">
              <w:t>$0</w:t>
            </w:r>
          </w:p>
        </w:tc>
      </w:tr>
      <w:tr w:rsidR="00FC0B56" w:rsidRPr="00FC0B56" w14:paraId="313958D6" w14:textId="77777777" w:rsidTr="00FC0B56">
        <w:tc>
          <w:tcPr>
            <w:tcW w:w="2337" w:type="dxa"/>
          </w:tcPr>
          <w:p w14:paraId="15D5E58E" w14:textId="0011E16A" w:rsidR="00FC0B56" w:rsidRPr="00FC0B56" w:rsidRDefault="00FC0B56" w:rsidP="00FC0B56">
            <w:r w:rsidRPr="00FC0B56">
              <w:t>Cash Flow from Financing</w:t>
            </w:r>
          </w:p>
        </w:tc>
        <w:tc>
          <w:tcPr>
            <w:tcW w:w="2337" w:type="dxa"/>
          </w:tcPr>
          <w:p w14:paraId="49D43833" w14:textId="4901408D" w:rsidR="00FC0B56" w:rsidRPr="00FC0B56" w:rsidRDefault="00FC0B56" w:rsidP="00FC0B56">
            <w:r w:rsidRPr="00FC0B56">
              <w:t>$30,000</w:t>
            </w:r>
          </w:p>
        </w:tc>
        <w:tc>
          <w:tcPr>
            <w:tcW w:w="2338" w:type="dxa"/>
          </w:tcPr>
          <w:p w14:paraId="6D7CDE88" w14:textId="50163F09" w:rsidR="00FC0B56" w:rsidRPr="00FC0B56" w:rsidRDefault="00FC0B56" w:rsidP="00FC0B56">
            <w:r w:rsidRPr="00FC0B56">
              <w:t>-$12,000</w:t>
            </w:r>
          </w:p>
        </w:tc>
        <w:tc>
          <w:tcPr>
            <w:tcW w:w="2338" w:type="dxa"/>
          </w:tcPr>
          <w:p w14:paraId="6A71F7B9" w14:textId="007D0D45" w:rsidR="00FC0B56" w:rsidRPr="00FC0B56" w:rsidRDefault="00FC0B56" w:rsidP="00FC0B56">
            <w:r w:rsidRPr="00FC0B56">
              <w:t>-$12,000</w:t>
            </w:r>
          </w:p>
        </w:tc>
      </w:tr>
      <w:tr w:rsidR="00FC0B56" w:rsidRPr="00FC0B56" w14:paraId="21D2FA84"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64105173" w14:textId="35E160D6" w:rsidR="00FC0B56" w:rsidRPr="00FC0B56" w:rsidRDefault="00FC0B56" w:rsidP="00FC0B56">
            <w:r w:rsidRPr="00FC0B56">
              <w:t>Net Change in Cash</w:t>
            </w:r>
          </w:p>
        </w:tc>
        <w:tc>
          <w:tcPr>
            <w:tcW w:w="2337" w:type="dxa"/>
          </w:tcPr>
          <w:p w14:paraId="611194F9" w14:textId="224CC524" w:rsidR="00FC0B56" w:rsidRPr="00FC0B56" w:rsidRDefault="00FC0B56" w:rsidP="00FC0B56">
            <w:r w:rsidRPr="00FC0B56">
              <w:t>$31,280</w:t>
            </w:r>
          </w:p>
        </w:tc>
        <w:tc>
          <w:tcPr>
            <w:tcW w:w="2338" w:type="dxa"/>
          </w:tcPr>
          <w:p w14:paraId="7A8CF962" w14:textId="7633AFEB" w:rsidR="00FC0B56" w:rsidRPr="00FC0B56" w:rsidRDefault="00FC0B56" w:rsidP="00FC0B56">
            <w:r w:rsidRPr="00FC0B56">
              <w:t>$10,944</w:t>
            </w:r>
          </w:p>
        </w:tc>
        <w:tc>
          <w:tcPr>
            <w:tcW w:w="2338" w:type="dxa"/>
          </w:tcPr>
          <w:p w14:paraId="0D481825" w14:textId="37F0D344" w:rsidR="00FC0B56" w:rsidRPr="00FC0B56" w:rsidRDefault="00FC0B56" w:rsidP="00FC0B56">
            <w:r w:rsidRPr="00FC0B56">
              <w:t>$18,810</w:t>
            </w:r>
          </w:p>
        </w:tc>
      </w:tr>
      <w:tr w:rsidR="00FC0B56" w:rsidRPr="00FC0B56" w14:paraId="72092A0B" w14:textId="77777777" w:rsidTr="00FC0B56">
        <w:tc>
          <w:tcPr>
            <w:tcW w:w="2337" w:type="dxa"/>
          </w:tcPr>
          <w:p w14:paraId="35124F4A" w14:textId="649EED97" w:rsidR="00FC0B56" w:rsidRPr="00FC0B56" w:rsidRDefault="00FC0B56" w:rsidP="00FC0B56">
            <w:r w:rsidRPr="00FC0B56">
              <w:t>Beginning Cash Balance</w:t>
            </w:r>
          </w:p>
        </w:tc>
        <w:tc>
          <w:tcPr>
            <w:tcW w:w="2337" w:type="dxa"/>
          </w:tcPr>
          <w:p w14:paraId="1A789F3B" w14:textId="400DB4F7" w:rsidR="00FC0B56" w:rsidRPr="00FC0B56" w:rsidRDefault="00FC0B56" w:rsidP="00FC0B56">
            <w:r w:rsidRPr="00FC0B56">
              <w:t>$0</w:t>
            </w:r>
          </w:p>
        </w:tc>
        <w:tc>
          <w:tcPr>
            <w:tcW w:w="2338" w:type="dxa"/>
          </w:tcPr>
          <w:p w14:paraId="208149A4" w14:textId="68E42BEA" w:rsidR="00FC0B56" w:rsidRPr="00FC0B56" w:rsidRDefault="00FC0B56" w:rsidP="00FC0B56">
            <w:r w:rsidRPr="00FC0B56">
              <w:t>$31,280</w:t>
            </w:r>
          </w:p>
        </w:tc>
        <w:tc>
          <w:tcPr>
            <w:tcW w:w="2338" w:type="dxa"/>
          </w:tcPr>
          <w:p w14:paraId="1AF2DCB1" w14:textId="14759517" w:rsidR="00FC0B56" w:rsidRPr="00FC0B56" w:rsidRDefault="00FC0B56" w:rsidP="00FC0B56">
            <w:r w:rsidRPr="00FC0B56">
              <w:t>$42,224</w:t>
            </w:r>
          </w:p>
        </w:tc>
      </w:tr>
      <w:tr w:rsidR="00FC0B56" w:rsidRPr="00FC0B56" w14:paraId="47DF162D"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3DE460D8" w14:textId="5462A1A6" w:rsidR="00FC0B56" w:rsidRPr="00FC0B56" w:rsidRDefault="00FC0B56" w:rsidP="00FC0B56">
            <w:r w:rsidRPr="00FC0B56">
              <w:t>Ending Cash Balance</w:t>
            </w:r>
          </w:p>
        </w:tc>
        <w:tc>
          <w:tcPr>
            <w:tcW w:w="2337" w:type="dxa"/>
          </w:tcPr>
          <w:p w14:paraId="7D640FEA" w14:textId="66E04D52" w:rsidR="00FC0B56" w:rsidRPr="00FC0B56" w:rsidRDefault="00FC0B56" w:rsidP="00FC0B56">
            <w:r w:rsidRPr="00FC0B56">
              <w:t>$31,280</w:t>
            </w:r>
          </w:p>
        </w:tc>
        <w:tc>
          <w:tcPr>
            <w:tcW w:w="2338" w:type="dxa"/>
          </w:tcPr>
          <w:p w14:paraId="02C36EDC" w14:textId="460331D5" w:rsidR="00FC0B56" w:rsidRPr="00FC0B56" w:rsidRDefault="00FC0B56" w:rsidP="00FC0B56">
            <w:r w:rsidRPr="00FC0B56">
              <w:t>$42,224</w:t>
            </w:r>
          </w:p>
        </w:tc>
        <w:tc>
          <w:tcPr>
            <w:tcW w:w="2338" w:type="dxa"/>
          </w:tcPr>
          <w:p w14:paraId="1E80A24D" w14:textId="039B9991" w:rsidR="00FC0B56" w:rsidRPr="00FC0B56" w:rsidRDefault="00FC0B56" w:rsidP="00FC0B56">
            <w:r w:rsidRPr="00FC0B56">
              <w:t>$61,034</w:t>
            </w:r>
          </w:p>
        </w:tc>
      </w:tr>
    </w:tbl>
    <w:p w14:paraId="34796D0F" w14:textId="06A98F8E" w:rsidR="00FC0B56" w:rsidRDefault="00FC0B56" w:rsidP="00FC0B56">
      <w:r w:rsidRPr="00FC0B56">
        <w:t xml:space="preserve">The following table summarizes the projected balance sheet for </w:t>
      </w:r>
      <w:r w:rsidR="00022DB9">
        <w:t>Contoso</w:t>
      </w:r>
      <w:r w:rsidRPr="00FC0B56">
        <w:t xml:space="preserve"> Cleaning for the first three years of operation.</w:t>
      </w:r>
    </w:p>
    <w:tbl>
      <w:tblPr>
        <w:tblStyle w:val="PlainTable1"/>
        <w:tblW w:w="0" w:type="auto"/>
        <w:tblLook w:val="0420" w:firstRow="1" w:lastRow="0" w:firstColumn="0" w:lastColumn="0" w:noHBand="0" w:noVBand="1"/>
      </w:tblPr>
      <w:tblGrid>
        <w:gridCol w:w="2337"/>
        <w:gridCol w:w="2337"/>
        <w:gridCol w:w="2338"/>
        <w:gridCol w:w="2338"/>
      </w:tblGrid>
      <w:tr w:rsidR="00FC0B56" w:rsidRPr="00FC0B56" w14:paraId="6E79AA0D" w14:textId="77777777" w:rsidTr="00FC0B56">
        <w:trPr>
          <w:cnfStyle w:val="100000000000" w:firstRow="1" w:lastRow="0" w:firstColumn="0" w:lastColumn="0" w:oddVBand="0" w:evenVBand="0" w:oddHBand="0" w:evenHBand="0" w:firstRowFirstColumn="0" w:firstRowLastColumn="0" w:lastRowFirstColumn="0" w:lastRowLastColumn="0"/>
        </w:trPr>
        <w:tc>
          <w:tcPr>
            <w:tcW w:w="2337" w:type="dxa"/>
          </w:tcPr>
          <w:p w14:paraId="68745E0E" w14:textId="4C7DB3A7" w:rsidR="00FC0B56" w:rsidRPr="00FC0B56" w:rsidRDefault="00FC0B56" w:rsidP="00FC0B56">
            <w:r w:rsidRPr="00FC0B56">
              <w:t>Year</w:t>
            </w:r>
          </w:p>
        </w:tc>
        <w:tc>
          <w:tcPr>
            <w:tcW w:w="2337" w:type="dxa"/>
          </w:tcPr>
          <w:p w14:paraId="53493A1E" w14:textId="0D61DC1F" w:rsidR="00FC0B56" w:rsidRPr="00FC0B56" w:rsidRDefault="00FC0B56" w:rsidP="00FC0B56">
            <w:r w:rsidRPr="00FC0B56">
              <w:t>2021</w:t>
            </w:r>
          </w:p>
        </w:tc>
        <w:tc>
          <w:tcPr>
            <w:tcW w:w="2338" w:type="dxa"/>
          </w:tcPr>
          <w:p w14:paraId="3B47747B" w14:textId="7E464B8D" w:rsidR="00FC0B56" w:rsidRPr="00FC0B56" w:rsidRDefault="00FC0B56" w:rsidP="00FC0B56">
            <w:r w:rsidRPr="00FC0B56">
              <w:t>2022</w:t>
            </w:r>
          </w:p>
        </w:tc>
        <w:tc>
          <w:tcPr>
            <w:tcW w:w="2338" w:type="dxa"/>
          </w:tcPr>
          <w:p w14:paraId="3F4C5585" w14:textId="69CD6C90" w:rsidR="00FC0B56" w:rsidRPr="00FC0B56" w:rsidRDefault="00FC0B56" w:rsidP="00FC0B56">
            <w:r w:rsidRPr="00FC0B56">
              <w:t>2023</w:t>
            </w:r>
          </w:p>
        </w:tc>
      </w:tr>
      <w:tr w:rsidR="00886C5D" w:rsidRPr="00FC0B56" w14:paraId="359F449A"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01D28078" w14:textId="3A1796C5" w:rsidR="00FC0B56" w:rsidRPr="00FC0B56" w:rsidRDefault="00FC0B56" w:rsidP="00FC0B56">
            <w:r w:rsidRPr="00FC0B56">
              <w:t>Assets</w:t>
            </w:r>
          </w:p>
        </w:tc>
        <w:tc>
          <w:tcPr>
            <w:tcW w:w="2337" w:type="dxa"/>
          </w:tcPr>
          <w:p w14:paraId="03971DD7" w14:textId="77777777" w:rsidR="00FC0B56" w:rsidRPr="00FC0B56" w:rsidRDefault="00FC0B56" w:rsidP="00FC0B56"/>
        </w:tc>
        <w:tc>
          <w:tcPr>
            <w:tcW w:w="2338" w:type="dxa"/>
          </w:tcPr>
          <w:p w14:paraId="576074F5" w14:textId="77777777" w:rsidR="00FC0B56" w:rsidRPr="00FC0B56" w:rsidRDefault="00FC0B56" w:rsidP="00FC0B56"/>
        </w:tc>
        <w:tc>
          <w:tcPr>
            <w:tcW w:w="2338" w:type="dxa"/>
          </w:tcPr>
          <w:p w14:paraId="2A73C026" w14:textId="77777777" w:rsidR="00FC0B56" w:rsidRPr="00FC0B56" w:rsidRDefault="00FC0B56" w:rsidP="00FC0B56"/>
        </w:tc>
      </w:tr>
      <w:tr w:rsidR="00886C5D" w:rsidRPr="00FC0B56" w14:paraId="0D58028C" w14:textId="77777777" w:rsidTr="00FC0B56">
        <w:tc>
          <w:tcPr>
            <w:tcW w:w="2337" w:type="dxa"/>
          </w:tcPr>
          <w:p w14:paraId="3E9C6F63" w14:textId="04667F1E" w:rsidR="00FC0B56" w:rsidRPr="00FC0B56" w:rsidRDefault="00FC0B56" w:rsidP="00FC0B56">
            <w:r w:rsidRPr="00FC0B56">
              <w:t>Cash</w:t>
            </w:r>
          </w:p>
        </w:tc>
        <w:tc>
          <w:tcPr>
            <w:tcW w:w="2337" w:type="dxa"/>
          </w:tcPr>
          <w:p w14:paraId="126A061B" w14:textId="6B275599" w:rsidR="00FC0B56" w:rsidRPr="00FC0B56" w:rsidRDefault="00FC0B56" w:rsidP="00FC0B56">
            <w:r w:rsidRPr="00FC0B56">
              <w:t>$31,280</w:t>
            </w:r>
          </w:p>
        </w:tc>
        <w:tc>
          <w:tcPr>
            <w:tcW w:w="2338" w:type="dxa"/>
          </w:tcPr>
          <w:p w14:paraId="0878E4D2" w14:textId="5F0BB528" w:rsidR="00FC0B56" w:rsidRPr="00FC0B56" w:rsidRDefault="00FC0B56" w:rsidP="00FC0B56">
            <w:r w:rsidRPr="00FC0B56">
              <w:t>$42,224</w:t>
            </w:r>
          </w:p>
        </w:tc>
        <w:tc>
          <w:tcPr>
            <w:tcW w:w="2338" w:type="dxa"/>
          </w:tcPr>
          <w:p w14:paraId="20EF09CF" w14:textId="5F31B2FF" w:rsidR="00FC0B56" w:rsidRPr="00FC0B56" w:rsidRDefault="00FC0B56" w:rsidP="00FC0B56">
            <w:r w:rsidRPr="00FC0B56">
              <w:t>$61,034</w:t>
            </w:r>
          </w:p>
        </w:tc>
      </w:tr>
      <w:tr w:rsidR="00886C5D" w:rsidRPr="00FC0B56" w14:paraId="7A0BDCCF"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3D40DA9B" w14:textId="3422F752" w:rsidR="00FC0B56" w:rsidRPr="00FC0B56" w:rsidRDefault="00FC0B56" w:rsidP="00FC0B56">
            <w:r w:rsidRPr="00FC0B56">
              <w:t>Accounts Receivable</w:t>
            </w:r>
          </w:p>
        </w:tc>
        <w:tc>
          <w:tcPr>
            <w:tcW w:w="2337" w:type="dxa"/>
          </w:tcPr>
          <w:p w14:paraId="7C0F4D0A" w14:textId="3C76E406" w:rsidR="00FC0B56" w:rsidRPr="00FC0B56" w:rsidRDefault="00FC0B56" w:rsidP="00FC0B56">
            <w:r w:rsidRPr="00FC0B56">
              <w:t>$6,000</w:t>
            </w:r>
          </w:p>
        </w:tc>
        <w:tc>
          <w:tcPr>
            <w:tcW w:w="2338" w:type="dxa"/>
          </w:tcPr>
          <w:p w14:paraId="720B6593" w14:textId="38168ED9" w:rsidR="00FC0B56" w:rsidRPr="00FC0B56" w:rsidRDefault="00FC0B56" w:rsidP="00FC0B56">
            <w:r w:rsidRPr="00FC0B56">
              <w:t>$6,720</w:t>
            </w:r>
          </w:p>
        </w:tc>
        <w:tc>
          <w:tcPr>
            <w:tcW w:w="2338" w:type="dxa"/>
          </w:tcPr>
          <w:p w14:paraId="3A44BCCD" w14:textId="5472FE69" w:rsidR="00FC0B56" w:rsidRPr="00FC0B56" w:rsidRDefault="00FC0B56" w:rsidP="00FC0B56">
            <w:r w:rsidRPr="00FC0B56">
              <w:t>$7,584</w:t>
            </w:r>
          </w:p>
        </w:tc>
      </w:tr>
      <w:tr w:rsidR="00886C5D" w:rsidRPr="00FC0B56" w14:paraId="7718B681" w14:textId="77777777" w:rsidTr="00FC0B56">
        <w:tc>
          <w:tcPr>
            <w:tcW w:w="2337" w:type="dxa"/>
          </w:tcPr>
          <w:p w14:paraId="15C40AB2" w14:textId="0A1E6176" w:rsidR="00FC0B56" w:rsidRPr="00FC0B56" w:rsidRDefault="00FC0B56" w:rsidP="00FC0B56">
            <w:r w:rsidRPr="00FC0B56">
              <w:t>Inventory</w:t>
            </w:r>
          </w:p>
        </w:tc>
        <w:tc>
          <w:tcPr>
            <w:tcW w:w="2337" w:type="dxa"/>
          </w:tcPr>
          <w:p w14:paraId="1CDB0238" w14:textId="4A8DA33D" w:rsidR="00FC0B56" w:rsidRPr="00FC0B56" w:rsidRDefault="00FC0B56" w:rsidP="00FC0B56">
            <w:r w:rsidRPr="00FC0B56">
              <w:t>$4,000</w:t>
            </w:r>
          </w:p>
        </w:tc>
        <w:tc>
          <w:tcPr>
            <w:tcW w:w="2338" w:type="dxa"/>
          </w:tcPr>
          <w:p w14:paraId="18F0D0A0" w14:textId="36BC3DEB" w:rsidR="00FC0B56" w:rsidRPr="00FC0B56" w:rsidRDefault="00FC0B56" w:rsidP="00FC0B56">
            <w:r w:rsidRPr="00FC0B56">
              <w:t>$4,480</w:t>
            </w:r>
          </w:p>
        </w:tc>
        <w:tc>
          <w:tcPr>
            <w:tcW w:w="2338" w:type="dxa"/>
          </w:tcPr>
          <w:p w14:paraId="69803907" w14:textId="6EA02348" w:rsidR="00FC0B56" w:rsidRPr="00FC0B56" w:rsidRDefault="00FC0B56" w:rsidP="00FC0B56">
            <w:r w:rsidRPr="00FC0B56">
              <w:t>$5,068</w:t>
            </w:r>
          </w:p>
        </w:tc>
      </w:tr>
      <w:tr w:rsidR="00886C5D" w:rsidRPr="00FC0B56" w14:paraId="7B6111A5"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2057FF53" w14:textId="55EEE319" w:rsidR="00FC0B56" w:rsidRPr="00FC0B56" w:rsidRDefault="00FC0B56" w:rsidP="00FC0B56">
            <w:r w:rsidRPr="00FC0B56">
              <w:lastRenderedPageBreak/>
              <w:t>Equipment</w:t>
            </w:r>
          </w:p>
        </w:tc>
        <w:tc>
          <w:tcPr>
            <w:tcW w:w="2337" w:type="dxa"/>
          </w:tcPr>
          <w:p w14:paraId="6AEADD2E" w14:textId="488B0F2C" w:rsidR="00FC0B56" w:rsidRPr="00FC0B56" w:rsidRDefault="00FC0B56" w:rsidP="00FC0B56">
            <w:r w:rsidRPr="00FC0B56">
              <w:t>$10,000</w:t>
            </w:r>
          </w:p>
        </w:tc>
        <w:tc>
          <w:tcPr>
            <w:tcW w:w="2338" w:type="dxa"/>
          </w:tcPr>
          <w:p w14:paraId="4F34193C" w14:textId="19D1E3B4" w:rsidR="00FC0B56" w:rsidRPr="00FC0B56" w:rsidRDefault="00FC0B56" w:rsidP="00FC0B56">
            <w:r w:rsidRPr="00FC0B56">
              <w:t>$10,000</w:t>
            </w:r>
          </w:p>
        </w:tc>
        <w:tc>
          <w:tcPr>
            <w:tcW w:w="2338" w:type="dxa"/>
          </w:tcPr>
          <w:p w14:paraId="1CB8DF73" w14:textId="24192644" w:rsidR="00FC0B56" w:rsidRPr="00FC0B56" w:rsidRDefault="00FC0B56" w:rsidP="00FC0B56">
            <w:r w:rsidRPr="00FC0B56">
              <w:t>$10,000</w:t>
            </w:r>
          </w:p>
        </w:tc>
      </w:tr>
      <w:tr w:rsidR="00886C5D" w:rsidRPr="00FC0B56" w14:paraId="4C2B28D7" w14:textId="77777777" w:rsidTr="00FC0B56">
        <w:tc>
          <w:tcPr>
            <w:tcW w:w="2337" w:type="dxa"/>
          </w:tcPr>
          <w:p w14:paraId="6882D1B0" w14:textId="2ECAABA1" w:rsidR="00FC0B56" w:rsidRPr="00FC0B56" w:rsidRDefault="00FC0B56" w:rsidP="00FC0B56">
            <w:r w:rsidRPr="00FC0B56">
              <w:t>Accumulated Depreciation</w:t>
            </w:r>
          </w:p>
        </w:tc>
        <w:tc>
          <w:tcPr>
            <w:tcW w:w="2337" w:type="dxa"/>
          </w:tcPr>
          <w:p w14:paraId="7DB333E3" w14:textId="30270C11" w:rsidR="00FC0B56" w:rsidRPr="00FC0B56" w:rsidRDefault="00FC0B56" w:rsidP="00FC0B56">
            <w:r w:rsidRPr="00FC0B56">
              <w:t>-$1,200</w:t>
            </w:r>
          </w:p>
        </w:tc>
        <w:tc>
          <w:tcPr>
            <w:tcW w:w="2338" w:type="dxa"/>
          </w:tcPr>
          <w:p w14:paraId="5EDA7B55" w14:textId="6506B414" w:rsidR="00FC0B56" w:rsidRPr="00FC0B56" w:rsidRDefault="00FC0B56" w:rsidP="00FC0B56">
            <w:r w:rsidRPr="00FC0B56">
              <w:t>-$2,400</w:t>
            </w:r>
          </w:p>
        </w:tc>
        <w:tc>
          <w:tcPr>
            <w:tcW w:w="2338" w:type="dxa"/>
          </w:tcPr>
          <w:p w14:paraId="7EBA4D0F" w14:textId="4D373D2E" w:rsidR="00FC0B56" w:rsidRPr="00FC0B56" w:rsidRDefault="00FC0B56" w:rsidP="00FC0B56">
            <w:r w:rsidRPr="00FC0B56">
              <w:t>-$3,600</w:t>
            </w:r>
          </w:p>
        </w:tc>
      </w:tr>
      <w:tr w:rsidR="00886C5D" w:rsidRPr="00FC0B56" w14:paraId="73BCDC99"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702B0D4C" w14:textId="2F67E0C1" w:rsidR="00FC0B56" w:rsidRPr="00FC0B56" w:rsidRDefault="00FC0B56" w:rsidP="00FC0B56">
            <w:r w:rsidRPr="00FC0B56">
              <w:t>Total Assets</w:t>
            </w:r>
          </w:p>
        </w:tc>
        <w:tc>
          <w:tcPr>
            <w:tcW w:w="2337" w:type="dxa"/>
          </w:tcPr>
          <w:p w14:paraId="3EAA0582" w14:textId="3F2619AA" w:rsidR="00FC0B56" w:rsidRPr="00FC0B56" w:rsidRDefault="00FC0B56" w:rsidP="00FC0B56">
            <w:r w:rsidRPr="00FC0B56">
              <w:t>$50,080</w:t>
            </w:r>
          </w:p>
        </w:tc>
        <w:tc>
          <w:tcPr>
            <w:tcW w:w="2338" w:type="dxa"/>
          </w:tcPr>
          <w:p w14:paraId="1BA23175" w14:textId="33B36886" w:rsidR="00FC0B56" w:rsidRPr="00FC0B56" w:rsidRDefault="00FC0B56" w:rsidP="00FC0B56">
            <w:r w:rsidRPr="00FC0B56">
              <w:t>$61,024</w:t>
            </w:r>
          </w:p>
        </w:tc>
        <w:tc>
          <w:tcPr>
            <w:tcW w:w="2338" w:type="dxa"/>
          </w:tcPr>
          <w:p w14:paraId="38501831" w14:textId="04BDA763" w:rsidR="00FC0B56" w:rsidRPr="00FC0B56" w:rsidRDefault="00FC0B56" w:rsidP="00FC0B56">
            <w:r w:rsidRPr="00FC0B56">
              <w:t>$80,086</w:t>
            </w:r>
          </w:p>
        </w:tc>
      </w:tr>
      <w:tr w:rsidR="00FC0B56" w:rsidRPr="00FC0B56" w14:paraId="5606A3CE" w14:textId="77777777" w:rsidTr="00FC0B56">
        <w:tc>
          <w:tcPr>
            <w:tcW w:w="2337" w:type="dxa"/>
          </w:tcPr>
          <w:p w14:paraId="73C0A75D" w14:textId="57C6F631" w:rsidR="00FC0B56" w:rsidRPr="00FC0B56" w:rsidRDefault="00FC0B56" w:rsidP="00FC0B56">
            <w:r w:rsidRPr="00FC0B56">
              <w:t>Liabilities and Equity</w:t>
            </w:r>
          </w:p>
        </w:tc>
        <w:tc>
          <w:tcPr>
            <w:tcW w:w="2337" w:type="dxa"/>
          </w:tcPr>
          <w:p w14:paraId="40E194D8" w14:textId="77777777" w:rsidR="00FC0B56" w:rsidRPr="00FC0B56" w:rsidRDefault="00FC0B56" w:rsidP="00FC0B56"/>
        </w:tc>
        <w:tc>
          <w:tcPr>
            <w:tcW w:w="2338" w:type="dxa"/>
          </w:tcPr>
          <w:p w14:paraId="2917F843" w14:textId="77777777" w:rsidR="00FC0B56" w:rsidRPr="00FC0B56" w:rsidRDefault="00FC0B56" w:rsidP="00FC0B56"/>
        </w:tc>
        <w:tc>
          <w:tcPr>
            <w:tcW w:w="2338" w:type="dxa"/>
          </w:tcPr>
          <w:p w14:paraId="179BFB5C" w14:textId="77777777" w:rsidR="00FC0B56" w:rsidRPr="00FC0B56" w:rsidRDefault="00FC0B56" w:rsidP="00FC0B56"/>
        </w:tc>
      </w:tr>
      <w:tr w:rsidR="00FC0B56" w:rsidRPr="00FC0B56" w14:paraId="4AD519C3"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3D514275" w14:textId="6C4A1E63" w:rsidR="00FC0B56" w:rsidRPr="00FC0B56" w:rsidRDefault="00FC0B56" w:rsidP="00FC0B56">
            <w:r w:rsidRPr="00FC0B56">
              <w:t>Accounts Payable</w:t>
            </w:r>
          </w:p>
        </w:tc>
        <w:tc>
          <w:tcPr>
            <w:tcW w:w="2337" w:type="dxa"/>
          </w:tcPr>
          <w:p w14:paraId="716F50BA" w14:textId="727C9FEB" w:rsidR="00FC0B56" w:rsidRPr="00FC0B56" w:rsidRDefault="00FC0B56" w:rsidP="00FC0B56">
            <w:r w:rsidRPr="00FC0B56">
              <w:t>$8,000</w:t>
            </w:r>
          </w:p>
        </w:tc>
        <w:tc>
          <w:tcPr>
            <w:tcW w:w="2338" w:type="dxa"/>
          </w:tcPr>
          <w:p w14:paraId="5678E1AF" w14:textId="320FE033" w:rsidR="00FC0B56" w:rsidRPr="00FC0B56" w:rsidRDefault="00FC0B56" w:rsidP="00FC0B56">
            <w:r w:rsidRPr="00FC0B56">
              <w:t>$8,960</w:t>
            </w:r>
          </w:p>
        </w:tc>
        <w:tc>
          <w:tcPr>
            <w:tcW w:w="2338" w:type="dxa"/>
          </w:tcPr>
          <w:p w14:paraId="7676E8FD" w14:textId="2618D8AC" w:rsidR="00FC0B56" w:rsidRPr="00FC0B56" w:rsidRDefault="00FC0B56" w:rsidP="00FC0B56">
            <w:r w:rsidRPr="00FC0B56">
              <w:t>$10,152</w:t>
            </w:r>
          </w:p>
        </w:tc>
      </w:tr>
      <w:tr w:rsidR="00FC0B56" w:rsidRPr="00FC0B56" w14:paraId="41391CDB" w14:textId="77777777" w:rsidTr="00FC0B56">
        <w:tc>
          <w:tcPr>
            <w:tcW w:w="2337" w:type="dxa"/>
          </w:tcPr>
          <w:p w14:paraId="7761C9EA" w14:textId="4714DDEB" w:rsidR="00FC0B56" w:rsidRPr="00FC0B56" w:rsidRDefault="00FC0B56" w:rsidP="00FC0B56">
            <w:r w:rsidRPr="00FC0B56">
              <w:t>Bank Loan</w:t>
            </w:r>
          </w:p>
        </w:tc>
        <w:tc>
          <w:tcPr>
            <w:tcW w:w="2337" w:type="dxa"/>
          </w:tcPr>
          <w:p w14:paraId="7D8C17D0" w14:textId="06924A7B" w:rsidR="00FC0B56" w:rsidRPr="00FC0B56" w:rsidRDefault="00FC0B56" w:rsidP="00FC0B56">
            <w:r w:rsidRPr="00FC0B56">
              <w:t>$28,800</w:t>
            </w:r>
          </w:p>
        </w:tc>
        <w:tc>
          <w:tcPr>
            <w:tcW w:w="2338" w:type="dxa"/>
          </w:tcPr>
          <w:p w14:paraId="027A869E" w14:textId="353FF673" w:rsidR="00FC0B56" w:rsidRPr="00FC0B56" w:rsidRDefault="00FC0B56" w:rsidP="00FC0B56">
            <w:r w:rsidRPr="00FC0B56">
              <w:t>$19,680</w:t>
            </w:r>
          </w:p>
        </w:tc>
        <w:tc>
          <w:tcPr>
            <w:tcW w:w="2338" w:type="dxa"/>
          </w:tcPr>
          <w:p w14:paraId="318B1F36" w14:textId="71DE623B" w:rsidR="00FC0B56" w:rsidRPr="00FC0B56" w:rsidRDefault="00FC0B56" w:rsidP="00FC0B56">
            <w:r w:rsidRPr="00FC0B56">
              <w:t>$10,560</w:t>
            </w:r>
          </w:p>
        </w:tc>
      </w:tr>
      <w:tr w:rsidR="00FC0B56" w:rsidRPr="00FC0B56" w14:paraId="1A96B0DC"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334DD0FC" w14:textId="220BA331" w:rsidR="00FC0B56" w:rsidRPr="00FC0B56" w:rsidRDefault="00FC0B56" w:rsidP="00FC0B56">
            <w:r w:rsidRPr="00FC0B56">
              <w:t>Total Liabilities</w:t>
            </w:r>
          </w:p>
        </w:tc>
        <w:tc>
          <w:tcPr>
            <w:tcW w:w="2337" w:type="dxa"/>
          </w:tcPr>
          <w:p w14:paraId="4B572B4A" w14:textId="33805C47" w:rsidR="00FC0B56" w:rsidRPr="00FC0B56" w:rsidRDefault="00FC0B56" w:rsidP="00FC0B56">
            <w:r w:rsidRPr="00FC0B56">
              <w:t>$36,800</w:t>
            </w:r>
          </w:p>
        </w:tc>
        <w:tc>
          <w:tcPr>
            <w:tcW w:w="2338" w:type="dxa"/>
          </w:tcPr>
          <w:p w14:paraId="6A248441" w14:textId="5E60E296" w:rsidR="00FC0B56" w:rsidRPr="00FC0B56" w:rsidRDefault="00FC0B56" w:rsidP="00FC0B56">
            <w:r w:rsidRPr="00FC0B56">
              <w:t>$28,640</w:t>
            </w:r>
          </w:p>
        </w:tc>
        <w:tc>
          <w:tcPr>
            <w:tcW w:w="2338" w:type="dxa"/>
          </w:tcPr>
          <w:p w14:paraId="15F2B1AB" w14:textId="45E189AE" w:rsidR="00FC0B56" w:rsidRPr="00FC0B56" w:rsidRDefault="00FC0B56" w:rsidP="00FC0B56">
            <w:r w:rsidRPr="00FC0B56">
              <w:t>$20,712</w:t>
            </w:r>
          </w:p>
        </w:tc>
      </w:tr>
      <w:tr w:rsidR="00FC0B56" w:rsidRPr="00FC0B56" w14:paraId="1A854427" w14:textId="77777777" w:rsidTr="00FC0B56">
        <w:tc>
          <w:tcPr>
            <w:tcW w:w="2337" w:type="dxa"/>
          </w:tcPr>
          <w:p w14:paraId="061CC3B0" w14:textId="05944D82" w:rsidR="00FC0B56" w:rsidRPr="00FC0B56" w:rsidRDefault="00FC0B56" w:rsidP="00FC0B56">
            <w:r w:rsidRPr="00FC0B56">
              <w:t>Owner's Equity</w:t>
            </w:r>
          </w:p>
        </w:tc>
        <w:tc>
          <w:tcPr>
            <w:tcW w:w="2337" w:type="dxa"/>
          </w:tcPr>
          <w:p w14:paraId="188BF1FC" w14:textId="256E36B1" w:rsidR="00FC0B56" w:rsidRPr="00FC0B56" w:rsidRDefault="00FC0B56" w:rsidP="00FC0B56">
            <w:r w:rsidRPr="00FC0B56">
              <w:t>$20,000</w:t>
            </w:r>
          </w:p>
        </w:tc>
        <w:tc>
          <w:tcPr>
            <w:tcW w:w="2338" w:type="dxa"/>
          </w:tcPr>
          <w:p w14:paraId="4BCF091E" w14:textId="1034DC33" w:rsidR="00FC0B56" w:rsidRPr="00FC0B56" w:rsidRDefault="00FC0B56" w:rsidP="00FC0B56">
            <w:r w:rsidRPr="00FC0B56">
              <w:t>$20,000</w:t>
            </w:r>
          </w:p>
        </w:tc>
        <w:tc>
          <w:tcPr>
            <w:tcW w:w="2338" w:type="dxa"/>
          </w:tcPr>
          <w:p w14:paraId="609DA30E" w14:textId="56F05755" w:rsidR="00FC0B56" w:rsidRPr="00FC0B56" w:rsidRDefault="00FC0B56" w:rsidP="00FC0B56">
            <w:r w:rsidRPr="00FC0B56">
              <w:t>$20,000</w:t>
            </w:r>
          </w:p>
        </w:tc>
      </w:tr>
      <w:tr w:rsidR="00FC0B56" w:rsidRPr="00FC0B56" w14:paraId="3605CDD5"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1D75ED8A" w14:textId="17B625DE" w:rsidR="00FC0B56" w:rsidRPr="00FC0B56" w:rsidRDefault="00FC0B56" w:rsidP="00FC0B56">
            <w:r w:rsidRPr="00FC0B56">
              <w:t>Retained Earnings</w:t>
            </w:r>
          </w:p>
        </w:tc>
        <w:tc>
          <w:tcPr>
            <w:tcW w:w="2337" w:type="dxa"/>
          </w:tcPr>
          <w:p w14:paraId="50269129" w14:textId="41D7860C" w:rsidR="00FC0B56" w:rsidRPr="00FC0B56" w:rsidRDefault="00FC0B56" w:rsidP="00FC0B56">
            <w:r w:rsidRPr="00FC0B56">
              <w:t>-$6,720</w:t>
            </w:r>
          </w:p>
        </w:tc>
        <w:tc>
          <w:tcPr>
            <w:tcW w:w="2338" w:type="dxa"/>
          </w:tcPr>
          <w:p w14:paraId="729BBD6A" w14:textId="043E5062" w:rsidR="00FC0B56" w:rsidRPr="00FC0B56" w:rsidRDefault="00FC0B56" w:rsidP="00FC0B56">
            <w:r w:rsidRPr="00FC0B56">
              <w:t>$12,384</w:t>
            </w:r>
          </w:p>
        </w:tc>
        <w:tc>
          <w:tcPr>
            <w:tcW w:w="2338" w:type="dxa"/>
          </w:tcPr>
          <w:p w14:paraId="5BBE7E72" w14:textId="659E60CB" w:rsidR="00FC0B56" w:rsidRPr="00FC0B56" w:rsidRDefault="00FC0B56" w:rsidP="00FC0B56">
            <w:r w:rsidRPr="00FC0B56">
              <w:t>$39,374</w:t>
            </w:r>
          </w:p>
        </w:tc>
      </w:tr>
      <w:tr w:rsidR="00FC0B56" w:rsidRPr="00FC0B56" w14:paraId="1A007500" w14:textId="77777777" w:rsidTr="00FC0B56">
        <w:tc>
          <w:tcPr>
            <w:tcW w:w="2337" w:type="dxa"/>
          </w:tcPr>
          <w:p w14:paraId="0B915F64" w14:textId="1E953DB2" w:rsidR="00FC0B56" w:rsidRPr="00FC0B56" w:rsidRDefault="00FC0B56" w:rsidP="00FC0B56">
            <w:r w:rsidRPr="00FC0B56">
              <w:t>Total Equity</w:t>
            </w:r>
          </w:p>
        </w:tc>
        <w:tc>
          <w:tcPr>
            <w:tcW w:w="2337" w:type="dxa"/>
          </w:tcPr>
          <w:p w14:paraId="63053CEB" w14:textId="5E6C9C73" w:rsidR="00FC0B56" w:rsidRPr="00FC0B56" w:rsidRDefault="00FC0B56" w:rsidP="00FC0B56">
            <w:r w:rsidRPr="00FC0B56">
              <w:t>$13,280</w:t>
            </w:r>
          </w:p>
        </w:tc>
        <w:tc>
          <w:tcPr>
            <w:tcW w:w="2338" w:type="dxa"/>
          </w:tcPr>
          <w:p w14:paraId="5AFEE90C" w14:textId="07BAE270" w:rsidR="00FC0B56" w:rsidRPr="00FC0B56" w:rsidRDefault="00FC0B56" w:rsidP="00FC0B56">
            <w:r w:rsidRPr="00FC0B56">
              <w:t>$32,384</w:t>
            </w:r>
          </w:p>
        </w:tc>
        <w:tc>
          <w:tcPr>
            <w:tcW w:w="2338" w:type="dxa"/>
          </w:tcPr>
          <w:p w14:paraId="003F5DDC" w14:textId="278DA36D" w:rsidR="00FC0B56" w:rsidRPr="00FC0B56" w:rsidRDefault="00FC0B56" w:rsidP="00FC0B56">
            <w:r w:rsidRPr="00FC0B56">
              <w:t>$59,374</w:t>
            </w:r>
          </w:p>
        </w:tc>
      </w:tr>
      <w:tr w:rsidR="00FC0B56" w:rsidRPr="00FC0B56" w14:paraId="3A0F3283" w14:textId="77777777" w:rsidTr="00FC0B56">
        <w:trPr>
          <w:cnfStyle w:val="000000100000" w:firstRow="0" w:lastRow="0" w:firstColumn="0" w:lastColumn="0" w:oddVBand="0" w:evenVBand="0" w:oddHBand="1" w:evenHBand="0" w:firstRowFirstColumn="0" w:firstRowLastColumn="0" w:lastRowFirstColumn="0" w:lastRowLastColumn="0"/>
        </w:trPr>
        <w:tc>
          <w:tcPr>
            <w:tcW w:w="2337" w:type="dxa"/>
          </w:tcPr>
          <w:p w14:paraId="6B772E39" w14:textId="7411AA99" w:rsidR="00FC0B56" w:rsidRPr="00FC0B56" w:rsidRDefault="00FC0B56" w:rsidP="00FC0B56">
            <w:r w:rsidRPr="00FC0B56">
              <w:t>Total Liabilities and Equity</w:t>
            </w:r>
          </w:p>
        </w:tc>
        <w:tc>
          <w:tcPr>
            <w:tcW w:w="2337" w:type="dxa"/>
          </w:tcPr>
          <w:p w14:paraId="56351FDD" w14:textId="64CA95B5" w:rsidR="00FC0B56" w:rsidRPr="00FC0B56" w:rsidRDefault="00FC0B56" w:rsidP="00FC0B56">
            <w:r w:rsidRPr="00FC0B56">
              <w:t>$50,080</w:t>
            </w:r>
          </w:p>
        </w:tc>
        <w:tc>
          <w:tcPr>
            <w:tcW w:w="2338" w:type="dxa"/>
          </w:tcPr>
          <w:p w14:paraId="4F145580" w14:textId="4ADE30C5" w:rsidR="00FC0B56" w:rsidRPr="00FC0B56" w:rsidRDefault="00FC0B56" w:rsidP="00FC0B56">
            <w:r w:rsidRPr="00FC0B56">
              <w:t>$61,024</w:t>
            </w:r>
          </w:p>
        </w:tc>
        <w:tc>
          <w:tcPr>
            <w:tcW w:w="2338" w:type="dxa"/>
          </w:tcPr>
          <w:p w14:paraId="5A20DEC6" w14:textId="4901E49C" w:rsidR="00FC0B56" w:rsidRPr="00FC0B56" w:rsidRDefault="00FC0B56" w:rsidP="00FC0B56">
            <w:r w:rsidRPr="00FC0B56">
              <w:t>$80,086</w:t>
            </w:r>
          </w:p>
        </w:tc>
      </w:tr>
    </w:tbl>
    <w:p w14:paraId="3555350C" w14:textId="77777777" w:rsidR="00886C5D" w:rsidRPr="00886C5D" w:rsidRDefault="00886C5D" w:rsidP="00886C5D"/>
    <w:p w14:paraId="5224E1BE" w14:textId="154BD476" w:rsidR="00FC5930" w:rsidRPr="00FC0B56" w:rsidRDefault="00FC5930" w:rsidP="00FC0B56"/>
    <w:sectPr w:rsidR="00FC5930" w:rsidRPr="00FC0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84D3D" w14:textId="77777777" w:rsidR="00A948E9" w:rsidRDefault="00A948E9" w:rsidP="00A948E9">
      <w:pPr>
        <w:spacing w:after="0" w:line="240" w:lineRule="auto"/>
      </w:pPr>
      <w:r>
        <w:separator/>
      </w:r>
    </w:p>
  </w:endnote>
  <w:endnote w:type="continuationSeparator" w:id="0">
    <w:p w14:paraId="5777938A" w14:textId="77777777" w:rsidR="00A948E9" w:rsidRDefault="00A948E9" w:rsidP="00A9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C0DBF" w14:textId="77777777" w:rsidR="00A948E9" w:rsidRDefault="00A948E9" w:rsidP="00A948E9">
      <w:pPr>
        <w:spacing w:after="0" w:line="240" w:lineRule="auto"/>
      </w:pPr>
      <w:r>
        <w:separator/>
      </w:r>
    </w:p>
  </w:footnote>
  <w:footnote w:type="continuationSeparator" w:id="0">
    <w:p w14:paraId="2E75492B" w14:textId="77777777" w:rsidR="00A948E9" w:rsidRDefault="00A948E9" w:rsidP="00A94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D5311"/>
    <w:multiLevelType w:val="hybridMultilevel"/>
    <w:tmpl w:val="9372E0BE"/>
    <w:lvl w:ilvl="0" w:tplc="7D4C6FA8">
      <w:start w:val="1"/>
      <w:numFmt w:val="bullet"/>
      <w:lvlText w:val=""/>
      <w:lvlJc w:val="left"/>
      <w:pPr>
        <w:ind w:left="720" w:hanging="360"/>
      </w:pPr>
      <w:rPr>
        <w:rFonts w:ascii="Symbol" w:hAnsi="Symbol" w:hint="default"/>
      </w:rPr>
    </w:lvl>
    <w:lvl w:ilvl="1" w:tplc="F3A0FB8A">
      <w:start w:val="1"/>
      <w:numFmt w:val="bullet"/>
      <w:lvlText w:val="o"/>
      <w:lvlJc w:val="left"/>
      <w:pPr>
        <w:ind w:left="1440" w:hanging="360"/>
      </w:pPr>
      <w:rPr>
        <w:rFonts w:ascii="Courier New" w:hAnsi="Courier New" w:hint="default"/>
      </w:rPr>
    </w:lvl>
    <w:lvl w:ilvl="2" w:tplc="82A448BE">
      <w:start w:val="1"/>
      <w:numFmt w:val="bullet"/>
      <w:lvlText w:val=""/>
      <w:lvlJc w:val="left"/>
      <w:pPr>
        <w:ind w:left="2160" w:hanging="360"/>
      </w:pPr>
      <w:rPr>
        <w:rFonts w:ascii="Wingdings" w:hAnsi="Wingdings" w:hint="default"/>
      </w:rPr>
    </w:lvl>
    <w:lvl w:ilvl="3" w:tplc="2CC29BDE">
      <w:start w:val="1"/>
      <w:numFmt w:val="bullet"/>
      <w:lvlText w:val=""/>
      <w:lvlJc w:val="left"/>
      <w:pPr>
        <w:ind w:left="2880" w:hanging="360"/>
      </w:pPr>
      <w:rPr>
        <w:rFonts w:ascii="Symbol" w:hAnsi="Symbol" w:hint="default"/>
      </w:rPr>
    </w:lvl>
    <w:lvl w:ilvl="4" w:tplc="0DFE2830">
      <w:start w:val="1"/>
      <w:numFmt w:val="bullet"/>
      <w:lvlText w:val="o"/>
      <w:lvlJc w:val="left"/>
      <w:pPr>
        <w:ind w:left="3600" w:hanging="360"/>
      </w:pPr>
      <w:rPr>
        <w:rFonts w:ascii="Courier New" w:hAnsi="Courier New" w:hint="default"/>
      </w:rPr>
    </w:lvl>
    <w:lvl w:ilvl="5" w:tplc="29200A9E">
      <w:start w:val="1"/>
      <w:numFmt w:val="bullet"/>
      <w:lvlText w:val=""/>
      <w:lvlJc w:val="left"/>
      <w:pPr>
        <w:ind w:left="4320" w:hanging="360"/>
      </w:pPr>
      <w:rPr>
        <w:rFonts w:ascii="Wingdings" w:hAnsi="Wingdings" w:hint="default"/>
      </w:rPr>
    </w:lvl>
    <w:lvl w:ilvl="6" w:tplc="C8284754">
      <w:start w:val="1"/>
      <w:numFmt w:val="bullet"/>
      <w:lvlText w:val=""/>
      <w:lvlJc w:val="left"/>
      <w:pPr>
        <w:ind w:left="5040" w:hanging="360"/>
      </w:pPr>
      <w:rPr>
        <w:rFonts w:ascii="Symbol" w:hAnsi="Symbol" w:hint="default"/>
      </w:rPr>
    </w:lvl>
    <w:lvl w:ilvl="7" w:tplc="EF8081D8">
      <w:start w:val="1"/>
      <w:numFmt w:val="bullet"/>
      <w:lvlText w:val="o"/>
      <w:lvlJc w:val="left"/>
      <w:pPr>
        <w:ind w:left="5760" w:hanging="360"/>
      </w:pPr>
      <w:rPr>
        <w:rFonts w:ascii="Courier New" w:hAnsi="Courier New" w:hint="default"/>
      </w:rPr>
    </w:lvl>
    <w:lvl w:ilvl="8" w:tplc="C5AC0764">
      <w:start w:val="1"/>
      <w:numFmt w:val="bullet"/>
      <w:lvlText w:val=""/>
      <w:lvlJc w:val="left"/>
      <w:pPr>
        <w:ind w:left="6480" w:hanging="360"/>
      </w:pPr>
      <w:rPr>
        <w:rFonts w:ascii="Wingdings" w:hAnsi="Wingdings" w:hint="default"/>
      </w:rPr>
    </w:lvl>
  </w:abstractNum>
  <w:abstractNum w:abstractNumId="1" w15:restartNumberingAfterBreak="0">
    <w:nsid w:val="2057C593"/>
    <w:multiLevelType w:val="hybridMultilevel"/>
    <w:tmpl w:val="B0B6E43E"/>
    <w:lvl w:ilvl="0" w:tplc="B81CB5F0">
      <w:start w:val="1"/>
      <w:numFmt w:val="bullet"/>
      <w:lvlText w:val=""/>
      <w:lvlJc w:val="left"/>
      <w:pPr>
        <w:ind w:left="720" w:hanging="360"/>
      </w:pPr>
      <w:rPr>
        <w:rFonts w:ascii="Symbol" w:hAnsi="Symbol" w:hint="default"/>
      </w:rPr>
    </w:lvl>
    <w:lvl w:ilvl="1" w:tplc="32B4AE84">
      <w:start w:val="1"/>
      <w:numFmt w:val="bullet"/>
      <w:lvlText w:val="o"/>
      <w:lvlJc w:val="left"/>
      <w:pPr>
        <w:ind w:left="1440" w:hanging="360"/>
      </w:pPr>
      <w:rPr>
        <w:rFonts w:ascii="Courier New" w:hAnsi="Courier New" w:hint="default"/>
      </w:rPr>
    </w:lvl>
    <w:lvl w:ilvl="2" w:tplc="8364086C">
      <w:start w:val="1"/>
      <w:numFmt w:val="bullet"/>
      <w:lvlText w:val=""/>
      <w:lvlJc w:val="left"/>
      <w:pPr>
        <w:ind w:left="2160" w:hanging="360"/>
      </w:pPr>
      <w:rPr>
        <w:rFonts w:ascii="Wingdings" w:hAnsi="Wingdings" w:hint="default"/>
      </w:rPr>
    </w:lvl>
    <w:lvl w:ilvl="3" w:tplc="674A0ABE">
      <w:start w:val="1"/>
      <w:numFmt w:val="bullet"/>
      <w:lvlText w:val=""/>
      <w:lvlJc w:val="left"/>
      <w:pPr>
        <w:ind w:left="2880" w:hanging="360"/>
      </w:pPr>
      <w:rPr>
        <w:rFonts w:ascii="Symbol" w:hAnsi="Symbol" w:hint="default"/>
      </w:rPr>
    </w:lvl>
    <w:lvl w:ilvl="4" w:tplc="6D7CB15A">
      <w:start w:val="1"/>
      <w:numFmt w:val="bullet"/>
      <w:lvlText w:val="o"/>
      <w:lvlJc w:val="left"/>
      <w:pPr>
        <w:ind w:left="3600" w:hanging="360"/>
      </w:pPr>
      <w:rPr>
        <w:rFonts w:ascii="Courier New" w:hAnsi="Courier New" w:hint="default"/>
      </w:rPr>
    </w:lvl>
    <w:lvl w:ilvl="5" w:tplc="7D768786">
      <w:start w:val="1"/>
      <w:numFmt w:val="bullet"/>
      <w:lvlText w:val=""/>
      <w:lvlJc w:val="left"/>
      <w:pPr>
        <w:ind w:left="4320" w:hanging="360"/>
      </w:pPr>
      <w:rPr>
        <w:rFonts w:ascii="Wingdings" w:hAnsi="Wingdings" w:hint="default"/>
      </w:rPr>
    </w:lvl>
    <w:lvl w:ilvl="6" w:tplc="809EC2C0">
      <w:start w:val="1"/>
      <w:numFmt w:val="bullet"/>
      <w:lvlText w:val=""/>
      <w:lvlJc w:val="left"/>
      <w:pPr>
        <w:ind w:left="5040" w:hanging="360"/>
      </w:pPr>
      <w:rPr>
        <w:rFonts w:ascii="Symbol" w:hAnsi="Symbol" w:hint="default"/>
      </w:rPr>
    </w:lvl>
    <w:lvl w:ilvl="7" w:tplc="E6109D44">
      <w:start w:val="1"/>
      <w:numFmt w:val="bullet"/>
      <w:lvlText w:val="o"/>
      <w:lvlJc w:val="left"/>
      <w:pPr>
        <w:ind w:left="5760" w:hanging="360"/>
      </w:pPr>
      <w:rPr>
        <w:rFonts w:ascii="Courier New" w:hAnsi="Courier New" w:hint="default"/>
      </w:rPr>
    </w:lvl>
    <w:lvl w:ilvl="8" w:tplc="B68CAB14">
      <w:start w:val="1"/>
      <w:numFmt w:val="bullet"/>
      <w:lvlText w:val=""/>
      <w:lvlJc w:val="left"/>
      <w:pPr>
        <w:ind w:left="6480" w:hanging="360"/>
      </w:pPr>
      <w:rPr>
        <w:rFonts w:ascii="Wingdings" w:hAnsi="Wingdings" w:hint="default"/>
      </w:rPr>
    </w:lvl>
  </w:abstractNum>
  <w:abstractNum w:abstractNumId="2" w15:restartNumberingAfterBreak="0">
    <w:nsid w:val="58B27B60"/>
    <w:multiLevelType w:val="hybridMultilevel"/>
    <w:tmpl w:val="D0C24CF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750686357">
    <w:abstractNumId w:val="0"/>
  </w:num>
  <w:num w:numId="2" w16cid:durableId="1041127528">
    <w:abstractNumId w:val="1"/>
  </w:num>
  <w:num w:numId="3" w16cid:durableId="16331689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3A4925"/>
    <w:rsid w:val="00022DB9"/>
    <w:rsid w:val="000957C5"/>
    <w:rsid w:val="000A006A"/>
    <w:rsid w:val="000B37E9"/>
    <w:rsid w:val="001417DF"/>
    <w:rsid w:val="00141A33"/>
    <w:rsid w:val="002A79F4"/>
    <w:rsid w:val="002C77A7"/>
    <w:rsid w:val="003D7200"/>
    <w:rsid w:val="00410A68"/>
    <w:rsid w:val="004921B2"/>
    <w:rsid w:val="004C2B36"/>
    <w:rsid w:val="005D0ED1"/>
    <w:rsid w:val="00606753"/>
    <w:rsid w:val="006C4478"/>
    <w:rsid w:val="006F24BF"/>
    <w:rsid w:val="007C1D3D"/>
    <w:rsid w:val="007F4CAD"/>
    <w:rsid w:val="00806E9F"/>
    <w:rsid w:val="00886C5D"/>
    <w:rsid w:val="00890A1D"/>
    <w:rsid w:val="008A79DF"/>
    <w:rsid w:val="008D3356"/>
    <w:rsid w:val="00956925"/>
    <w:rsid w:val="00A948E9"/>
    <w:rsid w:val="00BA4BD1"/>
    <w:rsid w:val="00BB78F1"/>
    <w:rsid w:val="00C06374"/>
    <w:rsid w:val="00C15A6D"/>
    <w:rsid w:val="00D70E0E"/>
    <w:rsid w:val="00EE4F7D"/>
    <w:rsid w:val="00EF7C98"/>
    <w:rsid w:val="00F56278"/>
    <w:rsid w:val="00FC0B56"/>
    <w:rsid w:val="00FC5930"/>
    <w:rsid w:val="0B7E86E6"/>
    <w:rsid w:val="471335EF"/>
    <w:rsid w:val="623A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4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492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21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C4478"/>
    <w:pPr>
      <w:spacing w:before="100" w:beforeAutospacing="1" w:after="100" w:afterAutospacing="1" w:line="240" w:lineRule="auto"/>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A94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8E9"/>
  </w:style>
  <w:style w:type="paragraph" w:styleId="Footer">
    <w:name w:val="footer"/>
    <w:basedOn w:val="Normal"/>
    <w:link w:val="FooterChar"/>
    <w:uiPriority w:val="99"/>
    <w:unhideWhenUsed/>
    <w:rsid w:val="00A94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14712">
      <w:bodyDiv w:val="1"/>
      <w:marLeft w:val="0"/>
      <w:marRight w:val="0"/>
      <w:marTop w:val="0"/>
      <w:marBottom w:val="0"/>
      <w:divBdr>
        <w:top w:val="none" w:sz="0" w:space="0" w:color="auto"/>
        <w:left w:val="none" w:sz="0" w:space="0" w:color="auto"/>
        <w:bottom w:val="none" w:sz="0" w:space="0" w:color="auto"/>
        <w:right w:val="none" w:sz="0" w:space="0" w:color="auto"/>
      </w:divBdr>
      <w:divsChild>
        <w:div w:id="1241863267">
          <w:marLeft w:val="0"/>
          <w:marRight w:val="0"/>
          <w:marTop w:val="0"/>
          <w:marBottom w:val="0"/>
          <w:divBdr>
            <w:top w:val="none" w:sz="0" w:space="0" w:color="FFFFFF"/>
            <w:left w:val="none" w:sz="0" w:space="0" w:color="FFFFFF"/>
            <w:bottom w:val="none" w:sz="0" w:space="0" w:color="FFFFFF"/>
            <w:right w:val="none" w:sz="0" w:space="0" w:color="FFFFFF"/>
          </w:divBdr>
          <w:divsChild>
            <w:div w:id="1864589944">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205411922">
      <w:bodyDiv w:val="1"/>
      <w:marLeft w:val="0"/>
      <w:marRight w:val="0"/>
      <w:marTop w:val="0"/>
      <w:marBottom w:val="0"/>
      <w:divBdr>
        <w:top w:val="none" w:sz="0" w:space="0" w:color="auto"/>
        <w:left w:val="none" w:sz="0" w:space="0" w:color="auto"/>
        <w:bottom w:val="none" w:sz="0" w:space="0" w:color="auto"/>
        <w:right w:val="none" w:sz="0" w:space="0" w:color="auto"/>
      </w:divBdr>
      <w:divsChild>
        <w:div w:id="775901183">
          <w:marLeft w:val="0"/>
          <w:marRight w:val="0"/>
          <w:marTop w:val="0"/>
          <w:marBottom w:val="0"/>
          <w:divBdr>
            <w:top w:val="none" w:sz="0" w:space="0" w:color="auto"/>
            <w:left w:val="none" w:sz="0" w:space="0" w:color="auto"/>
            <w:bottom w:val="none" w:sz="0" w:space="0" w:color="auto"/>
            <w:right w:val="none" w:sz="0" w:space="0" w:color="auto"/>
          </w:divBdr>
          <w:divsChild>
            <w:div w:id="21290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310">
      <w:bodyDiv w:val="1"/>
      <w:marLeft w:val="0"/>
      <w:marRight w:val="0"/>
      <w:marTop w:val="0"/>
      <w:marBottom w:val="0"/>
      <w:divBdr>
        <w:top w:val="none" w:sz="0" w:space="0" w:color="auto"/>
        <w:left w:val="none" w:sz="0" w:space="0" w:color="auto"/>
        <w:bottom w:val="none" w:sz="0" w:space="0" w:color="auto"/>
        <w:right w:val="none" w:sz="0" w:space="0" w:color="auto"/>
      </w:divBdr>
      <w:divsChild>
        <w:div w:id="852375007">
          <w:marLeft w:val="0"/>
          <w:marRight w:val="0"/>
          <w:marTop w:val="0"/>
          <w:marBottom w:val="0"/>
          <w:divBdr>
            <w:top w:val="none" w:sz="0" w:space="0" w:color="FFFFFF"/>
            <w:left w:val="none" w:sz="0" w:space="0" w:color="FFFFFF"/>
            <w:bottom w:val="none" w:sz="0" w:space="0" w:color="FFFFFF"/>
            <w:right w:val="none" w:sz="0" w:space="0" w:color="FFFFFF"/>
          </w:divBdr>
          <w:divsChild>
            <w:div w:id="132795">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363288806">
      <w:bodyDiv w:val="1"/>
      <w:marLeft w:val="0"/>
      <w:marRight w:val="0"/>
      <w:marTop w:val="0"/>
      <w:marBottom w:val="0"/>
      <w:divBdr>
        <w:top w:val="none" w:sz="0" w:space="0" w:color="auto"/>
        <w:left w:val="none" w:sz="0" w:space="0" w:color="auto"/>
        <w:bottom w:val="none" w:sz="0" w:space="0" w:color="auto"/>
        <w:right w:val="none" w:sz="0" w:space="0" w:color="auto"/>
      </w:divBdr>
    </w:div>
    <w:div w:id="1393040286">
      <w:bodyDiv w:val="1"/>
      <w:marLeft w:val="0"/>
      <w:marRight w:val="0"/>
      <w:marTop w:val="0"/>
      <w:marBottom w:val="0"/>
      <w:divBdr>
        <w:top w:val="none" w:sz="0" w:space="0" w:color="auto"/>
        <w:left w:val="none" w:sz="0" w:space="0" w:color="auto"/>
        <w:bottom w:val="none" w:sz="0" w:space="0" w:color="auto"/>
        <w:right w:val="none" w:sz="0" w:space="0" w:color="auto"/>
      </w:divBdr>
      <w:divsChild>
        <w:div w:id="1616909149">
          <w:marLeft w:val="0"/>
          <w:marRight w:val="0"/>
          <w:marTop w:val="0"/>
          <w:marBottom w:val="0"/>
          <w:divBdr>
            <w:top w:val="none" w:sz="0" w:space="0" w:color="FFFFFF"/>
            <w:left w:val="none" w:sz="0" w:space="0" w:color="FFFFFF"/>
            <w:bottom w:val="none" w:sz="0" w:space="0" w:color="FFFFFF"/>
            <w:right w:val="none" w:sz="0" w:space="0" w:color="FFFFFF"/>
          </w:divBdr>
          <w:divsChild>
            <w:div w:id="511384757">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5291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2024-05-07T20:11:00Z</dcterms:created>
  <dcterms:modified xsi:type="dcterms:W3CDTF">2024-05-07T20:11:00Z</dcterms:modified>
</cp:coreProperties>
</file>