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5E18" w14:textId="77777777" w:rsidR="006B3394" w:rsidRPr="006B3394" w:rsidRDefault="006B3394" w:rsidP="006B3394">
      <w:r w:rsidRPr="006B3394">
        <w:rPr>
          <w:b/>
          <w:bCs/>
        </w:rPr>
        <w:t>Contoso Corp IT Governance &amp; Compliance Charter</w:t>
      </w:r>
    </w:p>
    <w:p w14:paraId="26D5B3FC" w14:textId="77777777" w:rsidR="006B3394" w:rsidRPr="006B3394" w:rsidRDefault="006B3394" w:rsidP="006B3394">
      <w:r w:rsidRPr="006B3394">
        <w:rPr>
          <w:b/>
          <w:bCs/>
        </w:rPr>
        <w:t>Purpose:</w:t>
      </w:r>
      <w:r w:rsidRPr="006B3394">
        <w:br/>
        <w:t>To establish robust IT policies that ensure secure data handling, operational control, and accountability across all departments.</w:t>
      </w:r>
    </w:p>
    <w:p w14:paraId="4B874C22" w14:textId="77777777" w:rsidR="006B3394" w:rsidRPr="006B3394" w:rsidRDefault="006B3394" w:rsidP="006B3394">
      <w:pPr>
        <w:rPr>
          <w:b/>
          <w:bCs/>
        </w:rPr>
      </w:pPr>
      <w:r w:rsidRPr="006B3394">
        <w:rPr>
          <w:b/>
          <w:bCs/>
        </w:rPr>
        <w:t>1. Data Classification &amp; Retention</w:t>
      </w:r>
    </w:p>
    <w:p w14:paraId="208098AF" w14:textId="77777777" w:rsidR="006B3394" w:rsidRPr="006B3394" w:rsidRDefault="006B3394" w:rsidP="006B3394">
      <w:r w:rsidRPr="006B3394">
        <w:rPr>
          <w:b/>
          <w:bCs/>
        </w:rPr>
        <w:t>Objective:</w:t>
      </w:r>
      <w:r w:rsidRPr="006B3394">
        <w:t xml:space="preserve"> Define how data is categorized and managed to maintain confidentiality, availability, and integrity.</w:t>
      </w:r>
    </w:p>
    <w:p w14:paraId="006E2D5F" w14:textId="77777777" w:rsidR="006B3394" w:rsidRPr="006B3394" w:rsidRDefault="006B3394" w:rsidP="006B3394">
      <w:pPr>
        <w:numPr>
          <w:ilvl w:val="0"/>
          <w:numId w:val="1"/>
        </w:numPr>
      </w:pPr>
      <w:r w:rsidRPr="006B3394">
        <w:rPr>
          <w:b/>
          <w:bCs/>
        </w:rPr>
        <w:t>Classification Levels:</w:t>
      </w:r>
      <w:r w:rsidRPr="006B3394">
        <w:t xml:space="preserve"> Public, Internal, Confidential, Restricted.</w:t>
      </w:r>
    </w:p>
    <w:p w14:paraId="1DCF470B" w14:textId="77777777" w:rsidR="006B3394" w:rsidRPr="006B3394" w:rsidRDefault="006B3394" w:rsidP="006B3394">
      <w:pPr>
        <w:numPr>
          <w:ilvl w:val="0"/>
          <w:numId w:val="1"/>
        </w:numPr>
      </w:pPr>
      <w:r w:rsidRPr="006B3394">
        <w:rPr>
          <w:b/>
          <w:bCs/>
        </w:rPr>
        <w:t>Handling Standards:</w:t>
      </w:r>
      <w:r w:rsidRPr="006B3394">
        <w:t xml:space="preserve"> Includes encryption protocols, labeling conventions, and access permissions by classification.</w:t>
      </w:r>
    </w:p>
    <w:p w14:paraId="33E526F2" w14:textId="77777777" w:rsidR="006B3394" w:rsidRPr="006B3394" w:rsidRDefault="006B3394" w:rsidP="006B3394">
      <w:pPr>
        <w:numPr>
          <w:ilvl w:val="0"/>
          <w:numId w:val="1"/>
        </w:numPr>
      </w:pPr>
      <w:r w:rsidRPr="006B3394">
        <w:rPr>
          <w:b/>
          <w:bCs/>
        </w:rPr>
        <w:t>Retention Schedules:</w:t>
      </w:r>
      <w:r w:rsidRPr="006B3394">
        <w:t xml:space="preserve"> Clearly defined timelines for each data type (e.g., financial records retained for 7 years).</w:t>
      </w:r>
    </w:p>
    <w:p w14:paraId="0CBF676C" w14:textId="6FF014C6" w:rsidR="006B3394" w:rsidRPr="006B3394" w:rsidRDefault="006B3394" w:rsidP="00F54CE3">
      <w:pPr>
        <w:numPr>
          <w:ilvl w:val="0"/>
          <w:numId w:val="1"/>
        </w:numPr>
      </w:pPr>
      <w:r w:rsidRPr="006B3394">
        <w:rPr>
          <w:b/>
          <w:bCs/>
        </w:rPr>
        <w:t>Archiving &amp; Destruction:</w:t>
      </w:r>
      <w:r w:rsidRPr="006B3394">
        <w:t xml:space="preserve"> Secure storage guidelines and certified disposal procedures for obsolete data.</w:t>
      </w:r>
    </w:p>
    <w:p w14:paraId="25EF4EE9" w14:textId="77777777" w:rsidR="006B3394" w:rsidRPr="006B3394" w:rsidRDefault="006B3394" w:rsidP="006B3394">
      <w:pPr>
        <w:rPr>
          <w:b/>
          <w:bCs/>
        </w:rPr>
      </w:pPr>
      <w:r w:rsidRPr="006B3394">
        <w:rPr>
          <w:b/>
          <w:bCs/>
        </w:rPr>
        <w:t>2. Access Control Policies</w:t>
      </w:r>
    </w:p>
    <w:p w14:paraId="68B30EB8" w14:textId="77777777" w:rsidR="006B3394" w:rsidRPr="006B3394" w:rsidRDefault="006B3394" w:rsidP="006B3394">
      <w:r w:rsidRPr="006B3394">
        <w:rPr>
          <w:b/>
          <w:bCs/>
        </w:rPr>
        <w:t>Objective:</w:t>
      </w:r>
      <w:r w:rsidRPr="006B3394">
        <w:t xml:space="preserve"> Control and monitor access to systems and data to minimize unauthorized use and protect digital assets.</w:t>
      </w:r>
    </w:p>
    <w:p w14:paraId="38488D06" w14:textId="77777777" w:rsidR="006B3394" w:rsidRPr="006B3394" w:rsidRDefault="006B3394" w:rsidP="006B3394">
      <w:pPr>
        <w:numPr>
          <w:ilvl w:val="0"/>
          <w:numId w:val="2"/>
        </w:numPr>
      </w:pPr>
      <w:r w:rsidRPr="006B3394">
        <w:rPr>
          <w:b/>
          <w:bCs/>
        </w:rPr>
        <w:t>Role-Based Access Control (RBAC):</w:t>
      </w:r>
      <w:r w:rsidRPr="006B3394">
        <w:t xml:space="preserve"> Permissions aligned with job functions and operational need.</w:t>
      </w:r>
    </w:p>
    <w:p w14:paraId="5256F366" w14:textId="77777777" w:rsidR="006B3394" w:rsidRPr="006B3394" w:rsidRDefault="006B3394" w:rsidP="006B3394">
      <w:pPr>
        <w:numPr>
          <w:ilvl w:val="0"/>
          <w:numId w:val="2"/>
        </w:numPr>
      </w:pPr>
      <w:r w:rsidRPr="006B3394">
        <w:rPr>
          <w:b/>
          <w:bCs/>
        </w:rPr>
        <w:t>Authentication &amp; Identity Management:</w:t>
      </w:r>
      <w:r w:rsidRPr="006B3394">
        <w:t xml:space="preserve"> Multi-factor authentication, single sign-on, and password hygiene policies.</w:t>
      </w:r>
    </w:p>
    <w:p w14:paraId="6CC4702F" w14:textId="77777777" w:rsidR="006B3394" w:rsidRPr="006B3394" w:rsidRDefault="006B3394" w:rsidP="006B3394">
      <w:pPr>
        <w:numPr>
          <w:ilvl w:val="0"/>
          <w:numId w:val="2"/>
        </w:numPr>
      </w:pPr>
      <w:r w:rsidRPr="006B3394">
        <w:rPr>
          <w:b/>
          <w:bCs/>
        </w:rPr>
        <w:t>Privileged Access:</w:t>
      </w:r>
      <w:r w:rsidRPr="006B3394">
        <w:t xml:space="preserve"> Logging and review of administrator-level actions.</w:t>
      </w:r>
    </w:p>
    <w:p w14:paraId="4710BD00" w14:textId="77777777" w:rsidR="006B3394" w:rsidRPr="006B3394" w:rsidRDefault="006B3394" w:rsidP="006B3394">
      <w:pPr>
        <w:numPr>
          <w:ilvl w:val="0"/>
          <w:numId w:val="2"/>
        </w:numPr>
      </w:pPr>
      <w:r w:rsidRPr="006B3394">
        <w:rPr>
          <w:b/>
          <w:bCs/>
        </w:rPr>
        <w:t>Regular Audits:</w:t>
      </w:r>
      <w:r w:rsidRPr="006B3394">
        <w:t xml:space="preserve"> Quarterly reviews to validate access lists and identify anomalies.</w:t>
      </w:r>
    </w:p>
    <w:p w14:paraId="682F81A3" w14:textId="3A3223CB" w:rsidR="006B3394" w:rsidRPr="006B3394" w:rsidRDefault="006B3394" w:rsidP="006B3394"/>
    <w:p w14:paraId="018D45DA" w14:textId="77777777" w:rsidR="006B3394" w:rsidRPr="006B3394" w:rsidRDefault="006B3394" w:rsidP="006B3394">
      <w:pPr>
        <w:rPr>
          <w:b/>
          <w:bCs/>
        </w:rPr>
      </w:pPr>
      <w:r w:rsidRPr="006B3394">
        <w:rPr>
          <w:b/>
          <w:bCs/>
        </w:rPr>
        <w:t>3. Change Management Procedures</w:t>
      </w:r>
    </w:p>
    <w:p w14:paraId="23BD646F" w14:textId="77777777" w:rsidR="006B3394" w:rsidRPr="006B3394" w:rsidRDefault="006B3394" w:rsidP="006B3394">
      <w:r w:rsidRPr="006B3394">
        <w:rPr>
          <w:b/>
          <w:bCs/>
        </w:rPr>
        <w:t>Objective:</w:t>
      </w:r>
      <w:r w:rsidRPr="006B3394">
        <w:t xml:space="preserve"> Ensure all IT system modifications are deliberate, tested, and traceable.</w:t>
      </w:r>
    </w:p>
    <w:p w14:paraId="33C2BE8F" w14:textId="77777777" w:rsidR="006B3394" w:rsidRPr="006B3394" w:rsidRDefault="006B3394" w:rsidP="006B3394">
      <w:pPr>
        <w:numPr>
          <w:ilvl w:val="0"/>
          <w:numId w:val="3"/>
        </w:numPr>
      </w:pPr>
      <w:r w:rsidRPr="006B3394">
        <w:rPr>
          <w:b/>
          <w:bCs/>
        </w:rPr>
        <w:t>Change Categories:</w:t>
      </w:r>
      <w:r w:rsidRPr="006B3394">
        <w:t xml:space="preserve"> Standard (routine), Normal (scheduled), and Emergency (critical).</w:t>
      </w:r>
    </w:p>
    <w:p w14:paraId="511536D2" w14:textId="77777777" w:rsidR="006B3394" w:rsidRPr="006B3394" w:rsidRDefault="006B3394" w:rsidP="006B3394">
      <w:pPr>
        <w:numPr>
          <w:ilvl w:val="0"/>
          <w:numId w:val="3"/>
        </w:numPr>
      </w:pPr>
      <w:r w:rsidRPr="006B3394">
        <w:rPr>
          <w:b/>
          <w:bCs/>
        </w:rPr>
        <w:t>Approval Workflow:</w:t>
      </w:r>
      <w:r w:rsidRPr="006B3394">
        <w:t xml:space="preserve"> All changes reviewed and approved through a Change Advisory Board (CAB).</w:t>
      </w:r>
    </w:p>
    <w:p w14:paraId="35E507B2" w14:textId="77777777" w:rsidR="006B3394" w:rsidRPr="006B3394" w:rsidRDefault="006B3394" w:rsidP="006B3394">
      <w:pPr>
        <w:numPr>
          <w:ilvl w:val="0"/>
          <w:numId w:val="3"/>
        </w:numPr>
      </w:pPr>
      <w:r w:rsidRPr="006B3394">
        <w:rPr>
          <w:b/>
          <w:bCs/>
        </w:rPr>
        <w:t>Testing &amp; Rollback:</w:t>
      </w:r>
      <w:r w:rsidRPr="006B3394">
        <w:t xml:space="preserve"> Pre-deployment validation and contingency planning in case of failure.</w:t>
      </w:r>
    </w:p>
    <w:p w14:paraId="72FC1A76" w14:textId="6F62CF8E" w:rsidR="006B3394" w:rsidRPr="006B3394" w:rsidRDefault="006B3394" w:rsidP="00C121B5">
      <w:pPr>
        <w:numPr>
          <w:ilvl w:val="0"/>
          <w:numId w:val="3"/>
        </w:numPr>
      </w:pPr>
      <w:r w:rsidRPr="006B3394">
        <w:rPr>
          <w:b/>
          <w:bCs/>
        </w:rPr>
        <w:t>Documentation Requirements:</w:t>
      </w:r>
      <w:r w:rsidRPr="006B3394">
        <w:t xml:space="preserve"> Every change logged with associated risks and mitigations.</w:t>
      </w:r>
    </w:p>
    <w:p w14:paraId="4C900712" w14:textId="77777777" w:rsidR="006B3394" w:rsidRPr="006B3394" w:rsidRDefault="006B3394" w:rsidP="006B3394">
      <w:pPr>
        <w:rPr>
          <w:b/>
          <w:bCs/>
        </w:rPr>
      </w:pPr>
      <w:r w:rsidRPr="006B3394">
        <w:rPr>
          <w:b/>
          <w:bCs/>
        </w:rPr>
        <w:t>4. Audit &amp; Compliance Checkpoints</w:t>
      </w:r>
    </w:p>
    <w:p w14:paraId="4C6C0E16" w14:textId="77777777" w:rsidR="006B3394" w:rsidRPr="006B3394" w:rsidRDefault="006B3394" w:rsidP="006B3394">
      <w:r w:rsidRPr="006B3394">
        <w:rPr>
          <w:b/>
          <w:bCs/>
        </w:rPr>
        <w:t>Objective:</w:t>
      </w:r>
      <w:r w:rsidRPr="006B3394">
        <w:t xml:space="preserve"> Evaluate IT operations to ensure alignment with internal policies and industry best practices.</w:t>
      </w:r>
    </w:p>
    <w:p w14:paraId="686545F2" w14:textId="77777777" w:rsidR="006B3394" w:rsidRPr="006B3394" w:rsidRDefault="006B3394" w:rsidP="006B3394">
      <w:pPr>
        <w:numPr>
          <w:ilvl w:val="0"/>
          <w:numId w:val="4"/>
        </w:numPr>
      </w:pPr>
      <w:r w:rsidRPr="006B3394">
        <w:rPr>
          <w:b/>
          <w:bCs/>
        </w:rPr>
        <w:lastRenderedPageBreak/>
        <w:t>Scheduled Reviews:</w:t>
      </w:r>
      <w:r w:rsidRPr="006B3394">
        <w:t xml:space="preserve"> Regular internal audits and risk assessments.</w:t>
      </w:r>
    </w:p>
    <w:p w14:paraId="10393A98" w14:textId="77777777" w:rsidR="006B3394" w:rsidRPr="006B3394" w:rsidRDefault="006B3394" w:rsidP="006B3394">
      <w:pPr>
        <w:numPr>
          <w:ilvl w:val="0"/>
          <w:numId w:val="4"/>
        </w:numPr>
      </w:pPr>
      <w:r w:rsidRPr="006B3394">
        <w:rPr>
          <w:b/>
          <w:bCs/>
        </w:rPr>
        <w:t>Monitoring Tools:</w:t>
      </w:r>
      <w:r w:rsidRPr="006B3394">
        <w:t xml:space="preserve"> System logs, threat detection systems, and automated alerting for policy violations.</w:t>
      </w:r>
    </w:p>
    <w:p w14:paraId="7E899F59" w14:textId="77777777" w:rsidR="006B3394" w:rsidRPr="006B3394" w:rsidRDefault="006B3394" w:rsidP="006B3394">
      <w:pPr>
        <w:numPr>
          <w:ilvl w:val="0"/>
          <w:numId w:val="4"/>
        </w:numPr>
      </w:pPr>
      <w:r w:rsidRPr="006B3394">
        <w:rPr>
          <w:b/>
          <w:bCs/>
        </w:rPr>
        <w:t>Incident Response:</w:t>
      </w:r>
      <w:r w:rsidRPr="006B3394">
        <w:t xml:space="preserve"> Structured protocol for non-compliance investigations, reporting, and remediation.</w:t>
      </w:r>
    </w:p>
    <w:p w14:paraId="00B31A23" w14:textId="77777777" w:rsidR="006B3394" w:rsidRPr="006B3394" w:rsidRDefault="006B3394" w:rsidP="006B3394">
      <w:pPr>
        <w:numPr>
          <w:ilvl w:val="0"/>
          <w:numId w:val="4"/>
        </w:numPr>
      </w:pPr>
      <w:r w:rsidRPr="006B3394">
        <w:rPr>
          <w:b/>
          <w:bCs/>
        </w:rPr>
        <w:t>Transparency:</w:t>
      </w:r>
      <w:r w:rsidRPr="006B3394">
        <w:t xml:space="preserve"> Dashboards for tracking compliance metrics and audit outcomes.</w:t>
      </w:r>
    </w:p>
    <w:p w14:paraId="48BAED70" w14:textId="77777777" w:rsidR="006B3394" w:rsidRPr="006B3394" w:rsidRDefault="006B3394" w:rsidP="006B3394">
      <w:pPr>
        <w:rPr>
          <w:b/>
          <w:bCs/>
        </w:rPr>
      </w:pPr>
      <w:r w:rsidRPr="006B3394">
        <w:rPr>
          <w:b/>
          <w:bCs/>
        </w:rPr>
        <w:t>5. Roles &amp; Responsibilities</w:t>
      </w:r>
    </w:p>
    <w:p w14:paraId="4633BA54" w14:textId="77777777" w:rsidR="006B3394" w:rsidRPr="006B3394" w:rsidRDefault="006B3394" w:rsidP="006B3394">
      <w:r w:rsidRPr="006B3394">
        <w:rPr>
          <w:b/>
          <w:bCs/>
        </w:rPr>
        <w:t>Objective:</w:t>
      </w:r>
      <w:r w:rsidRPr="006B3394">
        <w:t xml:space="preserve"> Clarify ownership and accountability across IT operations.</w:t>
      </w:r>
    </w:p>
    <w:p w14:paraId="497FFDC9" w14:textId="77777777" w:rsidR="006B3394" w:rsidRPr="006B3394" w:rsidRDefault="006B3394" w:rsidP="006B3394">
      <w:pPr>
        <w:numPr>
          <w:ilvl w:val="0"/>
          <w:numId w:val="5"/>
        </w:numPr>
      </w:pPr>
      <w:r w:rsidRPr="006B3394">
        <w:rPr>
          <w:b/>
          <w:bCs/>
        </w:rPr>
        <w:t>IT Governance Committee:</w:t>
      </w:r>
      <w:r w:rsidRPr="006B3394">
        <w:t xml:space="preserve"> Strategic oversight and policy enforcement.</w:t>
      </w:r>
    </w:p>
    <w:p w14:paraId="4E37D69E" w14:textId="77777777" w:rsidR="006B3394" w:rsidRPr="006B3394" w:rsidRDefault="006B3394" w:rsidP="006B3394">
      <w:pPr>
        <w:numPr>
          <w:ilvl w:val="0"/>
          <w:numId w:val="5"/>
        </w:numPr>
      </w:pPr>
      <w:r w:rsidRPr="006B3394">
        <w:rPr>
          <w:b/>
          <w:bCs/>
        </w:rPr>
        <w:t>Departmental Leaders:</w:t>
      </w:r>
      <w:r w:rsidRPr="006B3394">
        <w:t xml:space="preserve"> Responsible for data stewardship, access controls, and compliance within their areas.</w:t>
      </w:r>
    </w:p>
    <w:p w14:paraId="4F3159FE" w14:textId="77777777" w:rsidR="006B3394" w:rsidRPr="006B3394" w:rsidRDefault="006B3394" w:rsidP="006B3394">
      <w:pPr>
        <w:numPr>
          <w:ilvl w:val="0"/>
          <w:numId w:val="5"/>
        </w:numPr>
      </w:pPr>
      <w:r w:rsidRPr="006B3394">
        <w:rPr>
          <w:b/>
          <w:bCs/>
        </w:rPr>
        <w:t>IT Security Team:</w:t>
      </w:r>
      <w:r w:rsidRPr="006B3394">
        <w:t xml:space="preserve"> Executes security controls, responds to incidents, and leads awareness initiatives.</w:t>
      </w:r>
    </w:p>
    <w:p w14:paraId="2203748A" w14:textId="0AF9C260" w:rsidR="000D4BD8" w:rsidRDefault="006B3394" w:rsidP="006B3394">
      <w:pPr>
        <w:numPr>
          <w:ilvl w:val="0"/>
          <w:numId w:val="5"/>
        </w:numPr>
      </w:pPr>
      <w:r w:rsidRPr="006B3394">
        <w:rPr>
          <w:b/>
          <w:bCs/>
        </w:rPr>
        <w:t>End Users:</w:t>
      </w:r>
      <w:r w:rsidRPr="006B3394">
        <w:t xml:space="preserve"> Adhere to policies, complete training, and report security incidents.</w:t>
      </w:r>
    </w:p>
    <w:sectPr w:rsidR="000D4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949EE"/>
    <w:multiLevelType w:val="multilevel"/>
    <w:tmpl w:val="F7D4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B33FB"/>
    <w:multiLevelType w:val="multilevel"/>
    <w:tmpl w:val="C8E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40317"/>
    <w:multiLevelType w:val="multilevel"/>
    <w:tmpl w:val="7D8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A7B18"/>
    <w:multiLevelType w:val="multilevel"/>
    <w:tmpl w:val="1D74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67063"/>
    <w:multiLevelType w:val="multilevel"/>
    <w:tmpl w:val="88A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874510">
    <w:abstractNumId w:val="1"/>
  </w:num>
  <w:num w:numId="2" w16cid:durableId="66660407">
    <w:abstractNumId w:val="2"/>
  </w:num>
  <w:num w:numId="3" w16cid:durableId="1828395314">
    <w:abstractNumId w:val="3"/>
  </w:num>
  <w:num w:numId="4" w16cid:durableId="1517035871">
    <w:abstractNumId w:val="0"/>
  </w:num>
  <w:num w:numId="5" w16cid:durableId="570503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94"/>
    <w:rsid w:val="000D4BD8"/>
    <w:rsid w:val="001A59C2"/>
    <w:rsid w:val="006B3394"/>
    <w:rsid w:val="009A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23EC"/>
  <w15:chartTrackingRefBased/>
  <w15:docId w15:val="{3992A678-69D8-4DC2-B133-60CCE8D7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5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9E1BD510-512F-43D6-AC12-DF1A56D81CBC}"/>
</file>

<file path=customXml/itemProps2.xml><?xml version="1.0" encoding="utf-8"?>
<ds:datastoreItem xmlns:ds="http://schemas.openxmlformats.org/officeDocument/2006/customXml" ds:itemID="{DB3AF5C7-37C1-4457-B660-FED1CCD4624B}"/>
</file>

<file path=customXml/itemProps3.xml><?xml version="1.0" encoding="utf-8"?>
<ds:datastoreItem xmlns:ds="http://schemas.openxmlformats.org/officeDocument/2006/customXml" ds:itemID="{FF2C682A-3F8B-4265-BDF3-9DE7B68432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Co-pilot user212</dc:creator>
  <cp:keywords/>
  <dc:description/>
  <cp:lastModifiedBy>Co-pilot user212</cp:lastModifiedBy>
  <cp:revision>1</cp:revision>
  <dcterms:created xsi:type="dcterms:W3CDTF">2025-06-23T07:27:00Z</dcterms:created>
  <dcterms:modified xsi:type="dcterms:W3CDTF">2025-06-23T07:33:00Z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