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EB0006" wp14:paraId="7C1192F9" wp14:textId="597DD566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Throughout my journey in the Computer Science program at Southern New Hampshire University, I have developed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a strong foundation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of technical skills, problem-solving abilities, and professional values that have prepared me to enter the field as a capable and adaptable software developer. Building my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ePortfolio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for the CS-499 Capstone has allowed me to reflect on my progression from early coursework to the advanced concepts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demonstrated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in my final artifacts. The process has shown me how my strengths in software design, algorithms, databases, communication, and security have grown into a cohesive professional identity.</w:t>
      </w:r>
    </w:p>
    <w:p xmlns:wp14="http://schemas.microsoft.com/office/word/2010/wordml" w:rsidP="2DEB0006" wp14:paraId="2CF141DE" wp14:textId="2A6C9382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Collaboration and Communication</w:t>
      </w:r>
    </w:p>
    <w:p xmlns:wp14="http://schemas.microsoft.com/office/word/2010/wordml" w:rsidP="2DEB0006" wp14:paraId="6A0315E4" wp14:textId="3F17B93F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Working through multiple team-oriented and stakeholder-driven assignments across the program taught me the importance of clear communication and collaborative problem solving. In courses such as CS-255 and CS-250, I created system requirement documents and UML diagrams based on fictional client needs. These experiences taught me how to extract functional and non-functional requirements, communicate technical decisions in accessible language, and adapt solutions based on feedback, skills that mirror real-world interactions with project managers, clients, and cross-disciplinary teams. Even when working independently, I learned to communicate my reasoning through documentation, code comments, diagrams, and presentations, including the code review video incorporated into this ePortfolio.</w:t>
      </w:r>
    </w:p>
    <w:p xmlns:wp14="http://schemas.microsoft.com/office/word/2010/wordml" w:rsidP="2DEB0006" wp14:paraId="2AFB0C38" wp14:textId="5605719F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Data Structures and Algorithms</w:t>
      </w:r>
    </w:p>
    <w:p xmlns:wp14="http://schemas.microsoft.com/office/word/2010/wordml" w:rsidP="2DEB0006" wp14:paraId="1A30DCC4" wp14:textId="4AF43175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My work in CS-260 and CS-370 significantly deepened my ability to design and evaluate computing solutions rooted in algorithmic principles. The Pirate Maze AI artifact included in my portfolio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demonstrates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this growth. This project required implementing search algorithms, evaluating performance trade-offs, and understanding how data structures influence efficiency. Enhancing this artifact for the capstone reaffirmed my ability to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identify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inefficiencies, improve logic, and ensure that algorithmic choices support scalability and accuracy. These skills are fundamental for any professional software developer, especially when working on optimization-heavy or AI-driven systems.</w:t>
      </w:r>
    </w:p>
    <w:p xmlns:wp14="http://schemas.microsoft.com/office/word/2010/wordml" w:rsidP="2DEB0006" wp14:paraId="26214528" wp14:textId="402E393A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Software Engineering and Databases</w:t>
      </w:r>
    </w:p>
    <w:p xmlns:wp14="http://schemas.microsoft.com/office/word/2010/wordml" w:rsidP="2DEB0006" wp14:paraId="4197161B" wp14:textId="0B89F9C2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Throughout the program, I continually strengthened my ability to design, implement, and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maintain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software systems. My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DriverPass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artifact illustrates my early experience constructing system designs, modeling requirements, and understanding the software development lifecycle. Enhancing this artifact during CS-499 allowed me to refine those skills using more advanced software engineering principles.</w:t>
      </w:r>
    </w:p>
    <w:p xmlns:wp14="http://schemas.microsoft.com/office/word/2010/wordml" w:rsidP="2DEB0006" wp14:paraId="6C238D9D" wp14:textId="0A132D83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My most technically complex artifact,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Travlr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Getaways,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represents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my full-stack development and database experience. This project required integrating an Angular front end with an Express/MongoDB backend, implementing CRUD features, structuring models and schemas, and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maintaining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secure interactions across the application. Enhancing this artifact for the capstone helped me reinforce best practices such as separation of concerns, API design, and proper database-schema relationships. It also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provided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the opportunity to improve aspects of scalability, code organization, and overall user experience.</w:t>
      </w:r>
    </w:p>
    <w:p xmlns:wp14="http://schemas.microsoft.com/office/word/2010/wordml" w:rsidP="2DEB0006" wp14:paraId="2F0639AB" wp14:textId="19775E43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Security Mindset</w:t>
      </w:r>
    </w:p>
    <w:p xmlns:wp14="http://schemas.microsoft.com/office/word/2010/wordml" w:rsidP="2DEB0006" wp14:paraId="2AEC5B24" wp14:textId="6B63C62F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Across many courses</w:t>
      </w:r>
      <w:r w:rsidRPr="2DEB0006" w:rsidR="388149B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including Secure Coding, Information Assurance, and advanced programming classes</w:t>
      </w:r>
      <w:r w:rsidRPr="2DEB0006" w:rsidR="4BF20DCD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I developed an awareness of how systems can fail or be exploited. This perspective influenced all three enhancements included in my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ePortfolio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. Whether validating user input, considering authentication flow in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Travlr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Getaways, or evaluating algorithmic edge cases in Pirate Maze AI, I learned to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anticipate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vulnerabilities and integrate defensive programming techniques. The capstone required me to revisit earlier work through this security-focused lens and ensure my enhancements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demonstrated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a proactive approach to protecting data and preventing misuse.</w:t>
      </w:r>
    </w:p>
    <w:p xmlns:wp14="http://schemas.microsoft.com/office/word/2010/wordml" w:rsidP="2DEB0006" wp14:paraId="67CE6B36" wp14:textId="044844BB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Professional Growth and Career Readiness</w:t>
      </w:r>
    </w:p>
    <w:p xmlns:wp14="http://schemas.microsoft.com/office/word/2010/wordml" w:rsidP="2DEB0006" wp14:paraId="617CDB3F" wp14:textId="6E7F3FF6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Completing this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ePortfolio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allowed me to reflect on how far my skills have progressed and how I intend to apply them in my professional career. I have developed competence in full-stack development, object-oriented design, database structures, and algorithmic problem solving</w:t>
      </w:r>
      <w:r w:rsidRPr="2DEB0006" w:rsidR="6A2DEB6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skills that directly support my goal of entering the software development and IT field. I have also gained confidence in presenting my work professionally through documentation, GitHub organization, and video review, which mirrors expectations in real engineering environments.</w:t>
      </w:r>
    </w:p>
    <w:p xmlns:wp14="http://schemas.microsoft.com/office/word/2010/wordml" w:rsidP="2DEB0006" wp14:paraId="6F58871C" wp14:textId="4C5AF2BD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How the Artifacts Fit Together</w:t>
      </w:r>
    </w:p>
    <w:p xmlns:wp14="http://schemas.microsoft.com/office/word/2010/wordml" w:rsidP="2DEB0006" wp14:paraId="47DDC143" wp14:textId="64BF22CA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The three artifacts in my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ePortfolio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collectively represent the breadth and depth of my computer science abilities:</w:t>
      </w:r>
    </w:p>
    <w:p xmlns:wp14="http://schemas.microsoft.com/office/word/2010/wordml" w:rsidP="2DEB0006" wp14:paraId="7D6BEC89" wp14:textId="045887C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DriverPass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demonstrates software engineering, requirement analysis, and system design.</w:t>
      </w:r>
    </w:p>
    <w:p xmlns:wp14="http://schemas.microsoft.com/office/word/2010/wordml" w:rsidP="2DEB0006" wp14:paraId="3C129508" wp14:textId="3F08E94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Pirate Maze AI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showcases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algorithmic thinking, optimization, and data-structure-driven solutions.</w:t>
      </w:r>
    </w:p>
    <w:p xmlns:wp14="http://schemas.microsoft.com/office/word/2010/wordml" w:rsidP="2DEB0006" wp14:paraId="0EA95E4B" wp14:textId="3EFAA9CA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Travlr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Getaways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 xml:space="preserve"> highlights modern full-stack development, database design, API integration, and security considerations.</w:t>
      </w:r>
    </w:p>
    <w:p xmlns:wp14="http://schemas.microsoft.com/office/word/2010/wordml" w:rsidP="2DEB0006" wp14:paraId="472C6E10" wp14:textId="1AB0356A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Together, these artifacts show my ability to integrate multiple areas of computer science into cohesive, maintainable, and secure solutions. They reflect not only what I have learned, but how I have learned to think like a developer</w:t>
      </w:r>
      <w:r w:rsidRPr="2DEB0006" w:rsidR="4D457837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DEB0006" w:rsidR="411D292F">
        <w:rPr>
          <w:rFonts w:ascii="Times New Roman" w:hAnsi="Times New Roman" w:eastAsia="Times New Roman" w:cs="Times New Roman"/>
          <w:noProof w:val="0"/>
          <w:lang w:val="en-US"/>
        </w:rPr>
        <w:t>evaluating trade-offs, designing responsibly, and building solutions that provide real value.</w:t>
      </w:r>
    </w:p>
    <w:p xmlns:wp14="http://schemas.microsoft.com/office/word/2010/wordml" w:rsidP="2DEB0006" wp14:paraId="2C078E63" wp14:textId="7470DB63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698e4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560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B95B33"/>
    <w:rsid w:val="131AF7C5"/>
    <w:rsid w:val="1AB95B33"/>
    <w:rsid w:val="22CD35CE"/>
    <w:rsid w:val="24FC9AED"/>
    <w:rsid w:val="2724025F"/>
    <w:rsid w:val="2DEB0006"/>
    <w:rsid w:val="388149BB"/>
    <w:rsid w:val="411D292F"/>
    <w:rsid w:val="4BF20DCD"/>
    <w:rsid w:val="4D457837"/>
    <w:rsid w:val="6A2DEB6B"/>
    <w:rsid w:val="6F077BE1"/>
    <w:rsid w:val="7A26C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95B33"/>
  <w15:chartTrackingRefBased/>
  <w15:docId w15:val="{979F81D6-5848-4E1E-9354-BEFB340357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DEB000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DEB000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5e6e7f890ab4e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2025-12-11T02:58:24.1972395Z</dcterms:created>
  <dcterms:modified xsi:type="dcterms:W3CDTF">2025-12-11T03:03:48.2886847Z</dcterms:modified>
  <dc:creator>Brands, Gabriel</dc:creator>
  <lastModifiedBy>Brands, Gabriel</lastModifiedBy>
</coreProperties>
</file>