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AFCAA" w14:textId="5692C409" w:rsidR="000159E4" w:rsidRPr="000159E4" w:rsidRDefault="000159E4" w:rsidP="000159E4">
      <w:pPr>
        <w:rPr>
          <w:sz w:val="40"/>
          <w:szCs w:val="40"/>
        </w:rPr>
      </w:pPr>
      <w:r>
        <w:rPr>
          <w:sz w:val="40"/>
          <w:szCs w:val="40"/>
        </w:rPr>
        <w:t>Introducere</w:t>
      </w:r>
    </w:p>
    <w:p w14:paraId="7CFBC02E" w14:textId="77777777" w:rsidR="000159E4" w:rsidRDefault="000159E4" w:rsidP="000159E4"/>
    <w:p w14:paraId="320A4047" w14:textId="1DF5704C" w:rsidR="00EA6617" w:rsidRDefault="00F23CC4" w:rsidP="000159E4">
      <w:r>
        <w:t xml:space="preserve">Proiectul 1 </w:t>
      </w:r>
      <w:r w:rsidR="000850B0">
        <w:t>are ca focus implementarea logicii pentru un concurs in care participa mai multe echipe, pe diferite probe, folosind sablonul producator consumator</w:t>
      </w:r>
      <w:r>
        <w:t>, impreuna cu sablonul client-server.</w:t>
      </w:r>
      <w:r w:rsidR="000850B0">
        <w:t xml:space="preserve"> De asemenea pentru a putea implementa aceasta problema s-a folosit o lista inlantuita si o coada sincronizate ambele, in implementarea lor rescrisa.</w:t>
      </w:r>
    </w:p>
    <w:p w14:paraId="5071C9D9" w14:textId="77777777" w:rsidR="000159E4" w:rsidRDefault="000159E4" w:rsidP="000159E4"/>
    <w:p w14:paraId="58740D9A" w14:textId="25400BEA" w:rsidR="000159E4" w:rsidRDefault="000159E4" w:rsidP="000159E4">
      <w:pPr>
        <w:rPr>
          <w:sz w:val="40"/>
          <w:szCs w:val="40"/>
        </w:rPr>
      </w:pPr>
      <w:r>
        <w:rPr>
          <w:sz w:val="40"/>
          <w:szCs w:val="40"/>
        </w:rPr>
        <w:t>Concepte de baza</w:t>
      </w:r>
    </w:p>
    <w:p w14:paraId="5BB6852C" w14:textId="77595078" w:rsidR="000159E4" w:rsidRDefault="000850B0" w:rsidP="000159E4">
      <w:r>
        <w:t xml:space="preserve">Rezultatele fiecarei echipe pentru fiecare proba se afla in fisiere organizate pe proba cu structura unei linii astfel: &lt;id, punctaj&gt;. </w:t>
      </w:r>
      <w:r w:rsidR="00156493">
        <w:t xml:space="preserve">Producatorii vor fi reprezentati de Task urile create de un threadpool. Acestea vor avea cate un fisier si vor pune in coada cate o linie de fisier. </w:t>
      </w:r>
      <w:r>
        <w:t>Consumatorii vor scoate din coada(in timp ce aceasta este populata de producatori), cate o linie de fisier, pe care o vor analiza astfel: daca id ul participantului este deja in lista cu clasamentul, se va aduna punctajul, in caz contrat se va adauga un nou nod cu id ul participantului, lista mentinandu-se ordonata. Daca punctajul este -1, este marcat ca fiind frauda si nodul este scos din lista si nu va mai fi adaugat ulterior.</w:t>
      </w:r>
    </w:p>
    <w:p w14:paraId="4F5A6BC4" w14:textId="3206D4A6" w:rsidR="00F23CC4" w:rsidRDefault="00F23CC4" w:rsidP="000159E4">
      <w:r>
        <w:t>Clientul are rolul de a citi fisierele de intrare si de a trimite datele din ele in calupuri de cate 20 de intrari catre server. Serverul primeste aceste date si realizeaza clasamentul, in aceeasi maniera ca si la laboratoarul 5. Dupa procesarea fiecarui fisier, clientul trimite o cerere a clasamentului partial pe tari, pana in acel moment, serverul raspunzand cu acest clasament. La final, clientul trimite o cerere pentru a primi clasamentul final, pe care serverul i-l trimite.</w:t>
      </w:r>
    </w:p>
    <w:p w14:paraId="041FCFB7" w14:textId="77777777" w:rsidR="000159E4" w:rsidRPr="000159E4" w:rsidRDefault="000159E4" w:rsidP="000159E4">
      <w:pPr>
        <w:rPr>
          <w:sz w:val="40"/>
          <w:szCs w:val="40"/>
        </w:rPr>
      </w:pPr>
      <w:r w:rsidRPr="000159E4">
        <w:rPr>
          <w:sz w:val="40"/>
          <w:szCs w:val="40"/>
        </w:rPr>
        <w:t>Implementare</w:t>
      </w:r>
    </w:p>
    <w:p w14:paraId="53705414" w14:textId="5FED702C" w:rsidR="000159E4" w:rsidRDefault="000159E4" w:rsidP="000159E4">
      <w:r>
        <w:t xml:space="preserve">Implementarea laboratorului se realizează în </w:t>
      </w:r>
      <w:r w:rsidR="00EC1749">
        <w:t xml:space="preserve">limbajul </w:t>
      </w:r>
      <w:r w:rsidR="000850B0">
        <w:t>java.</w:t>
      </w:r>
    </w:p>
    <w:p w14:paraId="6525D889" w14:textId="01B3B68E" w:rsidR="00F23CC4" w:rsidRDefault="00F23CC4" w:rsidP="000159E4">
      <w:r>
        <w:t>Clientul creeaza cate un thread pentru fiecare tara. Fiecare atra citeste fisierele ei si trimite thresholduri de cate 20 de intrari la server. Acestea comunica cu serverul printr-un singur socket(trimitere fisiere intarre si cereri clasamente partiale) si cer la final clasamentul final, printr-un alt socket. Exista cate un lock pentru: streamul de scriere, streamul de citire</w:t>
      </w:r>
      <w:r w:rsidR="00022ADF">
        <w:t xml:space="preserve"> din socketul comun si o variabila conditionala pt a cere clasamentele finale, doar dupa ce toti clientii au terminat de trimis.</w:t>
      </w:r>
    </w:p>
    <w:p w14:paraId="7ABB6118" w14:textId="72F8B572" w:rsidR="00022ADF" w:rsidRDefault="00022ADF" w:rsidP="000159E4">
      <w:r>
        <w:t>Serverul primeste de la client datele din fisiere pe un socket, pe acelasi primind si cererile partiale. Exista 3 executori: unul pentru produceri, unul pentru rezultatele partiale si unul pentru rezultatele finale. Daca se primeste threshold de 20 de noduri, se adauga un task la  executorul de produceri. Daca se primeste cerere de clasamente partiale, se creeaza un future cu executorul de clasamente partiale si dupa ce se primeste rezulatul, se trimite la client.Daca se primeste o cerere pentru clasamente finale, se creeaza un future cu executorul de clasamente finale, si se accepta un socket  nou pe care se vor trimite ulterior datele, pentru fiecare client. Aceste future-uri vor astepta ca toti producatorii si consumatorii sa termine de lucrate inainte de a calcula clasamentele finale. Exista o variabila conditionala care informeaza future-urile pentru clasamentele finale, in momentyl in care se termina consumatorii si producatorii.</w:t>
      </w:r>
    </w:p>
    <w:p w14:paraId="59484675" w14:textId="77777777" w:rsidR="00022ADF" w:rsidRDefault="00022ADF" w:rsidP="000159E4"/>
    <w:p w14:paraId="72C12ED3" w14:textId="77777777" w:rsidR="00F23CC4" w:rsidRDefault="00F23CC4" w:rsidP="000159E4"/>
    <w:p w14:paraId="0F0CC593" w14:textId="238DB04D" w:rsidR="00F23CC4" w:rsidRDefault="00F23CC4" w:rsidP="000159E4">
      <w:r>
        <w:lastRenderedPageBreak/>
        <w:t>Detalii implementare lab5(pe server):</w:t>
      </w:r>
    </w:p>
    <w:p w14:paraId="1B832E7E" w14:textId="77777777" w:rsidR="00AC38FE" w:rsidRDefault="00156493" w:rsidP="000159E4">
      <w:r>
        <w:t xml:space="preserve">Fiecare nod are un id, un punctaj, o tara, un pointer catre urmatorul nod si un lock propriu, de acesta fiind nevoie pentru a nu bloca toata lista la o operatie, ci doar sectiunea critica. </w:t>
      </w:r>
    </w:p>
    <w:p w14:paraId="4C3F0D07" w14:textId="29E39977" w:rsidR="00AC38FE" w:rsidRDefault="00156493" w:rsidP="000159E4">
      <w:r>
        <w:t xml:space="preserve">MyLinkedList este implementata astfel incat, pentru fiecare operatie se blocheaza 2 noduri vecine, acest lucru este necesar, pentru ca pointerul spre urmatorul nod sa fie valid(nefiind modificat de alt thread). Fiecare din operatii este implementata folosind lockul din nod. Se iau 2 noduri(incepand cu nodul santinela) si next ul sau si se blocheaza primul din ele, apoi cat timp mai sunt noduri in lista, se blocheaza si al doilea nod, apoi urmeaza logica specifica fiecarei operatii, pentru ca mai apoi current node si next node sa se mute pe urmatoarele 2 noduri din lista, iar primul nod blocat sa fie eliberat; urmand ca la final de while sa fie si al doilea nod eliberat, functiile scrise reprezinta exact functiile folosite in metoda add nodes to list din laboratorul precendent. </w:t>
      </w:r>
    </w:p>
    <w:p w14:paraId="2F1FF4B4" w14:textId="1755A8F2" w:rsidR="00156493" w:rsidRDefault="00156493" w:rsidP="000159E4">
      <w:r>
        <w:t>MyBlockingQueue are acum 2 variabile conditionale, notEmpty prin care producatorii semnaleaza ca blockingqueue nu e goala, si notFull prin care consumatorii semnalizeaza ca blocking queue nu e plina, trimitandu-si semnale reciproc.</w:t>
      </w:r>
    </w:p>
    <w:p w14:paraId="6C02DC10" w14:textId="39796073" w:rsidR="00156493" w:rsidRDefault="00156493" w:rsidP="000159E4">
      <w:r>
        <w:t xml:space="preserve">Atat consumerii, cat si producatorii vor avea un IDMapLock ce este o clasa cu metode sincronizate, ce are un map in care se retine pentru fiecare participant id, un </w:t>
      </w:r>
      <w:r w:rsidR="003B2D26">
        <w:t>lock; pentru ca un singur thread sa poata opera cu o linie de fisier ce apartine unui anumit id.</w:t>
      </w:r>
    </w:p>
    <w:p w14:paraId="0500999E" w14:textId="77777777" w:rsidR="00D34F4E" w:rsidRDefault="00D34F4E" w:rsidP="00B24397"/>
    <w:p w14:paraId="64123889" w14:textId="77777777" w:rsidR="00D34F4E" w:rsidRDefault="00D34F4E" w:rsidP="00B24397"/>
    <w:p w14:paraId="6D5D287E" w14:textId="34F7273D" w:rsidR="00AC38FE" w:rsidRDefault="00EC1749" w:rsidP="00B24397">
      <w:r>
        <w:t>Masurarea performantei:</w:t>
      </w:r>
    </w:p>
    <w:tbl>
      <w:tblPr>
        <w:tblW w:w="15538" w:type="dxa"/>
        <w:tblInd w:w="-1440" w:type="dxa"/>
        <w:tblLook w:val="04A0" w:firstRow="1" w:lastRow="0" w:firstColumn="1" w:lastColumn="0" w:noHBand="0" w:noVBand="1"/>
      </w:tblPr>
      <w:tblGrid>
        <w:gridCol w:w="731"/>
        <w:gridCol w:w="142"/>
        <w:gridCol w:w="1134"/>
        <w:gridCol w:w="1276"/>
        <w:gridCol w:w="1134"/>
        <w:gridCol w:w="1072"/>
        <w:gridCol w:w="1055"/>
        <w:gridCol w:w="8994"/>
      </w:tblGrid>
      <w:tr w:rsidR="00D10984" w:rsidRPr="00D10984" w14:paraId="113FBAB1" w14:textId="77777777" w:rsidTr="00D10984">
        <w:trPr>
          <w:trHeight w:val="290"/>
        </w:trPr>
        <w:tc>
          <w:tcPr>
            <w:tcW w:w="731" w:type="dxa"/>
            <w:tcBorders>
              <w:top w:val="nil"/>
              <w:left w:val="nil"/>
              <w:bottom w:val="nil"/>
              <w:right w:val="nil"/>
            </w:tcBorders>
            <w:shd w:val="clear" w:color="auto" w:fill="auto"/>
            <w:noWrap/>
            <w:vAlign w:val="bottom"/>
            <w:hideMark/>
          </w:tcPr>
          <w:p w14:paraId="1F3FC8AE" w14:textId="77777777"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No of Runs</w:t>
            </w:r>
          </w:p>
        </w:tc>
        <w:tc>
          <w:tcPr>
            <w:tcW w:w="1276" w:type="dxa"/>
            <w:gridSpan w:val="2"/>
            <w:tcBorders>
              <w:top w:val="nil"/>
              <w:left w:val="nil"/>
              <w:bottom w:val="nil"/>
              <w:right w:val="nil"/>
            </w:tcBorders>
            <w:shd w:val="clear" w:color="auto" w:fill="auto"/>
            <w:noWrap/>
            <w:vAlign w:val="bottom"/>
            <w:hideMark/>
          </w:tcPr>
          <w:p w14:paraId="6D028829" w14:textId="77777777"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Producers</w:t>
            </w:r>
          </w:p>
        </w:tc>
        <w:tc>
          <w:tcPr>
            <w:tcW w:w="1276" w:type="dxa"/>
            <w:tcBorders>
              <w:top w:val="nil"/>
              <w:left w:val="nil"/>
              <w:bottom w:val="nil"/>
              <w:right w:val="nil"/>
            </w:tcBorders>
            <w:shd w:val="clear" w:color="auto" w:fill="auto"/>
            <w:noWrap/>
            <w:vAlign w:val="bottom"/>
            <w:hideMark/>
          </w:tcPr>
          <w:p w14:paraId="152E7BA4" w14:textId="77777777"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Consumers</w:t>
            </w:r>
          </w:p>
        </w:tc>
        <w:tc>
          <w:tcPr>
            <w:tcW w:w="1134" w:type="dxa"/>
            <w:tcBorders>
              <w:top w:val="nil"/>
              <w:left w:val="nil"/>
              <w:bottom w:val="nil"/>
              <w:right w:val="nil"/>
            </w:tcBorders>
            <w:shd w:val="clear" w:color="auto" w:fill="auto"/>
            <w:noWrap/>
            <w:vAlign w:val="bottom"/>
            <w:hideMark/>
          </w:tcPr>
          <w:p w14:paraId="334A080A" w14:textId="77777777"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Delta T (</w:t>
            </w:r>
            <w:proofErr w:type="spellStart"/>
            <w:r w:rsidRPr="00D10984">
              <w:rPr>
                <w:rFonts w:ascii="Calibri" w:eastAsia="Times New Roman" w:hAnsi="Calibri" w:cs="Calibri"/>
                <w:color w:val="000000"/>
                <w:kern w:val="0"/>
                <w:lang w:val="en-GB" w:eastAsia="en-GB"/>
                <w14:ligatures w14:val="none"/>
              </w:rPr>
              <w:t>ms</w:t>
            </w:r>
            <w:proofErr w:type="spellEnd"/>
            <w:r w:rsidRPr="00D10984">
              <w:rPr>
                <w:rFonts w:ascii="Calibri" w:eastAsia="Times New Roman" w:hAnsi="Calibri" w:cs="Calibri"/>
                <w:color w:val="000000"/>
                <w:kern w:val="0"/>
                <w:lang w:val="en-GB" w:eastAsia="en-GB"/>
                <w14:ligatures w14:val="none"/>
              </w:rPr>
              <w:t>)</w:t>
            </w:r>
          </w:p>
        </w:tc>
        <w:tc>
          <w:tcPr>
            <w:tcW w:w="1072" w:type="dxa"/>
            <w:tcBorders>
              <w:top w:val="nil"/>
              <w:left w:val="nil"/>
              <w:bottom w:val="nil"/>
              <w:right w:val="nil"/>
            </w:tcBorders>
            <w:shd w:val="clear" w:color="auto" w:fill="auto"/>
            <w:noWrap/>
            <w:vAlign w:val="bottom"/>
            <w:hideMark/>
          </w:tcPr>
          <w:p w14:paraId="3A2329B8" w14:textId="77777777"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Delta X (seconds)</w:t>
            </w:r>
          </w:p>
        </w:tc>
        <w:tc>
          <w:tcPr>
            <w:tcW w:w="1055" w:type="dxa"/>
            <w:tcBorders>
              <w:top w:val="nil"/>
              <w:left w:val="nil"/>
              <w:bottom w:val="nil"/>
              <w:right w:val="nil"/>
            </w:tcBorders>
            <w:shd w:val="clear" w:color="auto" w:fill="auto"/>
            <w:noWrap/>
            <w:vAlign w:val="bottom"/>
            <w:hideMark/>
          </w:tcPr>
          <w:p w14:paraId="7204599F" w14:textId="77777777"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Time(</w:t>
            </w:r>
            <w:proofErr w:type="spellStart"/>
            <w:r w:rsidRPr="00D10984">
              <w:rPr>
                <w:rFonts w:ascii="Calibri" w:eastAsia="Times New Roman" w:hAnsi="Calibri" w:cs="Calibri"/>
                <w:color w:val="000000"/>
                <w:kern w:val="0"/>
                <w:lang w:val="en-GB" w:eastAsia="en-GB"/>
                <w14:ligatures w14:val="none"/>
              </w:rPr>
              <w:t>ms</w:t>
            </w:r>
            <w:proofErr w:type="spellEnd"/>
            <w:r w:rsidRPr="00D10984">
              <w:rPr>
                <w:rFonts w:ascii="Calibri" w:eastAsia="Times New Roman" w:hAnsi="Calibri" w:cs="Calibri"/>
                <w:color w:val="000000"/>
                <w:kern w:val="0"/>
                <w:lang w:val="en-GB" w:eastAsia="en-GB"/>
                <w14:ligatures w14:val="none"/>
              </w:rPr>
              <w:t>)</w:t>
            </w:r>
          </w:p>
        </w:tc>
        <w:tc>
          <w:tcPr>
            <w:tcW w:w="8994" w:type="dxa"/>
            <w:tcBorders>
              <w:top w:val="nil"/>
              <w:left w:val="nil"/>
              <w:bottom w:val="nil"/>
              <w:right w:val="nil"/>
            </w:tcBorders>
            <w:shd w:val="clear" w:color="auto" w:fill="auto"/>
            <w:noWrap/>
            <w:vAlign w:val="bottom"/>
            <w:hideMark/>
          </w:tcPr>
          <w:p w14:paraId="2BEF2A8A" w14:textId="77777777"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Analiza</w:t>
            </w:r>
          </w:p>
        </w:tc>
      </w:tr>
      <w:tr w:rsidR="00D10984" w:rsidRPr="00D10984" w14:paraId="0E1FA337"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54E9C183"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26B194A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276" w:type="dxa"/>
            <w:tcBorders>
              <w:top w:val="nil"/>
              <w:left w:val="nil"/>
              <w:bottom w:val="nil"/>
              <w:right w:val="nil"/>
            </w:tcBorders>
            <w:shd w:val="clear" w:color="auto" w:fill="auto"/>
            <w:noWrap/>
            <w:vAlign w:val="bottom"/>
            <w:hideMark/>
          </w:tcPr>
          <w:p w14:paraId="05A1CC1A"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134" w:type="dxa"/>
            <w:tcBorders>
              <w:top w:val="nil"/>
              <w:left w:val="nil"/>
              <w:bottom w:val="nil"/>
              <w:right w:val="nil"/>
            </w:tcBorders>
            <w:shd w:val="clear" w:color="auto" w:fill="auto"/>
            <w:noWrap/>
            <w:vAlign w:val="bottom"/>
            <w:hideMark/>
          </w:tcPr>
          <w:p w14:paraId="2B1FC2B6"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72" w:type="dxa"/>
            <w:tcBorders>
              <w:top w:val="nil"/>
              <w:left w:val="nil"/>
              <w:bottom w:val="nil"/>
              <w:right w:val="nil"/>
            </w:tcBorders>
            <w:shd w:val="clear" w:color="auto" w:fill="auto"/>
            <w:noWrap/>
            <w:vAlign w:val="bottom"/>
            <w:hideMark/>
          </w:tcPr>
          <w:p w14:paraId="7C7D7B9B"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55" w:type="dxa"/>
            <w:tcBorders>
              <w:top w:val="nil"/>
              <w:left w:val="nil"/>
              <w:bottom w:val="nil"/>
              <w:right w:val="nil"/>
            </w:tcBorders>
            <w:shd w:val="clear" w:color="auto" w:fill="auto"/>
            <w:noWrap/>
            <w:vAlign w:val="bottom"/>
            <w:hideMark/>
          </w:tcPr>
          <w:p w14:paraId="74FBF20D"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49529</w:t>
            </w:r>
          </w:p>
        </w:tc>
        <w:tc>
          <w:tcPr>
            <w:tcW w:w="8994" w:type="dxa"/>
            <w:tcBorders>
              <w:top w:val="nil"/>
              <w:left w:val="nil"/>
              <w:bottom w:val="nil"/>
              <w:right w:val="nil"/>
            </w:tcBorders>
            <w:shd w:val="clear" w:color="auto" w:fill="auto"/>
            <w:noWrap/>
            <w:vAlign w:val="bottom"/>
            <w:hideMark/>
          </w:tcPr>
          <w:p w14:paraId="7C4F7E59" w14:textId="77777777" w:rsidR="00D10984" w:rsidRDefault="00D10984" w:rsidP="00D10984">
            <w:pPr>
              <w:spacing w:after="0" w:line="240" w:lineRule="auto"/>
              <w:rPr>
                <w:rFonts w:ascii="Calibri" w:eastAsia="Times New Roman" w:hAnsi="Calibri" w:cs="Calibri"/>
                <w:color w:val="000000"/>
                <w:kern w:val="0"/>
                <w:lang w:val="en-GB" w:eastAsia="en-GB"/>
                <w14:ligatures w14:val="none"/>
              </w:rPr>
            </w:pPr>
            <w:proofErr w:type="spellStart"/>
            <w:r w:rsidRPr="00D10984">
              <w:rPr>
                <w:rFonts w:ascii="Calibri" w:eastAsia="Times New Roman" w:hAnsi="Calibri" w:cs="Calibri"/>
                <w:color w:val="000000"/>
                <w:kern w:val="0"/>
                <w:lang w:val="en-GB" w:eastAsia="en-GB"/>
                <w14:ligatures w14:val="none"/>
              </w:rPr>
              <w:t>Diferente</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infimie</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intre</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numarul</w:t>
            </w:r>
            <w:proofErr w:type="spellEnd"/>
            <w:r w:rsidRPr="00D10984">
              <w:rPr>
                <w:rFonts w:ascii="Calibri" w:eastAsia="Times New Roman" w:hAnsi="Calibri" w:cs="Calibri"/>
                <w:color w:val="000000"/>
                <w:kern w:val="0"/>
                <w:lang w:val="en-GB" w:eastAsia="en-GB"/>
                <w14:ligatures w14:val="none"/>
              </w:rPr>
              <w:t xml:space="preserve"> de </w:t>
            </w:r>
            <w:proofErr w:type="spellStart"/>
            <w:r w:rsidRPr="00D10984">
              <w:rPr>
                <w:rFonts w:ascii="Calibri" w:eastAsia="Times New Roman" w:hAnsi="Calibri" w:cs="Calibri"/>
                <w:color w:val="000000"/>
                <w:kern w:val="0"/>
                <w:lang w:val="en-GB" w:eastAsia="en-GB"/>
                <w14:ligatures w14:val="none"/>
              </w:rPr>
              <w:t>producatori</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si</w:t>
            </w:r>
            <w:proofErr w:type="spellEnd"/>
          </w:p>
          <w:p w14:paraId="0081C999" w14:textId="32A197F6"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consumatori</w:t>
            </w:r>
            <w:proofErr w:type="spellEnd"/>
          </w:p>
        </w:tc>
      </w:tr>
      <w:tr w:rsidR="00D10984" w:rsidRPr="00D10984" w14:paraId="32A4BBD5"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6EC5240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1C04554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6D498672"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134" w:type="dxa"/>
            <w:tcBorders>
              <w:top w:val="nil"/>
              <w:left w:val="nil"/>
              <w:bottom w:val="nil"/>
              <w:right w:val="nil"/>
            </w:tcBorders>
            <w:shd w:val="clear" w:color="auto" w:fill="auto"/>
            <w:noWrap/>
            <w:vAlign w:val="bottom"/>
            <w:hideMark/>
          </w:tcPr>
          <w:p w14:paraId="38B7BFF2"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72" w:type="dxa"/>
            <w:tcBorders>
              <w:top w:val="nil"/>
              <w:left w:val="nil"/>
              <w:bottom w:val="nil"/>
              <w:right w:val="nil"/>
            </w:tcBorders>
            <w:shd w:val="clear" w:color="auto" w:fill="auto"/>
            <w:noWrap/>
            <w:vAlign w:val="bottom"/>
            <w:hideMark/>
          </w:tcPr>
          <w:p w14:paraId="7C4B7C8E"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55" w:type="dxa"/>
            <w:tcBorders>
              <w:top w:val="nil"/>
              <w:left w:val="nil"/>
              <w:bottom w:val="nil"/>
              <w:right w:val="nil"/>
            </w:tcBorders>
            <w:shd w:val="clear" w:color="auto" w:fill="auto"/>
            <w:noWrap/>
            <w:vAlign w:val="bottom"/>
            <w:hideMark/>
          </w:tcPr>
          <w:p w14:paraId="76F64506"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49683</w:t>
            </w:r>
          </w:p>
        </w:tc>
        <w:tc>
          <w:tcPr>
            <w:tcW w:w="8994" w:type="dxa"/>
            <w:tcBorders>
              <w:top w:val="nil"/>
              <w:left w:val="nil"/>
              <w:bottom w:val="nil"/>
              <w:right w:val="nil"/>
            </w:tcBorders>
            <w:shd w:val="clear" w:color="auto" w:fill="auto"/>
            <w:noWrap/>
            <w:vAlign w:val="bottom"/>
            <w:hideMark/>
          </w:tcPr>
          <w:p w14:paraId="26E6DC8A" w14:textId="77777777" w:rsid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 xml:space="preserve">Timp </w:t>
            </w:r>
            <w:proofErr w:type="spellStart"/>
            <w:r w:rsidRPr="00D10984">
              <w:rPr>
                <w:rFonts w:ascii="Calibri" w:eastAsia="Times New Roman" w:hAnsi="Calibri" w:cs="Calibri"/>
                <w:color w:val="000000"/>
                <w:kern w:val="0"/>
                <w:lang w:val="en-GB" w:eastAsia="en-GB"/>
                <w14:ligatures w14:val="none"/>
              </w:rPr>
              <w:t>mari</w:t>
            </w:r>
            <w:proofErr w:type="spellEnd"/>
            <w:r w:rsidRPr="00D10984">
              <w:rPr>
                <w:rFonts w:ascii="Calibri" w:eastAsia="Times New Roman" w:hAnsi="Calibri" w:cs="Calibri"/>
                <w:color w:val="000000"/>
                <w:kern w:val="0"/>
                <w:lang w:val="en-GB" w:eastAsia="en-GB"/>
                <w14:ligatures w14:val="none"/>
              </w:rPr>
              <w:t xml:space="preserve"> din </w:t>
            </w:r>
            <w:proofErr w:type="spellStart"/>
            <w:r w:rsidRPr="00D10984">
              <w:rPr>
                <w:rFonts w:ascii="Calibri" w:eastAsia="Times New Roman" w:hAnsi="Calibri" w:cs="Calibri"/>
                <w:color w:val="000000"/>
                <w:kern w:val="0"/>
                <w:lang w:val="en-GB" w:eastAsia="en-GB"/>
                <w14:ligatures w14:val="none"/>
              </w:rPr>
              <w:t>cauza</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putinelor</w:t>
            </w:r>
            <w:proofErr w:type="spellEnd"/>
            <w:r w:rsidRPr="00D10984">
              <w:rPr>
                <w:rFonts w:ascii="Calibri" w:eastAsia="Times New Roman" w:hAnsi="Calibri" w:cs="Calibri"/>
                <w:color w:val="000000"/>
                <w:kern w:val="0"/>
                <w:lang w:val="en-GB" w:eastAsia="en-GB"/>
                <w14:ligatures w14:val="none"/>
              </w:rPr>
              <w:t xml:space="preserve"> date vs </w:t>
            </w:r>
          </w:p>
          <w:p w14:paraId="60C2F7AE" w14:textId="10AF0F33"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proofErr w:type="spellStart"/>
            <w:r w:rsidRPr="00D10984">
              <w:rPr>
                <w:rFonts w:ascii="Calibri" w:eastAsia="Times New Roman" w:hAnsi="Calibri" w:cs="Calibri"/>
                <w:color w:val="000000"/>
                <w:kern w:val="0"/>
                <w:lang w:val="en-GB" w:eastAsia="en-GB"/>
                <w14:ligatures w14:val="none"/>
              </w:rPr>
              <w:t>citire</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fisier</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si</w:t>
            </w:r>
            <w:proofErr w:type="spellEnd"/>
            <w:r w:rsidRPr="00D10984">
              <w:rPr>
                <w:rFonts w:ascii="Calibri" w:eastAsia="Times New Roman" w:hAnsi="Calibri" w:cs="Calibri"/>
                <w:color w:val="000000"/>
                <w:kern w:val="0"/>
                <w:lang w:val="en-GB" w:eastAsia="en-GB"/>
                <w14:ligatures w14:val="none"/>
              </w:rPr>
              <w:t xml:space="preserve"> TCP/IP</w:t>
            </w:r>
          </w:p>
        </w:tc>
      </w:tr>
      <w:tr w:rsidR="00D10984" w:rsidRPr="00D10984" w14:paraId="1D1BAA23"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74C6AA4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047E4B38"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7C18617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134" w:type="dxa"/>
            <w:tcBorders>
              <w:top w:val="nil"/>
              <w:left w:val="nil"/>
              <w:bottom w:val="nil"/>
              <w:right w:val="nil"/>
            </w:tcBorders>
            <w:shd w:val="clear" w:color="auto" w:fill="auto"/>
            <w:noWrap/>
            <w:vAlign w:val="bottom"/>
            <w:hideMark/>
          </w:tcPr>
          <w:p w14:paraId="4E5FB59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72" w:type="dxa"/>
            <w:tcBorders>
              <w:top w:val="nil"/>
              <w:left w:val="nil"/>
              <w:bottom w:val="nil"/>
              <w:right w:val="nil"/>
            </w:tcBorders>
            <w:shd w:val="clear" w:color="auto" w:fill="auto"/>
            <w:noWrap/>
            <w:vAlign w:val="bottom"/>
            <w:hideMark/>
          </w:tcPr>
          <w:p w14:paraId="48C67E3B"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55" w:type="dxa"/>
            <w:tcBorders>
              <w:top w:val="nil"/>
              <w:left w:val="nil"/>
              <w:bottom w:val="nil"/>
              <w:right w:val="nil"/>
            </w:tcBorders>
            <w:shd w:val="clear" w:color="auto" w:fill="auto"/>
            <w:noWrap/>
            <w:vAlign w:val="bottom"/>
            <w:hideMark/>
          </w:tcPr>
          <w:p w14:paraId="01E57A8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49644</w:t>
            </w:r>
          </w:p>
        </w:tc>
        <w:tc>
          <w:tcPr>
            <w:tcW w:w="8994" w:type="dxa"/>
            <w:tcBorders>
              <w:top w:val="nil"/>
              <w:left w:val="nil"/>
              <w:bottom w:val="nil"/>
              <w:right w:val="nil"/>
            </w:tcBorders>
            <w:shd w:val="clear" w:color="auto" w:fill="auto"/>
            <w:noWrap/>
            <w:vAlign w:val="bottom"/>
            <w:hideMark/>
          </w:tcPr>
          <w:p w14:paraId="5B99248A"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68F4FB34"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495ACFB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3BDE7E03"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61950238"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8</w:t>
            </w:r>
          </w:p>
        </w:tc>
        <w:tc>
          <w:tcPr>
            <w:tcW w:w="1134" w:type="dxa"/>
            <w:tcBorders>
              <w:top w:val="nil"/>
              <w:left w:val="nil"/>
              <w:bottom w:val="nil"/>
              <w:right w:val="nil"/>
            </w:tcBorders>
            <w:shd w:val="clear" w:color="auto" w:fill="auto"/>
            <w:noWrap/>
            <w:vAlign w:val="bottom"/>
            <w:hideMark/>
          </w:tcPr>
          <w:p w14:paraId="2C8302F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72" w:type="dxa"/>
            <w:tcBorders>
              <w:top w:val="nil"/>
              <w:left w:val="nil"/>
              <w:bottom w:val="nil"/>
              <w:right w:val="nil"/>
            </w:tcBorders>
            <w:shd w:val="clear" w:color="auto" w:fill="auto"/>
            <w:noWrap/>
            <w:vAlign w:val="bottom"/>
            <w:hideMark/>
          </w:tcPr>
          <w:p w14:paraId="3915E22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55" w:type="dxa"/>
            <w:tcBorders>
              <w:top w:val="nil"/>
              <w:left w:val="nil"/>
              <w:bottom w:val="nil"/>
              <w:right w:val="nil"/>
            </w:tcBorders>
            <w:shd w:val="clear" w:color="auto" w:fill="auto"/>
            <w:noWrap/>
            <w:vAlign w:val="bottom"/>
            <w:hideMark/>
          </w:tcPr>
          <w:p w14:paraId="1790AD0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49602</w:t>
            </w:r>
          </w:p>
        </w:tc>
        <w:tc>
          <w:tcPr>
            <w:tcW w:w="8994" w:type="dxa"/>
            <w:tcBorders>
              <w:top w:val="nil"/>
              <w:left w:val="nil"/>
              <w:bottom w:val="nil"/>
              <w:right w:val="nil"/>
            </w:tcBorders>
            <w:shd w:val="clear" w:color="auto" w:fill="auto"/>
            <w:noWrap/>
            <w:vAlign w:val="bottom"/>
            <w:hideMark/>
          </w:tcPr>
          <w:p w14:paraId="244AE9B8"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01104023"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1955DF0C"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0E5A8B1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276" w:type="dxa"/>
            <w:tcBorders>
              <w:top w:val="nil"/>
              <w:left w:val="nil"/>
              <w:bottom w:val="nil"/>
              <w:right w:val="nil"/>
            </w:tcBorders>
            <w:shd w:val="clear" w:color="auto" w:fill="auto"/>
            <w:noWrap/>
            <w:vAlign w:val="bottom"/>
            <w:hideMark/>
          </w:tcPr>
          <w:p w14:paraId="42964F3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134" w:type="dxa"/>
            <w:tcBorders>
              <w:top w:val="nil"/>
              <w:left w:val="nil"/>
              <w:bottom w:val="nil"/>
              <w:right w:val="nil"/>
            </w:tcBorders>
            <w:shd w:val="clear" w:color="auto" w:fill="auto"/>
            <w:noWrap/>
            <w:vAlign w:val="bottom"/>
            <w:hideMark/>
          </w:tcPr>
          <w:p w14:paraId="1B68C4D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72" w:type="dxa"/>
            <w:tcBorders>
              <w:top w:val="nil"/>
              <w:left w:val="nil"/>
              <w:bottom w:val="nil"/>
              <w:right w:val="nil"/>
            </w:tcBorders>
            <w:shd w:val="clear" w:color="auto" w:fill="auto"/>
            <w:noWrap/>
            <w:vAlign w:val="bottom"/>
            <w:hideMark/>
          </w:tcPr>
          <w:p w14:paraId="1D557016"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55" w:type="dxa"/>
            <w:tcBorders>
              <w:top w:val="nil"/>
              <w:left w:val="nil"/>
              <w:bottom w:val="nil"/>
              <w:right w:val="nil"/>
            </w:tcBorders>
            <w:shd w:val="clear" w:color="auto" w:fill="auto"/>
            <w:noWrap/>
            <w:vAlign w:val="bottom"/>
            <w:hideMark/>
          </w:tcPr>
          <w:p w14:paraId="71B9C3F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49561</w:t>
            </w:r>
          </w:p>
        </w:tc>
        <w:tc>
          <w:tcPr>
            <w:tcW w:w="8994" w:type="dxa"/>
            <w:tcBorders>
              <w:top w:val="nil"/>
              <w:left w:val="nil"/>
              <w:bottom w:val="nil"/>
              <w:right w:val="nil"/>
            </w:tcBorders>
            <w:shd w:val="clear" w:color="auto" w:fill="auto"/>
            <w:noWrap/>
            <w:vAlign w:val="bottom"/>
            <w:hideMark/>
          </w:tcPr>
          <w:p w14:paraId="7EA0FCD4" w14:textId="77777777"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 xml:space="preserve">Se </w:t>
            </w:r>
            <w:proofErr w:type="spellStart"/>
            <w:r w:rsidRPr="00D10984">
              <w:rPr>
                <w:rFonts w:ascii="Calibri" w:eastAsia="Times New Roman" w:hAnsi="Calibri" w:cs="Calibri"/>
                <w:color w:val="000000"/>
                <w:kern w:val="0"/>
                <w:lang w:val="en-GB" w:eastAsia="en-GB"/>
                <w14:ligatures w14:val="none"/>
              </w:rPr>
              <w:t>observa</w:t>
            </w:r>
            <w:proofErr w:type="spellEnd"/>
            <w:r w:rsidRPr="00D10984">
              <w:rPr>
                <w:rFonts w:ascii="Calibri" w:eastAsia="Times New Roman" w:hAnsi="Calibri" w:cs="Calibri"/>
                <w:color w:val="000000"/>
                <w:kern w:val="0"/>
                <w:lang w:val="en-GB" w:eastAsia="en-GB"/>
                <w14:ligatures w14:val="none"/>
              </w:rPr>
              <w:t xml:space="preserve"> o </w:t>
            </w:r>
            <w:proofErr w:type="spellStart"/>
            <w:r w:rsidRPr="00D10984">
              <w:rPr>
                <w:rFonts w:ascii="Calibri" w:eastAsia="Times New Roman" w:hAnsi="Calibri" w:cs="Calibri"/>
                <w:color w:val="000000"/>
                <w:kern w:val="0"/>
                <w:lang w:val="en-GB" w:eastAsia="en-GB"/>
                <w14:ligatures w14:val="none"/>
              </w:rPr>
              <w:t>imbunatatire</w:t>
            </w:r>
            <w:proofErr w:type="spellEnd"/>
            <w:r w:rsidRPr="00D10984">
              <w:rPr>
                <w:rFonts w:ascii="Calibri" w:eastAsia="Times New Roman" w:hAnsi="Calibri" w:cs="Calibri"/>
                <w:color w:val="000000"/>
                <w:kern w:val="0"/>
                <w:lang w:val="en-GB" w:eastAsia="en-GB"/>
                <w14:ligatures w14:val="none"/>
              </w:rPr>
              <w:t xml:space="preserve"> cand se </w:t>
            </w:r>
            <w:proofErr w:type="spellStart"/>
            <w:r w:rsidRPr="00D10984">
              <w:rPr>
                <w:rFonts w:ascii="Calibri" w:eastAsia="Times New Roman" w:hAnsi="Calibri" w:cs="Calibri"/>
                <w:color w:val="000000"/>
                <w:kern w:val="0"/>
                <w:lang w:val="en-GB" w:eastAsia="en-GB"/>
                <w14:ligatures w14:val="none"/>
              </w:rPr>
              <w:t>mareste</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deltaT</w:t>
            </w:r>
            <w:proofErr w:type="spellEnd"/>
          </w:p>
        </w:tc>
      </w:tr>
      <w:tr w:rsidR="00D10984" w:rsidRPr="00D10984" w14:paraId="3FBE187F"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67794093"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31AF3AA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2A6998D2"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134" w:type="dxa"/>
            <w:tcBorders>
              <w:top w:val="nil"/>
              <w:left w:val="nil"/>
              <w:bottom w:val="nil"/>
              <w:right w:val="nil"/>
            </w:tcBorders>
            <w:shd w:val="clear" w:color="auto" w:fill="auto"/>
            <w:noWrap/>
            <w:vAlign w:val="bottom"/>
            <w:hideMark/>
          </w:tcPr>
          <w:p w14:paraId="301871B4"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72" w:type="dxa"/>
            <w:tcBorders>
              <w:top w:val="nil"/>
              <w:left w:val="nil"/>
              <w:bottom w:val="nil"/>
              <w:right w:val="nil"/>
            </w:tcBorders>
            <w:shd w:val="clear" w:color="auto" w:fill="auto"/>
            <w:noWrap/>
            <w:vAlign w:val="bottom"/>
            <w:hideMark/>
          </w:tcPr>
          <w:p w14:paraId="34CECFD2"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55" w:type="dxa"/>
            <w:tcBorders>
              <w:top w:val="nil"/>
              <w:left w:val="nil"/>
              <w:bottom w:val="nil"/>
              <w:right w:val="nil"/>
            </w:tcBorders>
            <w:shd w:val="clear" w:color="auto" w:fill="auto"/>
            <w:noWrap/>
            <w:vAlign w:val="bottom"/>
            <w:hideMark/>
          </w:tcPr>
          <w:p w14:paraId="7D07856D"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49588</w:t>
            </w:r>
          </w:p>
        </w:tc>
        <w:tc>
          <w:tcPr>
            <w:tcW w:w="8994" w:type="dxa"/>
            <w:tcBorders>
              <w:top w:val="nil"/>
              <w:left w:val="nil"/>
              <w:bottom w:val="nil"/>
              <w:right w:val="nil"/>
            </w:tcBorders>
            <w:shd w:val="clear" w:color="auto" w:fill="auto"/>
            <w:noWrap/>
            <w:vAlign w:val="bottom"/>
            <w:hideMark/>
          </w:tcPr>
          <w:p w14:paraId="2496942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07406237"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7ABE9DCB"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7DB876E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28B61CAA"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134" w:type="dxa"/>
            <w:tcBorders>
              <w:top w:val="nil"/>
              <w:left w:val="nil"/>
              <w:bottom w:val="nil"/>
              <w:right w:val="nil"/>
            </w:tcBorders>
            <w:shd w:val="clear" w:color="auto" w:fill="auto"/>
            <w:noWrap/>
            <w:vAlign w:val="bottom"/>
            <w:hideMark/>
          </w:tcPr>
          <w:p w14:paraId="6D7667C4"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72" w:type="dxa"/>
            <w:tcBorders>
              <w:top w:val="nil"/>
              <w:left w:val="nil"/>
              <w:bottom w:val="nil"/>
              <w:right w:val="nil"/>
            </w:tcBorders>
            <w:shd w:val="clear" w:color="auto" w:fill="auto"/>
            <w:noWrap/>
            <w:vAlign w:val="bottom"/>
            <w:hideMark/>
          </w:tcPr>
          <w:p w14:paraId="7277CB6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55" w:type="dxa"/>
            <w:tcBorders>
              <w:top w:val="nil"/>
              <w:left w:val="nil"/>
              <w:bottom w:val="nil"/>
              <w:right w:val="nil"/>
            </w:tcBorders>
            <w:shd w:val="clear" w:color="auto" w:fill="auto"/>
            <w:noWrap/>
            <w:vAlign w:val="bottom"/>
            <w:hideMark/>
          </w:tcPr>
          <w:p w14:paraId="78C227C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49598</w:t>
            </w:r>
          </w:p>
        </w:tc>
        <w:tc>
          <w:tcPr>
            <w:tcW w:w="8994" w:type="dxa"/>
            <w:tcBorders>
              <w:top w:val="nil"/>
              <w:left w:val="nil"/>
              <w:bottom w:val="nil"/>
              <w:right w:val="nil"/>
            </w:tcBorders>
            <w:shd w:val="clear" w:color="auto" w:fill="auto"/>
            <w:noWrap/>
            <w:vAlign w:val="bottom"/>
            <w:hideMark/>
          </w:tcPr>
          <w:p w14:paraId="4B7CA12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15456FCD"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4C049F2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685AD72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7FFD35FA"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8</w:t>
            </w:r>
          </w:p>
        </w:tc>
        <w:tc>
          <w:tcPr>
            <w:tcW w:w="1134" w:type="dxa"/>
            <w:tcBorders>
              <w:top w:val="nil"/>
              <w:left w:val="nil"/>
              <w:bottom w:val="nil"/>
              <w:right w:val="nil"/>
            </w:tcBorders>
            <w:shd w:val="clear" w:color="auto" w:fill="auto"/>
            <w:noWrap/>
            <w:vAlign w:val="bottom"/>
            <w:hideMark/>
          </w:tcPr>
          <w:p w14:paraId="300CC237"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72" w:type="dxa"/>
            <w:tcBorders>
              <w:top w:val="nil"/>
              <w:left w:val="nil"/>
              <w:bottom w:val="nil"/>
              <w:right w:val="nil"/>
            </w:tcBorders>
            <w:shd w:val="clear" w:color="auto" w:fill="auto"/>
            <w:noWrap/>
            <w:vAlign w:val="bottom"/>
            <w:hideMark/>
          </w:tcPr>
          <w:p w14:paraId="74837E56"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55" w:type="dxa"/>
            <w:tcBorders>
              <w:top w:val="nil"/>
              <w:left w:val="nil"/>
              <w:bottom w:val="nil"/>
              <w:right w:val="nil"/>
            </w:tcBorders>
            <w:shd w:val="clear" w:color="auto" w:fill="auto"/>
            <w:noWrap/>
            <w:vAlign w:val="bottom"/>
            <w:hideMark/>
          </w:tcPr>
          <w:p w14:paraId="7392989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49509</w:t>
            </w:r>
          </w:p>
        </w:tc>
        <w:tc>
          <w:tcPr>
            <w:tcW w:w="8994" w:type="dxa"/>
            <w:tcBorders>
              <w:top w:val="nil"/>
              <w:left w:val="nil"/>
              <w:bottom w:val="nil"/>
              <w:right w:val="nil"/>
            </w:tcBorders>
            <w:shd w:val="clear" w:color="auto" w:fill="auto"/>
            <w:noWrap/>
            <w:vAlign w:val="bottom"/>
            <w:hideMark/>
          </w:tcPr>
          <w:p w14:paraId="59F4895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004544F7"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23DED0DC"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35FF430B"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276" w:type="dxa"/>
            <w:tcBorders>
              <w:top w:val="nil"/>
              <w:left w:val="nil"/>
              <w:bottom w:val="nil"/>
              <w:right w:val="nil"/>
            </w:tcBorders>
            <w:shd w:val="clear" w:color="auto" w:fill="auto"/>
            <w:noWrap/>
            <w:vAlign w:val="bottom"/>
            <w:hideMark/>
          </w:tcPr>
          <w:p w14:paraId="1CBBBC8A"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134" w:type="dxa"/>
            <w:tcBorders>
              <w:top w:val="nil"/>
              <w:left w:val="nil"/>
              <w:bottom w:val="nil"/>
              <w:right w:val="nil"/>
            </w:tcBorders>
            <w:shd w:val="clear" w:color="auto" w:fill="auto"/>
            <w:noWrap/>
            <w:vAlign w:val="bottom"/>
            <w:hideMark/>
          </w:tcPr>
          <w:p w14:paraId="693CAECE"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072" w:type="dxa"/>
            <w:tcBorders>
              <w:top w:val="nil"/>
              <w:left w:val="nil"/>
              <w:bottom w:val="nil"/>
              <w:right w:val="nil"/>
            </w:tcBorders>
            <w:shd w:val="clear" w:color="auto" w:fill="auto"/>
            <w:noWrap/>
            <w:vAlign w:val="bottom"/>
            <w:hideMark/>
          </w:tcPr>
          <w:p w14:paraId="580B0946"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55" w:type="dxa"/>
            <w:tcBorders>
              <w:top w:val="nil"/>
              <w:left w:val="nil"/>
              <w:bottom w:val="nil"/>
              <w:right w:val="nil"/>
            </w:tcBorders>
            <w:shd w:val="clear" w:color="auto" w:fill="auto"/>
            <w:noWrap/>
            <w:vAlign w:val="bottom"/>
            <w:hideMark/>
          </w:tcPr>
          <w:p w14:paraId="3A6FA69C"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49442</w:t>
            </w:r>
          </w:p>
        </w:tc>
        <w:tc>
          <w:tcPr>
            <w:tcW w:w="8994" w:type="dxa"/>
            <w:tcBorders>
              <w:top w:val="nil"/>
              <w:left w:val="nil"/>
              <w:bottom w:val="nil"/>
              <w:right w:val="nil"/>
            </w:tcBorders>
            <w:shd w:val="clear" w:color="auto" w:fill="auto"/>
            <w:noWrap/>
            <w:vAlign w:val="bottom"/>
            <w:hideMark/>
          </w:tcPr>
          <w:p w14:paraId="0C057814" w14:textId="77777777" w:rsid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 xml:space="preserve">Se </w:t>
            </w:r>
            <w:proofErr w:type="spellStart"/>
            <w:r w:rsidRPr="00D10984">
              <w:rPr>
                <w:rFonts w:ascii="Calibri" w:eastAsia="Times New Roman" w:hAnsi="Calibri" w:cs="Calibri"/>
                <w:color w:val="000000"/>
                <w:kern w:val="0"/>
                <w:lang w:val="en-GB" w:eastAsia="en-GB"/>
                <w14:ligatures w14:val="none"/>
              </w:rPr>
              <w:t>observa</w:t>
            </w:r>
            <w:proofErr w:type="spellEnd"/>
            <w:r w:rsidRPr="00D10984">
              <w:rPr>
                <w:rFonts w:ascii="Calibri" w:eastAsia="Times New Roman" w:hAnsi="Calibri" w:cs="Calibri"/>
                <w:color w:val="000000"/>
                <w:kern w:val="0"/>
                <w:lang w:val="en-GB" w:eastAsia="en-GB"/>
                <w14:ligatures w14:val="none"/>
              </w:rPr>
              <w:t xml:space="preserve"> o </w:t>
            </w:r>
            <w:proofErr w:type="spellStart"/>
            <w:r w:rsidRPr="00D10984">
              <w:rPr>
                <w:rFonts w:ascii="Calibri" w:eastAsia="Times New Roman" w:hAnsi="Calibri" w:cs="Calibri"/>
                <w:color w:val="000000"/>
                <w:kern w:val="0"/>
                <w:lang w:val="en-GB" w:eastAsia="en-GB"/>
                <w14:ligatures w14:val="none"/>
              </w:rPr>
              <w:t>imbunatatire</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si</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mai</w:t>
            </w:r>
            <w:proofErr w:type="spellEnd"/>
            <w:r w:rsidRPr="00D10984">
              <w:rPr>
                <w:rFonts w:ascii="Calibri" w:eastAsia="Times New Roman" w:hAnsi="Calibri" w:cs="Calibri"/>
                <w:color w:val="000000"/>
                <w:kern w:val="0"/>
                <w:lang w:val="en-GB" w:eastAsia="en-GB"/>
                <w14:ligatures w14:val="none"/>
              </w:rPr>
              <w:t xml:space="preserve"> buna cand se </w:t>
            </w:r>
          </w:p>
          <w:p w14:paraId="685782E4" w14:textId="01A758C7"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proofErr w:type="spellStart"/>
            <w:r w:rsidRPr="00D10984">
              <w:rPr>
                <w:rFonts w:ascii="Calibri" w:eastAsia="Times New Roman" w:hAnsi="Calibri" w:cs="Calibri"/>
                <w:color w:val="000000"/>
                <w:kern w:val="0"/>
                <w:lang w:val="en-GB" w:eastAsia="en-GB"/>
                <w14:ligatures w14:val="none"/>
              </w:rPr>
              <w:t>mareste</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deltaT</w:t>
            </w:r>
            <w:proofErr w:type="spellEnd"/>
          </w:p>
        </w:tc>
      </w:tr>
      <w:tr w:rsidR="00D10984" w:rsidRPr="00D10984" w14:paraId="1F1F254D"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7C736CED"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7326BEF3"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30786C6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134" w:type="dxa"/>
            <w:tcBorders>
              <w:top w:val="nil"/>
              <w:left w:val="nil"/>
              <w:bottom w:val="nil"/>
              <w:right w:val="nil"/>
            </w:tcBorders>
            <w:shd w:val="clear" w:color="auto" w:fill="auto"/>
            <w:noWrap/>
            <w:vAlign w:val="bottom"/>
            <w:hideMark/>
          </w:tcPr>
          <w:p w14:paraId="16E4B76B"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072" w:type="dxa"/>
            <w:tcBorders>
              <w:top w:val="nil"/>
              <w:left w:val="nil"/>
              <w:bottom w:val="nil"/>
              <w:right w:val="nil"/>
            </w:tcBorders>
            <w:shd w:val="clear" w:color="auto" w:fill="auto"/>
            <w:noWrap/>
            <w:vAlign w:val="bottom"/>
            <w:hideMark/>
          </w:tcPr>
          <w:p w14:paraId="5F5D363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55" w:type="dxa"/>
            <w:tcBorders>
              <w:top w:val="nil"/>
              <w:left w:val="nil"/>
              <w:bottom w:val="nil"/>
              <w:right w:val="nil"/>
            </w:tcBorders>
            <w:shd w:val="clear" w:color="auto" w:fill="auto"/>
            <w:noWrap/>
            <w:vAlign w:val="bottom"/>
            <w:hideMark/>
          </w:tcPr>
          <w:p w14:paraId="15F604F2"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49459</w:t>
            </w:r>
          </w:p>
        </w:tc>
        <w:tc>
          <w:tcPr>
            <w:tcW w:w="8994" w:type="dxa"/>
            <w:tcBorders>
              <w:top w:val="nil"/>
              <w:left w:val="nil"/>
              <w:bottom w:val="nil"/>
              <w:right w:val="nil"/>
            </w:tcBorders>
            <w:shd w:val="clear" w:color="auto" w:fill="auto"/>
            <w:noWrap/>
            <w:vAlign w:val="bottom"/>
            <w:hideMark/>
          </w:tcPr>
          <w:p w14:paraId="1A28826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60805A74"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08E6AED4"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14CDA2CE"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2FEB7D9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134" w:type="dxa"/>
            <w:tcBorders>
              <w:top w:val="nil"/>
              <w:left w:val="nil"/>
              <w:bottom w:val="nil"/>
              <w:right w:val="nil"/>
            </w:tcBorders>
            <w:shd w:val="clear" w:color="auto" w:fill="auto"/>
            <w:noWrap/>
            <w:vAlign w:val="bottom"/>
            <w:hideMark/>
          </w:tcPr>
          <w:p w14:paraId="783F0CDB"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072" w:type="dxa"/>
            <w:tcBorders>
              <w:top w:val="nil"/>
              <w:left w:val="nil"/>
              <w:bottom w:val="nil"/>
              <w:right w:val="nil"/>
            </w:tcBorders>
            <w:shd w:val="clear" w:color="auto" w:fill="auto"/>
            <w:noWrap/>
            <w:vAlign w:val="bottom"/>
            <w:hideMark/>
          </w:tcPr>
          <w:p w14:paraId="25DD346E"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55" w:type="dxa"/>
            <w:tcBorders>
              <w:top w:val="nil"/>
              <w:left w:val="nil"/>
              <w:bottom w:val="nil"/>
              <w:right w:val="nil"/>
            </w:tcBorders>
            <w:shd w:val="clear" w:color="auto" w:fill="auto"/>
            <w:noWrap/>
            <w:vAlign w:val="bottom"/>
            <w:hideMark/>
          </w:tcPr>
          <w:p w14:paraId="32313801"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49480</w:t>
            </w:r>
          </w:p>
        </w:tc>
        <w:tc>
          <w:tcPr>
            <w:tcW w:w="8994" w:type="dxa"/>
            <w:tcBorders>
              <w:top w:val="nil"/>
              <w:left w:val="nil"/>
              <w:bottom w:val="nil"/>
              <w:right w:val="nil"/>
            </w:tcBorders>
            <w:shd w:val="clear" w:color="auto" w:fill="auto"/>
            <w:noWrap/>
            <w:vAlign w:val="bottom"/>
            <w:hideMark/>
          </w:tcPr>
          <w:p w14:paraId="253E424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5C993EC5"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371AFFBD"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21D1C93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0820BE0A"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8</w:t>
            </w:r>
          </w:p>
        </w:tc>
        <w:tc>
          <w:tcPr>
            <w:tcW w:w="1134" w:type="dxa"/>
            <w:tcBorders>
              <w:top w:val="nil"/>
              <w:left w:val="nil"/>
              <w:bottom w:val="nil"/>
              <w:right w:val="nil"/>
            </w:tcBorders>
            <w:shd w:val="clear" w:color="auto" w:fill="auto"/>
            <w:noWrap/>
            <w:vAlign w:val="bottom"/>
            <w:hideMark/>
          </w:tcPr>
          <w:p w14:paraId="6B27398E"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072" w:type="dxa"/>
            <w:tcBorders>
              <w:top w:val="nil"/>
              <w:left w:val="nil"/>
              <w:bottom w:val="nil"/>
              <w:right w:val="nil"/>
            </w:tcBorders>
            <w:shd w:val="clear" w:color="auto" w:fill="auto"/>
            <w:noWrap/>
            <w:vAlign w:val="bottom"/>
            <w:hideMark/>
          </w:tcPr>
          <w:p w14:paraId="5AD7F811"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55" w:type="dxa"/>
            <w:tcBorders>
              <w:top w:val="nil"/>
              <w:left w:val="nil"/>
              <w:bottom w:val="nil"/>
              <w:right w:val="nil"/>
            </w:tcBorders>
            <w:shd w:val="clear" w:color="auto" w:fill="auto"/>
            <w:noWrap/>
            <w:vAlign w:val="bottom"/>
            <w:hideMark/>
          </w:tcPr>
          <w:p w14:paraId="2A548B34"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49454</w:t>
            </w:r>
          </w:p>
        </w:tc>
        <w:tc>
          <w:tcPr>
            <w:tcW w:w="8994" w:type="dxa"/>
            <w:tcBorders>
              <w:top w:val="nil"/>
              <w:left w:val="nil"/>
              <w:bottom w:val="nil"/>
              <w:right w:val="nil"/>
            </w:tcBorders>
            <w:shd w:val="clear" w:color="auto" w:fill="auto"/>
            <w:noWrap/>
            <w:vAlign w:val="bottom"/>
            <w:hideMark/>
          </w:tcPr>
          <w:p w14:paraId="086D1A5E"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56FC3A77"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7E09F55D"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5F16DCE8"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276" w:type="dxa"/>
            <w:tcBorders>
              <w:top w:val="nil"/>
              <w:left w:val="nil"/>
              <w:bottom w:val="nil"/>
              <w:right w:val="nil"/>
            </w:tcBorders>
            <w:shd w:val="clear" w:color="auto" w:fill="auto"/>
            <w:noWrap/>
            <w:vAlign w:val="bottom"/>
            <w:hideMark/>
          </w:tcPr>
          <w:p w14:paraId="0B258E52"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134" w:type="dxa"/>
            <w:tcBorders>
              <w:top w:val="nil"/>
              <w:left w:val="nil"/>
              <w:bottom w:val="nil"/>
              <w:right w:val="nil"/>
            </w:tcBorders>
            <w:shd w:val="clear" w:color="auto" w:fill="auto"/>
            <w:noWrap/>
            <w:vAlign w:val="bottom"/>
            <w:hideMark/>
          </w:tcPr>
          <w:p w14:paraId="3AD191B1"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72" w:type="dxa"/>
            <w:tcBorders>
              <w:top w:val="nil"/>
              <w:left w:val="nil"/>
              <w:bottom w:val="nil"/>
              <w:right w:val="nil"/>
            </w:tcBorders>
            <w:shd w:val="clear" w:color="auto" w:fill="auto"/>
            <w:noWrap/>
            <w:vAlign w:val="bottom"/>
            <w:hideMark/>
          </w:tcPr>
          <w:p w14:paraId="14CF0C18"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55" w:type="dxa"/>
            <w:tcBorders>
              <w:top w:val="nil"/>
              <w:left w:val="nil"/>
              <w:bottom w:val="nil"/>
              <w:right w:val="nil"/>
            </w:tcBorders>
            <w:shd w:val="clear" w:color="auto" w:fill="auto"/>
            <w:noWrap/>
            <w:vAlign w:val="bottom"/>
            <w:hideMark/>
          </w:tcPr>
          <w:p w14:paraId="660FB18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98674</w:t>
            </w:r>
          </w:p>
        </w:tc>
        <w:tc>
          <w:tcPr>
            <w:tcW w:w="8994" w:type="dxa"/>
            <w:tcBorders>
              <w:top w:val="nil"/>
              <w:left w:val="nil"/>
              <w:bottom w:val="nil"/>
              <w:right w:val="nil"/>
            </w:tcBorders>
            <w:shd w:val="clear" w:color="auto" w:fill="auto"/>
            <w:noWrap/>
            <w:vAlign w:val="bottom"/>
            <w:hideMark/>
          </w:tcPr>
          <w:p w14:paraId="031BA7AD" w14:textId="77777777"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proofErr w:type="spellStart"/>
            <w:r w:rsidRPr="00D10984">
              <w:rPr>
                <w:rFonts w:ascii="Calibri" w:eastAsia="Times New Roman" w:hAnsi="Calibri" w:cs="Calibri"/>
                <w:color w:val="000000"/>
                <w:kern w:val="0"/>
                <w:lang w:val="en-GB" w:eastAsia="en-GB"/>
                <w14:ligatures w14:val="none"/>
              </w:rPr>
              <w:t>Timpul</w:t>
            </w:r>
            <w:proofErr w:type="spellEnd"/>
            <w:r w:rsidRPr="00D10984">
              <w:rPr>
                <w:rFonts w:ascii="Calibri" w:eastAsia="Times New Roman" w:hAnsi="Calibri" w:cs="Calibri"/>
                <w:color w:val="000000"/>
                <w:kern w:val="0"/>
                <w:lang w:val="en-GB" w:eastAsia="en-GB"/>
                <w14:ligatures w14:val="none"/>
              </w:rPr>
              <w:t xml:space="preserve"> se </w:t>
            </w:r>
            <w:proofErr w:type="spellStart"/>
            <w:r w:rsidRPr="00D10984">
              <w:rPr>
                <w:rFonts w:ascii="Calibri" w:eastAsia="Times New Roman" w:hAnsi="Calibri" w:cs="Calibri"/>
                <w:color w:val="000000"/>
                <w:kern w:val="0"/>
                <w:lang w:val="en-GB" w:eastAsia="en-GB"/>
                <w14:ligatures w14:val="none"/>
              </w:rPr>
              <w:t>dubleaza</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atunci</w:t>
            </w:r>
            <w:proofErr w:type="spellEnd"/>
            <w:r w:rsidRPr="00D10984">
              <w:rPr>
                <w:rFonts w:ascii="Calibri" w:eastAsia="Times New Roman" w:hAnsi="Calibri" w:cs="Calibri"/>
                <w:color w:val="000000"/>
                <w:kern w:val="0"/>
                <w:lang w:val="en-GB" w:eastAsia="en-GB"/>
                <w14:ligatures w14:val="none"/>
              </w:rPr>
              <w:t xml:space="preserve"> cand </w:t>
            </w:r>
            <w:proofErr w:type="spellStart"/>
            <w:r w:rsidRPr="00D10984">
              <w:rPr>
                <w:rFonts w:ascii="Calibri" w:eastAsia="Times New Roman" w:hAnsi="Calibri" w:cs="Calibri"/>
                <w:color w:val="000000"/>
                <w:kern w:val="0"/>
                <w:lang w:val="en-GB" w:eastAsia="en-GB"/>
                <w14:ligatures w14:val="none"/>
              </w:rPr>
              <w:t>deltaX</w:t>
            </w:r>
            <w:proofErr w:type="spellEnd"/>
            <w:r w:rsidRPr="00D10984">
              <w:rPr>
                <w:rFonts w:ascii="Calibri" w:eastAsia="Times New Roman" w:hAnsi="Calibri" w:cs="Calibri"/>
                <w:color w:val="000000"/>
                <w:kern w:val="0"/>
                <w:lang w:val="en-GB" w:eastAsia="en-GB"/>
                <w14:ligatures w14:val="none"/>
              </w:rPr>
              <w:t xml:space="preserve"> se </w:t>
            </w:r>
            <w:proofErr w:type="spellStart"/>
            <w:r w:rsidRPr="00D10984">
              <w:rPr>
                <w:rFonts w:ascii="Calibri" w:eastAsia="Times New Roman" w:hAnsi="Calibri" w:cs="Calibri"/>
                <w:color w:val="000000"/>
                <w:kern w:val="0"/>
                <w:lang w:val="en-GB" w:eastAsia="en-GB"/>
                <w14:ligatures w14:val="none"/>
              </w:rPr>
              <w:t>dubleaza</w:t>
            </w:r>
            <w:proofErr w:type="spellEnd"/>
          </w:p>
        </w:tc>
      </w:tr>
      <w:tr w:rsidR="00D10984" w:rsidRPr="00D10984" w14:paraId="6F5BA287"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255BBDED"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4B91FDA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3ABC86E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134" w:type="dxa"/>
            <w:tcBorders>
              <w:top w:val="nil"/>
              <w:left w:val="nil"/>
              <w:bottom w:val="nil"/>
              <w:right w:val="nil"/>
            </w:tcBorders>
            <w:shd w:val="clear" w:color="auto" w:fill="auto"/>
            <w:noWrap/>
            <w:vAlign w:val="bottom"/>
            <w:hideMark/>
          </w:tcPr>
          <w:p w14:paraId="6D8FE4DE"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72" w:type="dxa"/>
            <w:tcBorders>
              <w:top w:val="nil"/>
              <w:left w:val="nil"/>
              <w:bottom w:val="nil"/>
              <w:right w:val="nil"/>
            </w:tcBorders>
            <w:shd w:val="clear" w:color="auto" w:fill="auto"/>
            <w:noWrap/>
            <w:vAlign w:val="bottom"/>
            <w:hideMark/>
          </w:tcPr>
          <w:p w14:paraId="444C052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55" w:type="dxa"/>
            <w:tcBorders>
              <w:top w:val="nil"/>
              <w:left w:val="nil"/>
              <w:bottom w:val="nil"/>
              <w:right w:val="nil"/>
            </w:tcBorders>
            <w:shd w:val="clear" w:color="auto" w:fill="auto"/>
            <w:noWrap/>
            <w:vAlign w:val="bottom"/>
            <w:hideMark/>
          </w:tcPr>
          <w:p w14:paraId="336E36E2"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98611</w:t>
            </w:r>
          </w:p>
        </w:tc>
        <w:tc>
          <w:tcPr>
            <w:tcW w:w="8994" w:type="dxa"/>
            <w:tcBorders>
              <w:top w:val="nil"/>
              <w:left w:val="nil"/>
              <w:bottom w:val="nil"/>
              <w:right w:val="nil"/>
            </w:tcBorders>
            <w:shd w:val="clear" w:color="auto" w:fill="auto"/>
            <w:noWrap/>
            <w:vAlign w:val="bottom"/>
            <w:hideMark/>
          </w:tcPr>
          <w:p w14:paraId="263C38CC"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7EB8AE6A"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29770CA1"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572C526E"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5A632CE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134" w:type="dxa"/>
            <w:tcBorders>
              <w:top w:val="nil"/>
              <w:left w:val="nil"/>
              <w:bottom w:val="nil"/>
              <w:right w:val="nil"/>
            </w:tcBorders>
            <w:shd w:val="clear" w:color="auto" w:fill="auto"/>
            <w:noWrap/>
            <w:vAlign w:val="bottom"/>
            <w:hideMark/>
          </w:tcPr>
          <w:p w14:paraId="29BED684"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72" w:type="dxa"/>
            <w:tcBorders>
              <w:top w:val="nil"/>
              <w:left w:val="nil"/>
              <w:bottom w:val="nil"/>
              <w:right w:val="nil"/>
            </w:tcBorders>
            <w:shd w:val="clear" w:color="auto" w:fill="auto"/>
            <w:noWrap/>
            <w:vAlign w:val="bottom"/>
            <w:hideMark/>
          </w:tcPr>
          <w:p w14:paraId="193840B3"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55" w:type="dxa"/>
            <w:tcBorders>
              <w:top w:val="nil"/>
              <w:left w:val="nil"/>
              <w:bottom w:val="nil"/>
              <w:right w:val="nil"/>
            </w:tcBorders>
            <w:shd w:val="clear" w:color="auto" w:fill="auto"/>
            <w:noWrap/>
            <w:vAlign w:val="bottom"/>
            <w:hideMark/>
          </w:tcPr>
          <w:p w14:paraId="1E16D617"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98653</w:t>
            </w:r>
          </w:p>
        </w:tc>
        <w:tc>
          <w:tcPr>
            <w:tcW w:w="8994" w:type="dxa"/>
            <w:tcBorders>
              <w:top w:val="nil"/>
              <w:left w:val="nil"/>
              <w:bottom w:val="nil"/>
              <w:right w:val="nil"/>
            </w:tcBorders>
            <w:shd w:val="clear" w:color="auto" w:fill="auto"/>
            <w:noWrap/>
            <w:vAlign w:val="bottom"/>
            <w:hideMark/>
          </w:tcPr>
          <w:p w14:paraId="6D1FF9A2"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6268BAE2"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0E080E6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661C21B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60461CBB"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8</w:t>
            </w:r>
          </w:p>
        </w:tc>
        <w:tc>
          <w:tcPr>
            <w:tcW w:w="1134" w:type="dxa"/>
            <w:tcBorders>
              <w:top w:val="nil"/>
              <w:left w:val="nil"/>
              <w:bottom w:val="nil"/>
              <w:right w:val="nil"/>
            </w:tcBorders>
            <w:shd w:val="clear" w:color="auto" w:fill="auto"/>
            <w:noWrap/>
            <w:vAlign w:val="bottom"/>
            <w:hideMark/>
          </w:tcPr>
          <w:p w14:paraId="7CC9150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w:t>
            </w:r>
          </w:p>
        </w:tc>
        <w:tc>
          <w:tcPr>
            <w:tcW w:w="1072" w:type="dxa"/>
            <w:tcBorders>
              <w:top w:val="nil"/>
              <w:left w:val="nil"/>
              <w:bottom w:val="nil"/>
              <w:right w:val="nil"/>
            </w:tcBorders>
            <w:shd w:val="clear" w:color="auto" w:fill="auto"/>
            <w:noWrap/>
            <w:vAlign w:val="bottom"/>
            <w:hideMark/>
          </w:tcPr>
          <w:p w14:paraId="4939EC91"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55" w:type="dxa"/>
            <w:tcBorders>
              <w:top w:val="nil"/>
              <w:left w:val="nil"/>
              <w:bottom w:val="nil"/>
              <w:right w:val="nil"/>
            </w:tcBorders>
            <w:shd w:val="clear" w:color="auto" w:fill="auto"/>
            <w:noWrap/>
            <w:vAlign w:val="bottom"/>
            <w:hideMark/>
          </w:tcPr>
          <w:p w14:paraId="4E3543ED"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98657</w:t>
            </w:r>
          </w:p>
        </w:tc>
        <w:tc>
          <w:tcPr>
            <w:tcW w:w="8994" w:type="dxa"/>
            <w:tcBorders>
              <w:top w:val="nil"/>
              <w:left w:val="nil"/>
              <w:bottom w:val="nil"/>
              <w:right w:val="nil"/>
            </w:tcBorders>
            <w:shd w:val="clear" w:color="auto" w:fill="auto"/>
            <w:noWrap/>
            <w:vAlign w:val="bottom"/>
            <w:hideMark/>
          </w:tcPr>
          <w:p w14:paraId="6C7BBF5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47ABE0DE"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66D64C3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4635B058"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276" w:type="dxa"/>
            <w:tcBorders>
              <w:top w:val="nil"/>
              <w:left w:val="nil"/>
              <w:bottom w:val="nil"/>
              <w:right w:val="nil"/>
            </w:tcBorders>
            <w:shd w:val="clear" w:color="auto" w:fill="auto"/>
            <w:noWrap/>
            <w:vAlign w:val="bottom"/>
            <w:hideMark/>
          </w:tcPr>
          <w:p w14:paraId="14BAF0D2"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134" w:type="dxa"/>
            <w:tcBorders>
              <w:top w:val="nil"/>
              <w:left w:val="nil"/>
              <w:bottom w:val="nil"/>
              <w:right w:val="nil"/>
            </w:tcBorders>
            <w:shd w:val="clear" w:color="auto" w:fill="auto"/>
            <w:noWrap/>
            <w:vAlign w:val="bottom"/>
            <w:hideMark/>
          </w:tcPr>
          <w:p w14:paraId="62B55B63"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72" w:type="dxa"/>
            <w:tcBorders>
              <w:top w:val="nil"/>
              <w:left w:val="nil"/>
              <w:bottom w:val="nil"/>
              <w:right w:val="nil"/>
            </w:tcBorders>
            <w:shd w:val="clear" w:color="auto" w:fill="auto"/>
            <w:noWrap/>
            <w:vAlign w:val="bottom"/>
            <w:hideMark/>
          </w:tcPr>
          <w:p w14:paraId="627FE08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55" w:type="dxa"/>
            <w:tcBorders>
              <w:top w:val="nil"/>
              <w:left w:val="nil"/>
              <w:bottom w:val="nil"/>
              <w:right w:val="nil"/>
            </w:tcBorders>
            <w:shd w:val="clear" w:color="auto" w:fill="auto"/>
            <w:noWrap/>
            <w:vAlign w:val="bottom"/>
            <w:hideMark/>
          </w:tcPr>
          <w:p w14:paraId="5ED53C4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98648</w:t>
            </w:r>
          </w:p>
        </w:tc>
        <w:tc>
          <w:tcPr>
            <w:tcW w:w="8994" w:type="dxa"/>
            <w:tcBorders>
              <w:top w:val="nil"/>
              <w:left w:val="nil"/>
              <w:bottom w:val="nil"/>
              <w:right w:val="nil"/>
            </w:tcBorders>
            <w:shd w:val="clear" w:color="auto" w:fill="auto"/>
            <w:noWrap/>
            <w:vAlign w:val="bottom"/>
            <w:hideMark/>
          </w:tcPr>
          <w:p w14:paraId="3577956A"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37E341E5"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27DE8AED"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1F847D9E"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38D3CFD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134" w:type="dxa"/>
            <w:tcBorders>
              <w:top w:val="nil"/>
              <w:left w:val="nil"/>
              <w:bottom w:val="nil"/>
              <w:right w:val="nil"/>
            </w:tcBorders>
            <w:shd w:val="clear" w:color="auto" w:fill="auto"/>
            <w:noWrap/>
            <w:vAlign w:val="bottom"/>
            <w:hideMark/>
          </w:tcPr>
          <w:p w14:paraId="30DA5DB4"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72" w:type="dxa"/>
            <w:tcBorders>
              <w:top w:val="nil"/>
              <w:left w:val="nil"/>
              <w:bottom w:val="nil"/>
              <w:right w:val="nil"/>
            </w:tcBorders>
            <w:shd w:val="clear" w:color="auto" w:fill="auto"/>
            <w:noWrap/>
            <w:vAlign w:val="bottom"/>
            <w:hideMark/>
          </w:tcPr>
          <w:p w14:paraId="4449850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55" w:type="dxa"/>
            <w:tcBorders>
              <w:top w:val="nil"/>
              <w:left w:val="nil"/>
              <w:bottom w:val="nil"/>
              <w:right w:val="nil"/>
            </w:tcBorders>
            <w:shd w:val="clear" w:color="auto" w:fill="auto"/>
            <w:noWrap/>
            <w:vAlign w:val="bottom"/>
            <w:hideMark/>
          </w:tcPr>
          <w:p w14:paraId="53803D32"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98596</w:t>
            </w:r>
          </w:p>
        </w:tc>
        <w:tc>
          <w:tcPr>
            <w:tcW w:w="8994" w:type="dxa"/>
            <w:tcBorders>
              <w:top w:val="nil"/>
              <w:left w:val="nil"/>
              <w:bottom w:val="nil"/>
              <w:right w:val="nil"/>
            </w:tcBorders>
            <w:shd w:val="clear" w:color="auto" w:fill="auto"/>
            <w:noWrap/>
            <w:vAlign w:val="bottom"/>
            <w:hideMark/>
          </w:tcPr>
          <w:p w14:paraId="4612595C" w14:textId="77777777" w:rsidR="00D10984" w:rsidRDefault="00D10984" w:rsidP="00D10984">
            <w:pPr>
              <w:spacing w:after="0" w:line="240" w:lineRule="auto"/>
              <w:rPr>
                <w:rFonts w:ascii="Calibri" w:eastAsia="Times New Roman" w:hAnsi="Calibri" w:cs="Calibri"/>
                <w:color w:val="000000"/>
                <w:kern w:val="0"/>
                <w:lang w:val="en-GB" w:eastAsia="en-GB"/>
                <w14:ligatures w14:val="none"/>
              </w:rPr>
            </w:pPr>
            <w:proofErr w:type="spellStart"/>
            <w:r w:rsidRPr="00D10984">
              <w:rPr>
                <w:rFonts w:ascii="Calibri" w:eastAsia="Times New Roman" w:hAnsi="Calibri" w:cs="Calibri"/>
                <w:color w:val="000000"/>
                <w:kern w:val="0"/>
                <w:lang w:val="en-GB" w:eastAsia="en-GB"/>
                <w14:ligatures w14:val="none"/>
              </w:rPr>
              <w:t>Diferente</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neimoprtante</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intre</w:t>
            </w:r>
            <w:proofErr w:type="spellEnd"/>
            <w:r w:rsidRPr="00D10984">
              <w:rPr>
                <w:rFonts w:ascii="Calibri" w:eastAsia="Times New Roman" w:hAnsi="Calibri" w:cs="Calibri"/>
                <w:color w:val="000000"/>
                <w:kern w:val="0"/>
                <w:lang w:val="en-GB" w:eastAsia="en-GB"/>
                <w14:ligatures w14:val="none"/>
              </w:rPr>
              <w:t xml:space="preserve"> nr </w:t>
            </w:r>
            <w:proofErr w:type="spellStart"/>
            <w:r w:rsidRPr="00D10984">
              <w:rPr>
                <w:rFonts w:ascii="Calibri" w:eastAsia="Times New Roman" w:hAnsi="Calibri" w:cs="Calibri"/>
                <w:color w:val="000000"/>
                <w:kern w:val="0"/>
                <w:lang w:val="en-GB" w:eastAsia="en-GB"/>
                <w14:ligatures w14:val="none"/>
              </w:rPr>
              <w:t>producatori</w:t>
            </w:r>
            <w:proofErr w:type="spellEnd"/>
            <w:r w:rsidRPr="00D10984">
              <w:rPr>
                <w:rFonts w:ascii="Calibri" w:eastAsia="Times New Roman" w:hAnsi="Calibri" w:cs="Calibri"/>
                <w:color w:val="000000"/>
                <w:kern w:val="0"/>
                <w:lang w:val="en-GB" w:eastAsia="en-GB"/>
                <w14:ligatures w14:val="none"/>
              </w:rPr>
              <w:t xml:space="preserve"> </w:t>
            </w:r>
          </w:p>
          <w:p w14:paraId="79B88C17" w14:textId="48DC4A11"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proofErr w:type="spellStart"/>
            <w:r w:rsidRPr="00D10984">
              <w:rPr>
                <w:rFonts w:ascii="Calibri" w:eastAsia="Times New Roman" w:hAnsi="Calibri" w:cs="Calibri"/>
                <w:color w:val="000000"/>
                <w:kern w:val="0"/>
                <w:lang w:val="en-GB" w:eastAsia="en-GB"/>
                <w14:ligatures w14:val="none"/>
              </w:rPr>
              <w:t>si</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consumatori</w:t>
            </w:r>
            <w:proofErr w:type="spellEnd"/>
          </w:p>
        </w:tc>
      </w:tr>
      <w:tr w:rsidR="00D10984" w:rsidRPr="00D10984" w14:paraId="7FD03A1C"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2463CBA1"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lastRenderedPageBreak/>
              <w:t>10</w:t>
            </w:r>
          </w:p>
        </w:tc>
        <w:tc>
          <w:tcPr>
            <w:tcW w:w="1134" w:type="dxa"/>
            <w:tcBorders>
              <w:top w:val="nil"/>
              <w:left w:val="nil"/>
              <w:bottom w:val="nil"/>
              <w:right w:val="nil"/>
            </w:tcBorders>
            <w:shd w:val="clear" w:color="auto" w:fill="auto"/>
            <w:noWrap/>
            <w:vAlign w:val="bottom"/>
            <w:hideMark/>
          </w:tcPr>
          <w:p w14:paraId="2387A65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26065DE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134" w:type="dxa"/>
            <w:tcBorders>
              <w:top w:val="nil"/>
              <w:left w:val="nil"/>
              <w:bottom w:val="nil"/>
              <w:right w:val="nil"/>
            </w:tcBorders>
            <w:shd w:val="clear" w:color="auto" w:fill="auto"/>
            <w:noWrap/>
            <w:vAlign w:val="bottom"/>
            <w:hideMark/>
          </w:tcPr>
          <w:p w14:paraId="5D4D6D7D"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72" w:type="dxa"/>
            <w:tcBorders>
              <w:top w:val="nil"/>
              <w:left w:val="nil"/>
              <w:bottom w:val="nil"/>
              <w:right w:val="nil"/>
            </w:tcBorders>
            <w:shd w:val="clear" w:color="auto" w:fill="auto"/>
            <w:noWrap/>
            <w:vAlign w:val="bottom"/>
            <w:hideMark/>
          </w:tcPr>
          <w:p w14:paraId="7E6E36F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55" w:type="dxa"/>
            <w:tcBorders>
              <w:top w:val="nil"/>
              <w:left w:val="nil"/>
              <w:bottom w:val="nil"/>
              <w:right w:val="nil"/>
            </w:tcBorders>
            <w:shd w:val="clear" w:color="auto" w:fill="auto"/>
            <w:noWrap/>
            <w:vAlign w:val="bottom"/>
            <w:hideMark/>
          </w:tcPr>
          <w:p w14:paraId="653E8FEB"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98520</w:t>
            </w:r>
          </w:p>
        </w:tc>
        <w:tc>
          <w:tcPr>
            <w:tcW w:w="8994" w:type="dxa"/>
            <w:tcBorders>
              <w:top w:val="nil"/>
              <w:left w:val="nil"/>
              <w:bottom w:val="nil"/>
              <w:right w:val="nil"/>
            </w:tcBorders>
            <w:shd w:val="clear" w:color="auto" w:fill="auto"/>
            <w:noWrap/>
            <w:vAlign w:val="bottom"/>
            <w:hideMark/>
          </w:tcPr>
          <w:p w14:paraId="2C241898" w14:textId="77777777"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 xml:space="preserve">Cele </w:t>
            </w:r>
            <w:proofErr w:type="spellStart"/>
            <w:r w:rsidRPr="00D10984">
              <w:rPr>
                <w:rFonts w:ascii="Calibri" w:eastAsia="Times New Roman" w:hAnsi="Calibri" w:cs="Calibri"/>
                <w:color w:val="000000"/>
                <w:kern w:val="0"/>
                <w:lang w:val="en-GB" w:eastAsia="en-GB"/>
                <w14:ligatures w14:val="none"/>
              </w:rPr>
              <w:t>mai</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importante</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variabile</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deltaT</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si</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deltaX</w:t>
            </w:r>
            <w:proofErr w:type="spellEnd"/>
          </w:p>
        </w:tc>
      </w:tr>
      <w:tr w:rsidR="00D10984" w:rsidRPr="00D10984" w14:paraId="580AB76A"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72523B88"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57C2B7E2"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64152D18"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8</w:t>
            </w:r>
          </w:p>
        </w:tc>
        <w:tc>
          <w:tcPr>
            <w:tcW w:w="1134" w:type="dxa"/>
            <w:tcBorders>
              <w:top w:val="nil"/>
              <w:left w:val="nil"/>
              <w:bottom w:val="nil"/>
              <w:right w:val="nil"/>
            </w:tcBorders>
            <w:shd w:val="clear" w:color="auto" w:fill="auto"/>
            <w:noWrap/>
            <w:vAlign w:val="bottom"/>
            <w:hideMark/>
          </w:tcPr>
          <w:p w14:paraId="1B6FE35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72" w:type="dxa"/>
            <w:tcBorders>
              <w:top w:val="nil"/>
              <w:left w:val="nil"/>
              <w:bottom w:val="nil"/>
              <w:right w:val="nil"/>
            </w:tcBorders>
            <w:shd w:val="clear" w:color="auto" w:fill="auto"/>
            <w:noWrap/>
            <w:vAlign w:val="bottom"/>
            <w:hideMark/>
          </w:tcPr>
          <w:p w14:paraId="2E7035A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55" w:type="dxa"/>
            <w:tcBorders>
              <w:top w:val="nil"/>
              <w:left w:val="nil"/>
              <w:bottom w:val="nil"/>
              <w:right w:val="nil"/>
            </w:tcBorders>
            <w:shd w:val="clear" w:color="auto" w:fill="auto"/>
            <w:noWrap/>
            <w:vAlign w:val="bottom"/>
            <w:hideMark/>
          </w:tcPr>
          <w:p w14:paraId="21C6127E"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98561</w:t>
            </w:r>
          </w:p>
        </w:tc>
        <w:tc>
          <w:tcPr>
            <w:tcW w:w="8994" w:type="dxa"/>
            <w:tcBorders>
              <w:top w:val="nil"/>
              <w:left w:val="nil"/>
              <w:bottom w:val="nil"/>
              <w:right w:val="nil"/>
            </w:tcBorders>
            <w:shd w:val="clear" w:color="auto" w:fill="auto"/>
            <w:noWrap/>
            <w:vAlign w:val="bottom"/>
            <w:hideMark/>
          </w:tcPr>
          <w:p w14:paraId="46C03DAC"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32D1DFF2"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2E2B45BC"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4D1F0A2C"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276" w:type="dxa"/>
            <w:tcBorders>
              <w:top w:val="nil"/>
              <w:left w:val="nil"/>
              <w:bottom w:val="nil"/>
              <w:right w:val="nil"/>
            </w:tcBorders>
            <w:shd w:val="clear" w:color="auto" w:fill="auto"/>
            <w:noWrap/>
            <w:vAlign w:val="bottom"/>
            <w:hideMark/>
          </w:tcPr>
          <w:p w14:paraId="3AD621C3"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134" w:type="dxa"/>
            <w:tcBorders>
              <w:top w:val="nil"/>
              <w:left w:val="nil"/>
              <w:bottom w:val="nil"/>
              <w:right w:val="nil"/>
            </w:tcBorders>
            <w:shd w:val="clear" w:color="auto" w:fill="auto"/>
            <w:noWrap/>
            <w:vAlign w:val="bottom"/>
            <w:hideMark/>
          </w:tcPr>
          <w:p w14:paraId="43D9FF4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072" w:type="dxa"/>
            <w:tcBorders>
              <w:top w:val="nil"/>
              <w:left w:val="nil"/>
              <w:bottom w:val="nil"/>
              <w:right w:val="nil"/>
            </w:tcBorders>
            <w:shd w:val="clear" w:color="auto" w:fill="auto"/>
            <w:noWrap/>
            <w:vAlign w:val="bottom"/>
            <w:hideMark/>
          </w:tcPr>
          <w:p w14:paraId="1D22D43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55" w:type="dxa"/>
            <w:tcBorders>
              <w:top w:val="nil"/>
              <w:left w:val="nil"/>
              <w:bottom w:val="nil"/>
              <w:right w:val="nil"/>
            </w:tcBorders>
            <w:shd w:val="clear" w:color="auto" w:fill="auto"/>
            <w:noWrap/>
            <w:vAlign w:val="bottom"/>
            <w:hideMark/>
          </w:tcPr>
          <w:p w14:paraId="5C33BC6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98611</w:t>
            </w:r>
          </w:p>
        </w:tc>
        <w:tc>
          <w:tcPr>
            <w:tcW w:w="8994" w:type="dxa"/>
            <w:tcBorders>
              <w:top w:val="nil"/>
              <w:left w:val="nil"/>
              <w:bottom w:val="nil"/>
              <w:right w:val="nil"/>
            </w:tcBorders>
            <w:shd w:val="clear" w:color="auto" w:fill="auto"/>
            <w:noWrap/>
            <w:vAlign w:val="bottom"/>
            <w:hideMark/>
          </w:tcPr>
          <w:p w14:paraId="47D0DD98"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5F664885"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3889049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7B818E6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34413A85"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134" w:type="dxa"/>
            <w:tcBorders>
              <w:top w:val="nil"/>
              <w:left w:val="nil"/>
              <w:bottom w:val="nil"/>
              <w:right w:val="nil"/>
            </w:tcBorders>
            <w:shd w:val="clear" w:color="auto" w:fill="auto"/>
            <w:noWrap/>
            <w:vAlign w:val="bottom"/>
            <w:hideMark/>
          </w:tcPr>
          <w:p w14:paraId="456EDB34"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072" w:type="dxa"/>
            <w:tcBorders>
              <w:top w:val="nil"/>
              <w:left w:val="nil"/>
              <w:bottom w:val="nil"/>
              <w:right w:val="nil"/>
            </w:tcBorders>
            <w:shd w:val="clear" w:color="auto" w:fill="auto"/>
            <w:noWrap/>
            <w:vAlign w:val="bottom"/>
            <w:hideMark/>
          </w:tcPr>
          <w:p w14:paraId="48DC4064"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55" w:type="dxa"/>
            <w:tcBorders>
              <w:top w:val="nil"/>
              <w:left w:val="nil"/>
              <w:bottom w:val="nil"/>
              <w:right w:val="nil"/>
            </w:tcBorders>
            <w:shd w:val="clear" w:color="auto" w:fill="auto"/>
            <w:noWrap/>
            <w:vAlign w:val="bottom"/>
            <w:hideMark/>
          </w:tcPr>
          <w:p w14:paraId="449F28C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98603</w:t>
            </w:r>
          </w:p>
        </w:tc>
        <w:tc>
          <w:tcPr>
            <w:tcW w:w="8994" w:type="dxa"/>
            <w:tcBorders>
              <w:top w:val="nil"/>
              <w:left w:val="nil"/>
              <w:bottom w:val="nil"/>
              <w:right w:val="nil"/>
            </w:tcBorders>
            <w:shd w:val="clear" w:color="auto" w:fill="auto"/>
            <w:noWrap/>
            <w:vAlign w:val="bottom"/>
            <w:hideMark/>
          </w:tcPr>
          <w:p w14:paraId="28EB213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r w:rsidR="00D10984" w:rsidRPr="00D10984" w14:paraId="333B8746"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71F8F4B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76D1585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5835DFAF"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134" w:type="dxa"/>
            <w:tcBorders>
              <w:top w:val="nil"/>
              <w:left w:val="nil"/>
              <w:bottom w:val="nil"/>
              <w:right w:val="nil"/>
            </w:tcBorders>
            <w:shd w:val="clear" w:color="auto" w:fill="auto"/>
            <w:noWrap/>
            <w:vAlign w:val="bottom"/>
            <w:hideMark/>
          </w:tcPr>
          <w:p w14:paraId="25D328B3"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072" w:type="dxa"/>
            <w:tcBorders>
              <w:top w:val="nil"/>
              <w:left w:val="nil"/>
              <w:bottom w:val="nil"/>
              <w:right w:val="nil"/>
            </w:tcBorders>
            <w:shd w:val="clear" w:color="auto" w:fill="auto"/>
            <w:noWrap/>
            <w:vAlign w:val="bottom"/>
            <w:hideMark/>
          </w:tcPr>
          <w:p w14:paraId="30CD12A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55" w:type="dxa"/>
            <w:tcBorders>
              <w:top w:val="nil"/>
              <w:left w:val="nil"/>
              <w:bottom w:val="nil"/>
              <w:right w:val="nil"/>
            </w:tcBorders>
            <w:shd w:val="clear" w:color="auto" w:fill="auto"/>
            <w:noWrap/>
            <w:vAlign w:val="bottom"/>
            <w:hideMark/>
          </w:tcPr>
          <w:p w14:paraId="4650556C"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98599</w:t>
            </w:r>
          </w:p>
        </w:tc>
        <w:tc>
          <w:tcPr>
            <w:tcW w:w="8994" w:type="dxa"/>
            <w:tcBorders>
              <w:top w:val="nil"/>
              <w:left w:val="nil"/>
              <w:bottom w:val="nil"/>
              <w:right w:val="nil"/>
            </w:tcBorders>
            <w:shd w:val="clear" w:color="auto" w:fill="auto"/>
            <w:noWrap/>
            <w:vAlign w:val="bottom"/>
            <w:hideMark/>
          </w:tcPr>
          <w:p w14:paraId="61043DA3" w14:textId="77777777" w:rsid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 xml:space="preserve">Se </w:t>
            </w:r>
            <w:proofErr w:type="spellStart"/>
            <w:r w:rsidRPr="00D10984">
              <w:rPr>
                <w:rFonts w:ascii="Calibri" w:eastAsia="Times New Roman" w:hAnsi="Calibri" w:cs="Calibri"/>
                <w:color w:val="000000"/>
                <w:kern w:val="0"/>
                <w:lang w:val="en-GB" w:eastAsia="en-GB"/>
                <w14:ligatures w14:val="none"/>
              </w:rPr>
              <w:t>observa</w:t>
            </w:r>
            <w:proofErr w:type="spellEnd"/>
            <w:r w:rsidRPr="00D10984">
              <w:rPr>
                <w:rFonts w:ascii="Calibri" w:eastAsia="Times New Roman" w:hAnsi="Calibri" w:cs="Calibri"/>
                <w:color w:val="000000"/>
                <w:kern w:val="0"/>
                <w:lang w:val="en-GB" w:eastAsia="en-GB"/>
                <w14:ligatures w14:val="none"/>
              </w:rPr>
              <w:t xml:space="preserve"> o </w:t>
            </w:r>
            <w:proofErr w:type="spellStart"/>
            <w:r w:rsidRPr="00D10984">
              <w:rPr>
                <w:rFonts w:ascii="Calibri" w:eastAsia="Times New Roman" w:hAnsi="Calibri" w:cs="Calibri"/>
                <w:color w:val="000000"/>
                <w:kern w:val="0"/>
                <w:lang w:val="en-GB" w:eastAsia="en-GB"/>
                <w14:ligatures w14:val="none"/>
              </w:rPr>
              <w:t>usoare</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scadere</w:t>
            </w:r>
            <w:proofErr w:type="spellEnd"/>
            <w:r w:rsidRPr="00D10984">
              <w:rPr>
                <w:rFonts w:ascii="Calibri" w:eastAsia="Times New Roman" w:hAnsi="Calibri" w:cs="Calibri"/>
                <w:color w:val="000000"/>
                <w:kern w:val="0"/>
                <w:lang w:val="en-GB" w:eastAsia="en-GB"/>
                <w14:ligatures w14:val="none"/>
              </w:rPr>
              <w:t xml:space="preserve"> cand </w:t>
            </w:r>
            <w:proofErr w:type="spellStart"/>
            <w:r w:rsidRPr="00D10984">
              <w:rPr>
                <w:rFonts w:ascii="Calibri" w:eastAsia="Times New Roman" w:hAnsi="Calibri" w:cs="Calibri"/>
                <w:color w:val="000000"/>
                <w:kern w:val="0"/>
                <w:lang w:val="en-GB" w:eastAsia="en-GB"/>
                <w14:ligatures w14:val="none"/>
              </w:rPr>
              <w:t>creste</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deltaT</w:t>
            </w:r>
            <w:proofErr w:type="spellEnd"/>
            <w:r w:rsidRPr="00D10984">
              <w:rPr>
                <w:rFonts w:ascii="Calibri" w:eastAsia="Times New Roman" w:hAnsi="Calibri" w:cs="Calibri"/>
                <w:color w:val="000000"/>
                <w:kern w:val="0"/>
                <w:lang w:val="en-GB" w:eastAsia="en-GB"/>
                <w14:ligatures w14:val="none"/>
              </w:rPr>
              <w:t>,</w:t>
            </w:r>
          </w:p>
          <w:p w14:paraId="12E9ED26" w14:textId="35140347" w:rsidR="00D10984" w:rsidRPr="00D10984" w:rsidRDefault="00D10984" w:rsidP="00D10984">
            <w:pPr>
              <w:spacing w:after="0" w:line="240" w:lineRule="auto"/>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si</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p_r</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si</w:t>
            </w:r>
            <w:proofErr w:type="spellEnd"/>
            <w:r w:rsidRPr="00D10984">
              <w:rPr>
                <w:rFonts w:ascii="Calibri" w:eastAsia="Times New Roman" w:hAnsi="Calibri" w:cs="Calibri"/>
                <w:color w:val="000000"/>
                <w:kern w:val="0"/>
                <w:lang w:val="en-GB" w:eastAsia="en-GB"/>
                <w14:ligatures w14:val="none"/>
              </w:rPr>
              <w:t xml:space="preserve"> </w:t>
            </w:r>
            <w:proofErr w:type="spellStart"/>
            <w:r w:rsidRPr="00D10984">
              <w:rPr>
                <w:rFonts w:ascii="Calibri" w:eastAsia="Times New Roman" w:hAnsi="Calibri" w:cs="Calibri"/>
                <w:color w:val="000000"/>
                <w:kern w:val="0"/>
                <w:lang w:val="en-GB" w:eastAsia="en-GB"/>
                <w14:ligatures w14:val="none"/>
              </w:rPr>
              <w:t>p_w</w:t>
            </w:r>
            <w:proofErr w:type="spellEnd"/>
          </w:p>
        </w:tc>
      </w:tr>
      <w:tr w:rsidR="00D10984" w:rsidRPr="00D10984" w14:paraId="6395A771" w14:textId="77777777" w:rsidTr="00D10984">
        <w:trPr>
          <w:trHeight w:val="290"/>
        </w:trPr>
        <w:tc>
          <w:tcPr>
            <w:tcW w:w="873" w:type="dxa"/>
            <w:gridSpan w:val="2"/>
            <w:tcBorders>
              <w:top w:val="nil"/>
              <w:left w:val="nil"/>
              <w:bottom w:val="nil"/>
              <w:right w:val="nil"/>
            </w:tcBorders>
            <w:shd w:val="clear" w:color="auto" w:fill="auto"/>
            <w:noWrap/>
            <w:vAlign w:val="bottom"/>
            <w:hideMark/>
          </w:tcPr>
          <w:p w14:paraId="0DC1525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10</w:t>
            </w:r>
          </w:p>
        </w:tc>
        <w:tc>
          <w:tcPr>
            <w:tcW w:w="1134" w:type="dxa"/>
            <w:tcBorders>
              <w:top w:val="nil"/>
              <w:left w:val="nil"/>
              <w:bottom w:val="nil"/>
              <w:right w:val="nil"/>
            </w:tcBorders>
            <w:shd w:val="clear" w:color="auto" w:fill="auto"/>
            <w:noWrap/>
            <w:vAlign w:val="bottom"/>
            <w:hideMark/>
          </w:tcPr>
          <w:p w14:paraId="4C7F7E49"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276" w:type="dxa"/>
            <w:tcBorders>
              <w:top w:val="nil"/>
              <w:left w:val="nil"/>
              <w:bottom w:val="nil"/>
              <w:right w:val="nil"/>
            </w:tcBorders>
            <w:shd w:val="clear" w:color="auto" w:fill="auto"/>
            <w:noWrap/>
            <w:vAlign w:val="bottom"/>
            <w:hideMark/>
          </w:tcPr>
          <w:p w14:paraId="521C8B56"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8</w:t>
            </w:r>
          </w:p>
        </w:tc>
        <w:tc>
          <w:tcPr>
            <w:tcW w:w="1134" w:type="dxa"/>
            <w:tcBorders>
              <w:top w:val="nil"/>
              <w:left w:val="nil"/>
              <w:bottom w:val="nil"/>
              <w:right w:val="nil"/>
            </w:tcBorders>
            <w:shd w:val="clear" w:color="auto" w:fill="auto"/>
            <w:noWrap/>
            <w:vAlign w:val="bottom"/>
            <w:hideMark/>
          </w:tcPr>
          <w:p w14:paraId="2C1A53C3"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4</w:t>
            </w:r>
          </w:p>
        </w:tc>
        <w:tc>
          <w:tcPr>
            <w:tcW w:w="1072" w:type="dxa"/>
            <w:tcBorders>
              <w:top w:val="nil"/>
              <w:left w:val="nil"/>
              <w:bottom w:val="nil"/>
              <w:right w:val="nil"/>
            </w:tcBorders>
            <w:shd w:val="clear" w:color="auto" w:fill="auto"/>
            <w:noWrap/>
            <w:vAlign w:val="bottom"/>
            <w:hideMark/>
          </w:tcPr>
          <w:p w14:paraId="090C1A7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2</w:t>
            </w:r>
          </w:p>
        </w:tc>
        <w:tc>
          <w:tcPr>
            <w:tcW w:w="1055" w:type="dxa"/>
            <w:tcBorders>
              <w:top w:val="nil"/>
              <w:left w:val="nil"/>
              <w:bottom w:val="nil"/>
              <w:right w:val="nil"/>
            </w:tcBorders>
            <w:shd w:val="clear" w:color="auto" w:fill="auto"/>
            <w:noWrap/>
            <w:vAlign w:val="bottom"/>
            <w:hideMark/>
          </w:tcPr>
          <w:p w14:paraId="305EEFD0"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r w:rsidRPr="00D10984">
              <w:rPr>
                <w:rFonts w:ascii="Calibri" w:eastAsia="Times New Roman" w:hAnsi="Calibri" w:cs="Calibri"/>
                <w:color w:val="000000"/>
                <w:kern w:val="0"/>
                <w:lang w:val="en-GB" w:eastAsia="en-GB"/>
                <w14:ligatures w14:val="none"/>
              </w:rPr>
              <w:t>98546</w:t>
            </w:r>
          </w:p>
        </w:tc>
        <w:tc>
          <w:tcPr>
            <w:tcW w:w="8994" w:type="dxa"/>
            <w:tcBorders>
              <w:top w:val="nil"/>
              <w:left w:val="nil"/>
              <w:bottom w:val="nil"/>
              <w:right w:val="nil"/>
            </w:tcBorders>
            <w:shd w:val="clear" w:color="auto" w:fill="auto"/>
            <w:noWrap/>
            <w:vAlign w:val="bottom"/>
            <w:hideMark/>
          </w:tcPr>
          <w:p w14:paraId="4522D016" w14:textId="77777777" w:rsidR="00D10984" w:rsidRPr="00D10984" w:rsidRDefault="00D10984" w:rsidP="00D10984">
            <w:pPr>
              <w:spacing w:after="0" w:line="240" w:lineRule="auto"/>
              <w:jc w:val="right"/>
              <w:rPr>
                <w:rFonts w:ascii="Calibri" w:eastAsia="Times New Roman" w:hAnsi="Calibri" w:cs="Calibri"/>
                <w:color w:val="000000"/>
                <w:kern w:val="0"/>
                <w:lang w:val="en-GB" w:eastAsia="en-GB"/>
                <w14:ligatures w14:val="none"/>
              </w:rPr>
            </w:pPr>
          </w:p>
        </w:tc>
      </w:tr>
    </w:tbl>
    <w:p w14:paraId="1BBC40A7" w14:textId="77777777" w:rsidR="00D10984" w:rsidRDefault="00D10984" w:rsidP="00B24397"/>
    <w:sectPr w:rsidR="00D1098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87FF7"/>
    <w:multiLevelType w:val="multilevel"/>
    <w:tmpl w:val="D19E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987D9E"/>
    <w:multiLevelType w:val="multilevel"/>
    <w:tmpl w:val="DC2C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CA48F8"/>
    <w:multiLevelType w:val="multilevel"/>
    <w:tmpl w:val="3B708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450367">
    <w:abstractNumId w:val="2"/>
  </w:num>
  <w:num w:numId="2" w16cid:durableId="1242908743">
    <w:abstractNumId w:val="1"/>
  </w:num>
  <w:num w:numId="3" w16cid:durableId="488516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85C"/>
    <w:rsid w:val="0001364F"/>
    <w:rsid w:val="000159E4"/>
    <w:rsid w:val="00022ADF"/>
    <w:rsid w:val="00081269"/>
    <w:rsid w:val="000850B0"/>
    <w:rsid w:val="00095AE4"/>
    <w:rsid w:val="00156493"/>
    <w:rsid w:val="00185E3B"/>
    <w:rsid w:val="00214403"/>
    <w:rsid w:val="00280F85"/>
    <w:rsid w:val="002F687A"/>
    <w:rsid w:val="00390DC1"/>
    <w:rsid w:val="003B2D26"/>
    <w:rsid w:val="003E74E6"/>
    <w:rsid w:val="00443473"/>
    <w:rsid w:val="004F41FA"/>
    <w:rsid w:val="0050085C"/>
    <w:rsid w:val="00545FF6"/>
    <w:rsid w:val="00587E1E"/>
    <w:rsid w:val="00670E0E"/>
    <w:rsid w:val="006A3B4B"/>
    <w:rsid w:val="006D5961"/>
    <w:rsid w:val="00741968"/>
    <w:rsid w:val="0075135C"/>
    <w:rsid w:val="007E0CF2"/>
    <w:rsid w:val="008677EE"/>
    <w:rsid w:val="00890769"/>
    <w:rsid w:val="008B0DF9"/>
    <w:rsid w:val="008D1174"/>
    <w:rsid w:val="0094097E"/>
    <w:rsid w:val="00AC38FE"/>
    <w:rsid w:val="00B24397"/>
    <w:rsid w:val="00C56FEA"/>
    <w:rsid w:val="00D10984"/>
    <w:rsid w:val="00D34F4E"/>
    <w:rsid w:val="00DB4466"/>
    <w:rsid w:val="00DD5A89"/>
    <w:rsid w:val="00E355EC"/>
    <w:rsid w:val="00EA6617"/>
    <w:rsid w:val="00EC1749"/>
    <w:rsid w:val="00F23C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75BE"/>
  <w15:chartTrackingRefBased/>
  <w15:docId w15:val="{CE2346A2-6A3B-4D26-8C07-1F0EED34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397"/>
    <w:rPr>
      <w:lang w:val="ro-RO"/>
    </w:rPr>
  </w:style>
  <w:style w:type="paragraph" w:styleId="Heading3">
    <w:name w:val="heading 3"/>
    <w:basedOn w:val="Normal"/>
    <w:link w:val="Heading3Char"/>
    <w:uiPriority w:val="9"/>
    <w:qFormat/>
    <w:rsid w:val="000159E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o-RO"/>
      <w14:ligatures w14:val="none"/>
    </w:rPr>
  </w:style>
  <w:style w:type="paragraph" w:styleId="Heading4">
    <w:name w:val="heading 4"/>
    <w:basedOn w:val="Normal"/>
    <w:link w:val="Heading4Char"/>
    <w:uiPriority w:val="9"/>
    <w:qFormat/>
    <w:rsid w:val="000159E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ro-RO"/>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59E4"/>
    <w:rPr>
      <w:rFonts w:ascii="Times New Roman" w:eastAsia="Times New Roman" w:hAnsi="Times New Roman" w:cs="Times New Roman"/>
      <w:b/>
      <w:bCs/>
      <w:kern w:val="0"/>
      <w:sz w:val="27"/>
      <w:szCs w:val="27"/>
      <w:lang w:val="ro-RO" w:eastAsia="ro-RO"/>
      <w14:ligatures w14:val="none"/>
    </w:rPr>
  </w:style>
  <w:style w:type="character" w:customStyle="1" w:styleId="Heading4Char">
    <w:name w:val="Heading 4 Char"/>
    <w:basedOn w:val="DefaultParagraphFont"/>
    <w:link w:val="Heading4"/>
    <w:uiPriority w:val="9"/>
    <w:rsid w:val="000159E4"/>
    <w:rPr>
      <w:rFonts w:ascii="Times New Roman" w:eastAsia="Times New Roman" w:hAnsi="Times New Roman" w:cs="Times New Roman"/>
      <w:b/>
      <w:bCs/>
      <w:kern w:val="0"/>
      <w:sz w:val="24"/>
      <w:szCs w:val="24"/>
      <w:lang w:val="ro-RO" w:eastAsia="ro-RO"/>
      <w14:ligatures w14:val="none"/>
    </w:rPr>
  </w:style>
  <w:style w:type="paragraph" w:styleId="NormalWeb">
    <w:name w:val="Normal (Web)"/>
    <w:basedOn w:val="Normal"/>
    <w:uiPriority w:val="99"/>
    <w:unhideWhenUsed/>
    <w:rsid w:val="000159E4"/>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character" w:styleId="Strong">
    <w:name w:val="Strong"/>
    <w:basedOn w:val="DefaultParagraphFont"/>
    <w:uiPriority w:val="22"/>
    <w:qFormat/>
    <w:rsid w:val="000159E4"/>
    <w:rPr>
      <w:b/>
      <w:bCs/>
    </w:rPr>
  </w:style>
  <w:style w:type="paragraph" w:styleId="HTMLPreformatted">
    <w:name w:val="HTML Preformatted"/>
    <w:basedOn w:val="Normal"/>
    <w:link w:val="HTMLPreformattedChar"/>
    <w:uiPriority w:val="99"/>
    <w:semiHidden/>
    <w:unhideWhenUsed/>
    <w:rsid w:val="00015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o-RO"/>
      <w14:ligatures w14:val="none"/>
    </w:rPr>
  </w:style>
  <w:style w:type="character" w:customStyle="1" w:styleId="HTMLPreformattedChar">
    <w:name w:val="HTML Preformatted Char"/>
    <w:basedOn w:val="DefaultParagraphFont"/>
    <w:link w:val="HTMLPreformatted"/>
    <w:uiPriority w:val="99"/>
    <w:semiHidden/>
    <w:rsid w:val="000159E4"/>
    <w:rPr>
      <w:rFonts w:ascii="Courier New" w:eastAsia="Times New Roman" w:hAnsi="Courier New" w:cs="Courier New"/>
      <w:kern w:val="0"/>
      <w:sz w:val="20"/>
      <w:szCs w:val="20"/>
      <w:lang w:val="ro-RO" w:eastAsia="ro-RO"/>
      <w14:ligatures w14:val="none"/>
    </w:rPr>
  </w:style>
  <w:style w:type="character" w:styleId="HTMLCode">
    <w:name w:val="HTML Code"/>
    <w:basedOn w:val="DefaultParagraphFont"/>
    <w:uiPriority w:val="99"/>
    <w:semiHidden/>
    <w:unhideWhenUsed/>
    <w:rsid w:val="000159E4"/>
    <w:rPr>
      <w:rFonts w:ascii="Courier New" w:eastAsia="Times New Roman" w:hAnsi="Courier New" w:cs="Courier New"/>
      <w:sz w:val="20"/>
      <w:szCs w:val="20"/>
    </w:rPr>
  </w:style>
  <w:style w:type="character" w:customStyle="1" w:styleId="hljs-selector-attr">
    <w:name w:val="hljs-selector-attr"/>
    <w:basedOn w:val="DefaultParagraphFont"/>
    <w:rsid w:val="00015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4244">
      <w:bodyDiv w:val="1"/>
      <w:marLeft w:val="0"/>
      <w:marRight w:val="0"/>
      <w:marTop w:val="0"/>
      <w:marBottom w:val="0"/>
      <w:divBdr>
        <w:top w:val="none" w:sz="0" w:space="0" w:color="auto"/>
        <w:left w:val="none" w:sz="0" w:space="0" w:color="auto"/>
        <w:bottom w:val="none" w:sz="0" w:space="0" w:color="auto"/>
        <w:right w:val="none" w:sz="0" w:space="0" w:color="auto"/>
      </w:divBdr>
    </w:div>
    <w:div w:id="60451448">
      <w:bodyDiv w:val="1"/>
      <w:marLeft w:val="0"/>
      <w:marRight w:val="0"/>
      <w:marTop w:val="0"/>
      <w:marBottom w:val="0"/>
      <w:divBdr>
        <w:top w:val="none" w:sz="0" w:space="0" w:color="auto"/>
        <w:left w:val="none" w:sz="0" w:space="0" w:color="auto"/>
        <w:bottom w:val="none" w:sz="0" w:space="0" w:color="auto"/>
        <w:right w:val="none" w:sz="0" w:space="0" w:color="auto"/>
      </w:divBdr>
    </w:div>
    <w:div w:id="116677613">
      <w:bodyDiv w:val="1"/>
      <w:marLeft w:val="0"/>
      <w:marRight w:val="0"/>
      <w:marTop w:val="0"/>
      <w:marBottom w:val="0"/>
      <w:divBdr>
        <w:top w:val="none" w:sz="0" w:space="0" w:color="auto"/>
        <w:left w:val="none" w:sz="0" w:space="0" w:color="auto"/>
        <w:bottom w:val="none" w:sz="0" w:space="0" w:color="auto"/>
        <w:right w:val="none" w:sz="0" w:space="0" w:color="auto"/>
      </w:divBdr>
    </w:div>
    <w:div w:id="195435086">
      <w:bodyDiv w:val="1"/>
      <w:marLeft w:val="0"/>
      <w:marRight w:val="0"/>
      <w:marTop w:val="0"/>
      <w:marBottom w:val="0"/>
      <w:divBdr>
        <w:top w:val="none" w:sz="0" w:space="0" w:color="auto"/>
        <w:left w:val="none" w:sz="0" w:space="0" w:color="auto"/>
        <w:bottom w:val="none" w:sz="0" w:space="0" w:color="auto"/>
        <w:right w:val="none" w:sz="0" w:space="0" w:color="auto"/>
      </w:divBdr>
    </w:div>
    <w:div w:id="292907487">
      <w:bodyDiv w:val="1"/>
      <w:marLeft w:val="0"/>
      <w:marRight w:val="0"/>
      <w:marTop w:val="0"/>
      <w:marBottom w:val="0"/>
      <w:divBdr>
        <w:top w:val="none" w:sz="0" w:space="0" w:color="auto"/>
        <w:left w:val="none" w:sz="0" w:space="0" w:color="auto"/>
        <w:bottom w:val="none" w:sz="0" w:space="0" w:color="auto"/>
        <w:right w:val="none" w:sz="0" w:space="0" w:color="auto"/>
      </w:divBdr>
    </w:div>
    <w:div w:id="314342195">
      <w:bodyDiv w:val="1"/>
      <w:marLeft w:val="0"/>
      <w:marRight w:val="0"/>
      <w:marTop w:val="0"/>
      <w:marBottom w:val="0"/>
      <w:divBdr>
        <w:top w:val="none" w:sz="0" w:space="0" w:color="auto"/>
        <w:left w:val="none" w:sz="0" w:space="0" w:color="auto"/>
        <w:bottom w:val="none" w:sz="0" w:space="0" w:color="auto"/>
        <w:right w:val="none" w:sz="0" w:space="0" w:color="auto"/>
      </w:divBdr>
    </w:div>
    <w:div w:id="608589057">
      <w:bodyDiv w:val="1"/>
      <w:marLeft w:val="0"/>
      <w:marRight w:val="0"/>
      <w:marTop w:val="0"/>
      <w:marBottom w:val="0"/>
      <w:divBdr>
        <w:top w:val="none" w:sz="0" w:space="0" w:color="auto"/>
        <w:left w:val="none" w:sz="0" w:space="0" w:color="auto"/>
        <w:bottom w:val="none" w:sz="0" w:space="0" w:color="auto"/>
        <w:right w:val="none" w:sz="0" w:space="0" w:color="auto"/>
      </w:divBdr>
    </w:div>
    <w:div w:id="630478415">
      <w:bodyDiv w:val="1"/>
      <w:marLeft w:val="0"/>
      <w:marRight w:val="0"/>
      <w:marTop w:val="0"/>
      <w:marBottom w:val="0"/>
      <w:divBdr>
        <w:top w:val="none" w:sz="0" w:space="0" w:color="auto"/>
        <w:left w:val="none" w:sz="0" w:space="0" w:color="auto"/>
        <w:bottom w:val="none" w:sz="0" w:space="0" w:color="auto"/>
        <w:right w:val="none" w:sz="0" w:space="0" w:color="auto"/>
      </w:divBdr>
      <w:divsChild>
        <w:div w:id="1410418749">
          <w:marLeft w:val="0"/>
          <w:marRight w:val="0"/>
          <w:marTop w:val="0"/>
          <w:marBottom w:val="0"/>
          <w:divBdr>
            <w:top w:val="single" w:sz="2" w:space="0" w:color="D9D9E3"/>
            <w:left w:val="single" w:sz="2" w:space="0" w:color="D9D9E3"/>
            <w:bottom w:val="single" w:sz="2" w:space="0" w:color="D9D9E3"/>
            <w:right w:val="single" w:sz="2" w:space="0" w:color="D9D9E3"/>
          </w:divBdr>
          <w:divsChild>
            <w:div w:id="825051193">
              <w:marLeft w:val="0"/>
              <w:marRight w:val="0"/>
              <w:marTop w:val="0"/>
              <w:marBottom w:val="0"/>
              <w:divBdr>
                <w:top w:val="single" w:sz="2" w:space="0" w:color="D9D9E3"/>
                <w:left w:val="single" w:sz="2" w:space="0" w:color="D9D9E3"/>
                <w:bottom w:val="single" w:sz="2" w:space="0" w:color="D9D9E3"/>
                <w:right w:val="single" w:sz="2" w:space="0" w:color="D9D9E3"/>
              </w:divBdr>
            </w:div>
            <w:div w:id="1421877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2375862">
      <w:bodyDiv w:val="1"/>
      <w:marLeft w:val="0"/>
      <w:marRight w:val="0"/>
      <w:marTop w:val="0"/>
      <w:marBottom w:val="0"/>
      <w:divBdr>
        <w:top w:val="none" w:sz="0" w:space="0" w:color="auto"/>
        <w:left w:val="none" w:sz="0" w:space="0" w:color="auto"/>
        <w:bottom w:val="none" w:sz="0" w:space="0" w:color="auto"/>
        <w:right w:val="none" w:sz="0" w:space="0" w:color="auto"/>
      </w:divBdr>
    </w:div>
    <w:div w:id="741027448">
      <w:bodyDiv w:val="1"/>
      <w:marLeft w:val="0"/>
      <w:marRight w:val="0"/>
      <w:marTop w:val="0"/>
      <w:marBottom w:val="0"/>
      <w:divBdr>
        <w:top w:val="none" w:sz="0" w:space="0" w:color="auto"/>
        <w:left w:val="none" w:sz="0" w:space="0" w:color="auto"/>
        <w:bottom w:val="none" w:sz="0" w:space="0" w:color="auto"/>
        <w:right w:val="none" w:sz="0" w:space="0" w:color="auto"/>
      </w:divBdr>
    </w:div>
    <w:div w:id="799303292">
      <w:bodyDiv w:val="1"/>
      <w:marLeft w:val="0"/>
      <w:marRight w:val="0"/>
      <w:marTop w:val="0"/>
      <w:marBottom w:val="0"/>
      <w:divBdr>
        <w:top w:val="none" w:sz="0" w:space="0" w:color="auto"/>
        <w:left w:val="none" w:sz="0" w:space="0" w:color="auto"/>
        <w:bottom w:val="none" w:sz="0" w:space="0" w:color="auto"/>
        <w:right w:val="none" w:sz="0" w:space="0" w:color="auto"/>
      </w:divBdr>
    </w:div>
    <w:div w:id="1024668977">
      <w:bodyDiv w:val="1"/>
      <w:marLeft w:val="0"/>
      <w:marRight w:val="0"/>
      <w:marTop w:val="0"/>
      <w:marBottom w:val="0"/>
      <w:divBdr>
        <w:top w:val="none" w:sz="0" w:space="0" w:color="auto"/>
        <w:left w:val="none" w:sz="0" w:space="0" w:color="auto"/>
        <w:bottom w:val="none" w:sz="0" w:space="0" w:color="auto"/>
        <w:right w:val="none" w:sz="0" w:space="0" w:color="auto"/>
      </w:divBdr>
    </w:div>
    <w:div w:id="1058941277">
      <w:bodyDiv w:val="1"/>
      <w:marLeft w:val="0"/>
      <w:marRight w:val="0"/>
      <w:marTop w:val="0"/>
      <w:marBottom w:val="0"/>
      <w:divBdr>
        <w:top w:val="none" w:sz="0" w:space="0" w:color="auto"/>
        <w:left w:val="none" w:sz="0" w:space="0" w:color="auto"/>
        <w:bottom w:val="none" w:sz="0" w:space="0" w:color="auto"/>
        <w:right w:val="none" w:sz="0" w:space="0" w:color="auto"/>
      </w:divBdr>
    </w:div>
    <w:div w:id="1093746196">
      <w:bodyDiv w:val="1"/>
      <w:marLeft w:val="0"/>
      <w:marRight w:val="0"/>
      <w:marTop w:val="0"/>
      <w:marBottom w:val="0"/>
      <w:divBdr>
        <w:top w:val="none" w:sz="0" w:space="0" w:color="auto"/>
        <w:left w:val="none" w:sz="0" w:space="0" w:color="auto"/>
        <w:bottom w:val="none" w:sz="0" w:space="0" w:color="auto"/>
        <w:right w:val="none" w:sz="0" w:space="0" w:color="auto"/>
      </w:divBdr>
    </w:div>
    <w:div w:id="1148087730">
      <w:bodyDiv w:val="1"/>
      <w:marLeft w:val="0"/>
      <w:marRight w:val="0"/>
      <w:marTop w:val="0"/>
      <w:marBottom w:val="0"/>
      <w:divBdr>
        <w:top w:val="none" w:sz="0" w:space="0" w:color="auto"/>
        <w:left w:val="none" w:sz="0" w:space="0" w:color="auto"/>
        <w:bottom w:val="none" w:sz="0" w:space="0" w:color="auto"/>
        <w:right w:val="none" w:sz="0" w:space="0" w:color="auto"/>
      </w:divBdr>
    </w:div>
    <w:div w:id="1552381559">
      <w:bodyDiv w:val="1"/>
      <w:marLeft w:val="0"/>
      <w:marRight w:val="0"/>
      <w:marTop w:val="0"/>
      <w:marBottom w:val="0"/>
      <w:divBdr>
        <w:top w:val="none" w:sz="0" w:space="0" w:color="auto"/>
        <w:left w:val="none" w:sz="0" w:space="0" w:color="auto"/>
        <w:bottom w:val="none" w:sz="0" w:space="0" w:color="auto"/>
        <w:right w:val="none" w:sz="0" w:space="0" w:color="auto"/>
      </w:divBdr>
    </w:div>
    <w:div w:id="1574967376">
      <w:bodyDiv w:val="1"/>
      <w:marLeft w:val="0"/>
      <w:marRight w:val="0"/>
      <w:marTop w:val="0"/>
      <w:marBottom w:val="0"/>
      <w:divBdr>
        <w:top w:val="none" w:sz="0" w:space="0" w:color="auto"/>
        <w:left w:val="none" w:sz="0" w:space="0" w:color="auto"/>
        <w:bottom w:val="none" w:sz="0" w:space="0" w:color="auto"/>
        <w:right w:val="none" w:sz="0" w:space="0" w:color="auto"/>
      </w:divBdr>
    </w:div>
    <w:div w:id="1608154313">
      <w:bodyDiv w:val="1"/>
      <w:marLeft w:val="0"/>
      <w:marRight w:val="0"/>
      <w:marTop w:val="0"/>
      <w:marBottom w:val="0"/>
      <w:divBdr>
        <w:top w:val="none" w:sz="0" w:space="0" w:color="auto"/>
        <w:left w:val="none" w:sz="0" w:space="0" w:color="auto"/>
        <w:bottom w:val="none" w:sz="0" w:space="0" w:color="auto"/>
        <w:right w:val="none" w:sz="0" w:space="0" w:color="auto"/>
      </w:divBdr>
    </w:div>
    <w:div w:id="1823230105">
      <w:bodyDiv w:val="1"/>
      <w:marLeft w:val="0"/>
      <w:marRight w:val="0"/>
      <w:marTop w:val="0"/>
      <w:marBottom w:val="0"/>
      <w:divBdr>
        <w:top w:val="none" w:sz="0" w:space="0" w:color="auto"/>
        <w:left w:val="none" w:sz="0" w:space="0" w:color="auto"/>
        <w:bottom w:val="none" w:sz="0" w:space="0" w:color="auto"/>
        <w:right w:val="none" w:sz="0" w:space="0" w:color="auto"/>
      </w:divBdr>
    </w:div>
    <w:div w:id="201518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1932</TotalTime>
  <Pages>3</Pages>
  <Words>840</Words>
  <Characters>4793</Characters>
  <Application>Microsoft Office Word</Application>
  <DocSecurity>0</DocSecurity>
  <Lines>39</Lines>
  <Paragraphs>11</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Flaviu Florea</dc:creator>
  <cp:keywords/>
  <dc:description/>
  <cp:lastModifiedBy>Ilinca Iacob</cp:lastModifiedBy>
  <cp:revision>36</cp:revision>
  <dcterms:created xsi:type="dcterms:W3CDTF">2023-10-24T11:13:00Z</dcterms:created>
  <dcterms:modified xsi:type="dcterms:W3CDTF">2024-01-11T14:55:00Z</dcterms:modified>
</cp:coreProperties>
</file>