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F649C" w14:textId="77777777" w:rsidR="00BD5831" w:rsidRPr="00D00F15" w:rsidRDefault="00B564F4" w:rsidP="008F207F">
      <w:pPr>
        <w:pStyle w:val="Title"/>
      </w:pPr>
      <w:bookmarkStart w:id="0" w:name="_Hlk525511521"/>
      <w:r w:rsidRPr="00D00F15">
        <w:t>Report of Project 1</w:t>
      </w:r>
    </w:p>
    <w:p w14:paraId="4843659A" w14:textId="77777777" w:rsidR="00D5034D" w:rsidRPr="00D00F15" w:rsidRDefault="00B564F4" w:rsidP="008F207F">
      <w:pPr>
        <w:pStyle w:val="Subtitle"/>
      </w:pPr>
      <w:r w:rsidRPr="00D00F15">
        <w:t>ZHENG FU</w:t>
      </w:r>
      <w:r w:rsidR="00D5034D" w:rsidRPr="00D00F15">
        <w:br/>
      </w:r>
      <w:r w:rsidRPr="00D00F15">
        <w:rPr>
          <w:rStyle w:val="Hyperlink"/>
        </w:rPr>
        <w:t>zfu66@gatech.edu</w:t>
      </w:r>
    </w:p>
    <w:p w14:paraId="5C9D8FDF" w14:textId="77777777" w:rsidR="00D5034D" w:rsidRPr="00D00F15" w:rsidRDefault="00D5034D" w:rsidP="00460746">
      <w:pPr>
        <w:pStyle w:val="Abstract"/>
        <w:spacing w:after="0"/>
        <w:contextualSpacing/>
      </w:pPr>
      <w:r w:rsidRPr="00F44E49">
        <w:rPr>
          <w:rFonts w:eastAsiaTheme="minorEastAsia"/>
          <w:color w:val="auto"/>
        </w:rPr>
        <w:t>Abstract.</w:t>
      </w:r>
      <w:r w:rsidRPr="00D00F15">
        <w:t xml:space="preserve"> </w:t>
      </w:r>
      <w:r w:rsidR="00B27D8F" w:rsidRPr="00D00F15">
        <w:t>In this report, I describe the algorithms underlying a knowledge-based AI agent for solving basic 2 x 2 puzzle</w:t>
      </w:r>
      <w:r w:rsidR="00973F8B" w:rsidRPr="00D00F15">
        <w:t>s</w:t>
      </w:r>
      <w:r w:rsidR="00B27D8F" w:rsidRPr="00D00F15">
        <w:t xml:space="preserve"> in Raven’s Progressive Matrices test. A further discussion was made to elucidate the difference between the AI agent behaviors </w:t>
      </w:r>
      <w:r w:rsidR="008F207F" w:rsidRPr="00D00F15">
        <w:t>and the</w:t>
      </w:r>
      <w:r w:rsidR="00B27D8F" w:rsidRPr="00D00F15">
        <w:t xml:space="preserve"> ways a human </w:t>
      </w:r>
      <w:r w:rsidR="00973F8B" w:rsidRPr="00D00F15">
        <w:t>using</w:t>
      </w:r>
      <w:r w:rsidR="00B27D8F" w:rsidRPr="00D00F15">
        <w:t xml:space="preserve"> </w:t>
      </w:r>
      <w:r w:rsidR="00FF7EF7" w:rsidRPr="00D00F15">
        <w:t>to solve these problems.</w:t>
      </w:r>
    </w:p>
    <w:p w14:paraId="3B7F0956" w14:textId="19740E2B" w:rsidR="00460746" w:rsidRDefault="00460746" w:rsidP="008F207F">
      <w:pPr>
        <w:pStyle w:val="Heading1"/>
      </w:pPr>
      <w:r>
        <w:t>Section I</w:t>
      </w:r>
    </w:p>
    <w:p w14:paraId="180B4D73" w14:textId="77777777" w:rsidR="00D5034D" w:rsidRPr="00D00F15" w:rsidRDefault="00973F8B" w:rsidP="008F207F">
      <w:r w:rsidRPr="00D00F15">
        <w:t>In general, there are two ways to solve the basic 2 x 2 puzzles in Raven’s Progressive Matrices test. One is to estimate the difference between figure A and B, delta(</w:t>
      </w:r>
      <w:proofErr w:type="gramStart"/>
      <w:r w:rsidRPr="00D00F15">
        <w:t>A,B</w:t>
      </w:r>
      <w:proofErr w:type="gramEnd"/>
      <w:r w:rsidRPr="00D00F15">
        <w:t>), then compare figure C with each candidate figure d and estimate their differences delta(</w:t>
      </w:r>
      <w:proofErr w:type="spellStart"/>
      <w:r w:rsidRPr="00D00F15">
        <w:t>C,d</w:t>
      </w:r>
      <w:proofErr w:type="spellEnd"/>
      <w:r w:rsidRPr="00D00F15">
        <w:t>), followed by measuring the similarity between delta(A,B) and delta(</w:t>
      </w:r>
      <w:proofErr w:type="spellStart"/>
      <w:r w:rsidRPr="00D00F15">
        <w:t>C,d</w:t>
      </w:r>
      <w:proofErr w:type="spellEnd"/>
      <w:r w:rsidRPr="00D00F15">
        <w:t xml:space="preserve">) and made a decision. This methodology is called </w:t>
      </w:r>
      <w:r w:rsidRPr="00D00F15">
        <w:rPr>
          <w:i/>
        </w:rPr>
        <w:t>infer-infer-compare</w:t>
      </w:r>
      <w:r w:rsidRPr="00D00F15">
        <w:t>. The other approach is also gauging the delta(</w:t>
      </w:r>
      <w:proofErr w:type="gramStart"/>
      <w:r w:rsidRPr="00D00F15">
        <w:t>A,B</w:t>
      </w:r>
      <w:proofErr w:type="gramEnd"/>
      <w:r w:rsidRPr="00D00F15">
        <w:t xml:space="preserve">) first, but then applied the delta(A,B) to figure C and infer the most possible answer of figure D. This methodology is called </w:t>
      </w:r>
      <w:r w:rsidRPr="00D00F15">
        <w:rPr>
          <w:i/>
        </w:rPr>
        <w:t>infer-map-apply</w:t>
      </w:r>
      <w:r w:rsidRPr="00D00F15">
        <w:rPr>
          <w:vertAlign w:val="superscript"/>
        </w:rPr>
        <w:t>1</w:t>
      </w:r>
      <w:r w:rsidRPr="00D00F15">
        <w:t>.</w:t>
      </w:r>
    </w:p>
    <w:p w14:paraId="04A7052E" w14:textId="769B8746" w:rsidR="00D5034D" w:rsidRDefault="00973F8B" w:rsidP="008F207F">
      <w:r w:rsidRPr="00460746">
        <w:t>In this project my approach to figure out the basic 2 x 2 puzzles w</w:t>
      </w:r>
      <w:r w:rsidR="00BA4F16" w:rsidRPr="00460746">
        <w:t>as</w:t>
      </w:r>
      <w:r w:rsidRPr="00460746">
        <w:t xml:space="preserve"> </w:t>
      </w:r>
      <w:r w:rsidR="00BA4F16" w:rsidRPr="00460746">
        <w:t>like</w:t>
      </w:r>
      <w:r w:rsidRPr="00460746">
        <w:t xml:space="preserve"> a mixture of </w:t>
      </w:r>
      <w:r w:rsidRPr="00460746">
        <w:rPr>
          <w:i/>
        </w:rPr>
        <w:t>infer-infer-compare</w:t>
      </w:r>
      <w:r w:rsidRPr="00460746">
        <w:t xml:space="preserve"> and </w:t>
      </w:r>
      <w:r w:rsidRPr="00460746">
        <w:rPr>
          <w:i/>
        </w:rPr>
        <w:t>infer-map-apply</w:t>
      </w:r>
      <w:r w:rsidRPr="00460746">
        <w:t>. First of all, the AI agent defines the rules of transforming figure A to B, rules(</w:t>
      </w:r>
      <w:proofErr w:type="gramStart"/>
      <w:r w:rsidRPr="00460746">
        <w:t>A,B</w:t>
      </w:r>
      <w:proofErr w:type="gramEnd"/>
      <w:r w:rsidRPr="00460746">
        <w:t>), and the rules of transforming figure A to C, rules(A,C). Secondly, for each candidate figure d, the AI agent defines the rules of transforming figure B to d, rules(</w:t>
      </w:r>
      <w:proofErr w:type="gramStart"/>
      <w:r w:rsidRPr="00460746">
        <w:t>B,d</w:t>
      </w:r>
      <w:proofErr w:type="gramEnd"/>
      <w:r w:rsidRPr="00460746">
        <w:t>), and the rules of transforming figure C to d, rules(</w:t>
      </w:r>
      <w:proofErr w:type="spellStart"/>
      <w:r w:rsidRPr="00460746">
        <w:t>C,d</w:t>
      </w:r>
      <w:proofErr w:type="spellEnd"/>
      <w:r w:rsidRPr="00460746">
        <w:t>). Finally the AI agent estimates the similarity between rules(</w:t>
      </w:r>
      <w:proofErr w:type="gramStart"/>
      <w:r w:rsidRPr="00460746">
        <w:t>A,B</w:t>
      </w:r>
      <w:proofErr w:type="gramEnd"/>
      <w:r w:rsidRPr="00460746">
        <w:t>) and rules(</w:t>
      </w:r>
      <w:proofErr w:type="spellStart"/>
      <w:r w:rsidRPr="00460746">
        <w:t>C,d</w:t>
      </w:r>
      <w:proofErr w:type="spellEnd"/>
      <w:r w:rsidRPr="00460746">
        <w:t>), as well as the similarity of rules(A,C) and rules(</w:t>
      </w:r>
      <w:proofErr w:type="spellStart"/>
      <w:r w:rsidRPr="00460746">
        <w:t>B,d</w:t>
      </w:r>
      <w:proofErr w:type="spellEnd"/>
      <w:r w:rsidRPr="00460746">
        <w:t>) and generate</w:t>
      </w:r>
      <w:r w:rsidR="00BA4F16" w:rsidRPr="00460746">
        <w:t>s</w:t>
      </w:r>
      <w:r w:rsidRPr="00460746">
        <w:t xml:space="preserve"> a score. The candidate figure with the maximum score will be selected as the final solution. </w:t>
      </w:r>
    </w:p>
    <w:p w14:paraId="0A038EB5" w14:textId="0D5E4A32" w:rsidR="00973F8B" w:rsidRPr="00460746" w:rsidRDefault="00973F8B" w:rsidP="008F207F">
      <w:r w:rsidRPr="00460746">
        <w:t>In the first round of designing AI agent, I calculate</w:t>
      </w:r>
      <w:r w:rsidR="00BA4F16" w:rsidRPr="00460746">
        <w:t>d</w:t>
      </w:r>
      <w:r w:rsidRPr="00460746">
        <w:t xml:space="preserve"> the difference between the number of objects in figure A and that of figure B, </w:t>
      </w:r>
      <w:proofErr w:type="spellStart"/>
      <w:r w:rsidRPr="00460746">
        <w:t>objects_num_diff</w:t>
      </w:r>
      <w:proofErr w:type="spellEnd"/>
      <w:r w:rsidRPr="00460746">
        <w:t>(</w:t>
      </w:r>
      <w:proofErr w:type="gramStart"/>
      <w:r w:rsidRPr="00460746">
        <w:t>A,B</w:t>
      </w:r>
      <w:proofErr w:type="gramEnd"/>
      <w:r w:rsidRPr="00460746">
        <w:t>). Then I calculate</w:t>
      </w:r>
      <w:r w:rsidR="00BA4F16" w:rsidRPr="00460746">
        <w:t>d</w:t>
      </w:r>
      <w:r w:rsidRPr="00460746">
        <w:t xml:space="preserve"> the difference between the number of objects in figure C and that of each </w:t>
      </w:r>
      <w:r w:rsidRPr="00460746">
        <w:lastRenderedPageBreak/>
        <w:t xml:space="preserve">candidate figure d, </w:t>
      </w:r>
      <w:proofErr w:type="spellStart"/>
      <w:r w:rsidRPr="00460746">
        <w:t>objects_num_diff</w:t>
      </w:r>
      <w:proofErr w:type="spellEnd"/>
      <w:r w:rsidRPr="00460746">
        <w:t>(</w:t>
      </w:r>
      <w:proofErr w:type="spellStart"/>
      <w:proofErr w:type="gramStart"/>
      <w:r w:rsidRPr="00460746">
        <w:t>C,d</w:t>
      </w:r>
      <w:proofErr w:type="spellEnd"/>
      <w:proofErr w:type="gramEnd"/>
      <w:r w:rsidRPr="00460746">
        <w:t xml:space="preserve">). If </w:t>
      </w:r>
      <w:proofErr w:type="spellStart"/>
      <w:r w:rsidRPr="00460746">
        <w:t>objects_num_diff</w:t>
      </w:r>
      <w:proofErr w:type="spellEnd"/>
      <w:r w:rsidRPr="00460746">
        <w:t>(</w:t>
      </w:r>
      <w:proofErr w:type="gramStart"/>
      <w:r w:rsidRPr="00460746">
        <w:t>A,B</w:t>
      </w:r>
      <w:proofErr w:type="gramEnd"/>
      <w:r w:rsidRPr="00460746">
        <w:t xml:space="preserve">) is not equal to </w:t>
      </w:r>
      <w:proofErr w:type="spellStart"/>
      <w:r w:rsidRPr="00460746">
        <w:t>objects_num_diff</w:t>
      </w:r>
      <w:proofErr w:type="spellEnd"/>
      <w:r w:rsidRPr="00460746">
        <w:t>(</w:t>
      </w:r>
      <w:proofErr w:type="spellStart"/>
      <w:r w:rsidRPr="00460746">
        <w:t>C,d</w:t>
      </w:r>
      <w:proofErr w:type="spellEnd"/>
      <w:r w:rsidRPr="00460746">
        <w:t>), such candidate(s) will be removed</w:t>
      </w:r>
      <w:r w:rsidR="00E73DE1" w:rsidRPr="00460746">
        <w:rPr>
          <w:vertAlign w:val="superscript"/>
        </w:rPr>
        <w:t>2</w:t>
      </w:r>
      <w:r w:rsidRPr="00460746">
        <w:t>. After filtering</w:t>
      </w:r>
      <w:r w:rsidR="00BA4F16" w:rsidRPr="00460746">
        <w:t>,</w:t>
      </w:r>
      <w:r w:rsidRPr="00460746">
        <w:t xml:space="preserve"> if more than one candidate </w:t>
      </w:r>
      <w:proofErr w:type="gramStart"/>
      <w:r w:rsidRPr="00460746">
        <w:t>exist</w:t>
      </w:r>
      <w:proofErr w:type="gramEnd"/>
      <w:r w:rsidRPr="00460746">
        <w:t>, the AI agent will select</w:t>
      </w:r>
      <w:r w:rsidR="00B46CE6" w:rsidRPr="00460746">
        <w:t xml:space="preserve"> the maximum figure number from the candidates</w:t>
      </w:r>
      <w:r w:rsidR="00BA4F16" w:rsidRPr="00460746">
        <w:t>’</w:t>
      </w:r>
      <w:r w:rsidR="00B46CE6" w:rsidRPr="00460746">
        <w:t xml:space="preserve"> pool</w:t>
      </w:r>
      <w:r w:rsidRPr="00460746">
        <w:t xml:space="preserve"> as the final answer. This approach is quite useful for certain puzzles. From Figure 1 we could see the objects number difference between figure A and B in puzzle </w:t>
      </w:r>
      <w:r w:rsidR="00270046" w:rsidRPr="00460746">
        <w:t xml:space="preserve">B-12 is 2 (5 rings – 3 rings), and </w:t>
      </w:r>
      <w:r w:rsidR="00BA4F16" w:rsidRPr="00460746">
        <w:t xml:space="preserve">the </w:t>
      </w:r>
      <w:r w:rsidR="00270046" w:rsidRPr="00460746">
        <w:t>only correct answer is figure 1 since figure C has three rings, which minus two rings equal to one ring.</w:t>
      </w:r>
    </w:p>
    <w:p w14:paraId="45867B23" w14:textId="77777777" w:rsidR="00270046" w:rsidRPr="00D00F15" w:rsidRDefault="00973F8B" w:rsidP="008F207F">
      <w:pPr>
        <w:pStyle w:val="NormalWeb"/>
        <w:spacing w:before="0" w:beforeAutospacing="0" w:after="120" w:afterAutospacing="0"/>
        <w:jc w:val="center"/>
        <w:rPr>
          <w:rStyle w:val="CaptionTextChar"/>
        </w:rPr>
      </w:pPr>
      <w:r w:rsidRPr="00D00F15">
        <w:rPr>
          <w:rFonts w:ascii="Crimson Text" w:hAnsi="Crimson Text"/>
          <w:noProof/>
        </w:rPr>
        <w:drawing>
          <wp:inline distT="0" distB="0" distL="0" distR="0" wp14:anchorId="41C1E798" wp14:editId="46DE8550">
            <wp:extent cx="3756454" cy="2095456"/>
            <wp:effectExtent l="0" t="0" r="0" b="635"/>
            <wp:docPr id="5" name="Picture 5" descr="A close up of tex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Problem B-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5235" cy="2100354"/>
                    </a:xfrm>
                    <a:prstGeom prst="rect">
                      <a:avLst/>
                    </a:prstGeom>
                  </pic:spPr>
                </pic:pic>
              </a:graphicData>
            </a:graphic>
          </wp:inline>
        </w:drawing>
      </w:r>
      <w:r w:rsidRPr="00D00F15">
        <w:rPr>
          <w:rFonts w:ascii="Crimson Text" w:hAnsi="Crimson Text"/>
        </w:rPr>
        <w:br/>
      </w:r>
      <w:r w:rsidRPr="00D00F15">
        <w:rPr>
          <w:rStyle w:val="CaptionTextChar"/>
          <w:b/>
        </w:rPr>
        <w:t>Figure 1.</w:t>
      </w:r>
      <w:r w:rsidRPr="00D00F15">
        <w:rPr>
          <w:rStyle w:val="CaptionTextChar"/>
        </w:rPr>
        <w:t xml:space="preserve"> Basic Problem B-12</w:t>
      </w:r>
    </w:p>
    <w:p w14:paraId="532ECF32" w14:textId="77777777" w:rsidR="00D5034D" w:rsidRPr="00D00F15" w:rsidRDefault="00270046" w:rsidP="008F207F">
      <w:r w:rsidRPr="00D00F15">
        <w:t>The second round of my implementations is to consider solving the simplest problem: figure A, B and C only have one object, like Basic Problem B-01 and B-03. The third round and fourth round of improvement</w:t>
      </w:r>
      <w:r w:rsidR="00BA4F16">
        <w:t>s</w:t>
      </w:r>
      <w:r w:rsidRPr="00D00F15">
        <w:t xml:space="preserve"> focus on adding / removing one object to / from figure A while figure A only has two objects. The final round of modification</w:t>
      </w:r>
      <w:r w:rsidR="00BA4F16">
        <w:t>s</w:t>
      </w:r>
      <w:r w:rsidRPr="00D00F15">
        <w:t xml:space="preserve"> is to solve problems that figure A, B and C have two objects, like Basic Problem B-02, and the AI agent performs well.</w:t>
      </w:r>
    </w:p>
    <w:p w14:paraId="45CF9711" w14:textId="4E2DE2EE" w:rsidR="00270046" w:rsidRPr="00D00F15" w:rsidRDefault="00270046" w:rsidP="008F207F">
      <w:pPr>
        <w:pStyle w:val="Heading1"/>
      </w:pPr>
      <w:r w:rsidRPr="00D00F15">
        <w:t>Section II</w:t>
      </w:r>
    </w:p>
    <w:p w14:paraId="25D44581" w14:textId="77777777" w:rsidR="00460746" w:rsidRDefault="00270046" w:rsidP="00460746">
      <w:r w:rsidRPr="00D00F15">
        <w:t>As far as my final agent was concerned, its process of solving the problem could be divided into two major parts: 1) Determining the rules of transformation between two figures and 2) Scoring the similarity between rules.</w:t>
      </w:r>
    </w:p>
    <w:p w14:paraId="08A52B45" w14:textId="520F08DF" w:rsidR="00D5034D" w:rsidRPr="00460746" w:rsidRDefault="00270046" w:rsidP="00460746">
      <w:pPr>
        <w:rPr>
          <w:b/>
          <w:sz w:val="28"/>
          <w:szCs w:val="28"/>
        </w:rPr>
      </w:pPr>
      <w:r w:rsidRPr="00460746">
        <w:rPr>
          <w:b/>
          <w:sz w:val="28"/>
          <w:szCs w:val="28"/>
        </w:rPr>
        <w:t>1. Rules of transformation.</w:t>
      </w:r>
    </w:p>
    <w:p w14:paraId="4379A3FF" w14:textId="77777777" w:rsidR="00270046" w:rsidRPr="00D00F15" w:rsidRDefault="00270046" w:rsidP="008F207F">
      <w:r w:rsidRPr="00D00F15">
        <w:lastRenderedPageBreak/>
        <w:t>The rules of transformation could be categorized into few groups according to the object’s attributes.</w:t>
      </w:r>
    </w:p>
    <w:p w14:paraId="2C9554BD" w14:textId="77777777" w:rsidR="00D5034D" w:rsidRPr="00460746" w:rsidRDefault="00270046" w:rsidP="008F207F">
      <w:pPr>
        <w:pStyle w:val="Heading4"/>
        <w:rPr>
          <w:i w:val="0"/>
        </w:rPr>
      </w:pPr>
      <w:r w:rsidRPr="00460746">
        <w:rPr>
          <w:i w:val="0"/>
        </w:rPr>
        <w:t>1). Attribute group 1: ‘above’ and ‘overlap’.</w:t>
      </w:r>
    </w:p>
    <w:p w14:paraId="77E0AE19" w14:textId="77777777" w:rsidR="00D5034D" w:rsidRPr="00D00F15" w:rsidRDefault="00270046" w:rsidP="008F207F">
      <w:r w:rsidRPr="00D00F15">
        <w:t>The rules of these attributes are simply binary, just check if they exist or not.</w:t>
      </w:r>
    </w:p>
    <w:p w14:paraId="0183F450" w14:textId="77777777" w:rsidR="00270046" w:rsidRPr="00460746" w:rsidRDefault="00270046" w:rsidP="008F207F">
      <w:pPr>
        <w:pStyle w:val="Heading4"/>
        <w:rPr>
          <w:i w:val="0"/>
        </w:rPr>
      </w:pPr>
      <w:r w:rsidRPr="00460746">
        <w:rPr>
          <w:i w:val="0"/>
        </w:rPr>
        <w:t>2). Attribute group 2: ‘size’, ‘shape’, ‘inside’ and ‘fill’.</w:t>
      </w:r>
    </w:p>
    <w:p w14:paraId="3E406506" w14:textId="77777777" w:rsidR="00270046" w:rsidRPr="00D00F15" w:rsidRDefault="00270046" w:rsidP="008F207F">
      <w:r w:rsidRPr="00D00F15">
        <w:t>The rules on here are testing if these attributes were changed during the transformation. Note that the value</w:t>
      </w:r>
      <w:r w:rsidR="00BA4F16">
        <w:t>s</w:t>
      </w:r>
      <w:r w:rsidRPr="00D00F15">
        <w:t xml:space="preserve"> of size are categorical variables and the AI agent converts them into continuous variables. </w:t>
      </w:r>
      <w:proofErr w:type="spellStart"/>
      <w:r w:rsidR="00BA4F16">
        <w:t>Hense</w:t>
      </w:r>
      <w:proofErr w:type="spellEnd"/>
      <w:r w:rsidRPr="00D00F15">
        <w:t xml:space="preserve"> the size difference between two objects could be represented by an integer.</w:t>
      </w:r>
    </w:p>
    <w:p w14:paraId="4770675B" w14:textId="77777777" w:rsidR="00270046" w:rsidRPr="00460746" w:rsidRDefault="00270046" w:rsidP="008F207F">
      <w:pPr>
        <w:pStyle w:val="Heading4"/>
        <w:rPr>
          <w:i w:val="0"/>
        </w:rPr>
      </w:pPr>
      <w:r w:rsidRPr="00460746">
        <w:rPr>
          <w:i w:val="0"/>
        </w:rPr>
        <w:t>3). Attribute group 3: ‘angle’.</w:t>
      </w:r>
    </w:p>
    <w:p w14:paraId="3E39DAA3" w14:textId="77777777" w:rsidR="00270046" w:rsidRPr="00D00F15" w:rsidRDefault="00270046" w:rsidP="008F207F">
      <w:r w:rsidRPr="00D00F15">
        <w:t xml:space="preserve">The rules for ‘angle’ focus on objects rotations. If the sum of object’s angle in figure A and that in figure C </w:t>
      </w:r>
      <w:r w:rsidR="00BA4F16">
        <w:t>=</w:t>
      </w:r>
      <w:r w:rsidRPr="00D00F15">
        <w:t xml:space="preserve"> 360 degree, and the sum of object’s angle in figure B and that in figure D </w:t>
      </w:r>
      <w:r w:rsidR="00BA4F16">
        <w:t>=</w:t>
      </w:r>
      <w:r w:rsidRPr="00D00F15">
        <w:t xml:space="preserve"> 360 degree, the objects are symmetry with respect to x-axis. Similarly, if the sum of object’s angle in figure A and that in figure B </w:t>
      </w:r>
      <w:r w:rsidR="00BA4F16">
        <w:t>=</w:t>
      </w:r>
      <w:r w:rsidRPr="00D00F15">
        <w:t xml:space="preserve"> 180 or 540 degree, and the sum of object’s angle in figure C and that in figure D </w:t>
      </w:r>
      <w:r w:rsidR="00BA4F16">
        <w:t>=</w:t>
      </w:r>
      <w:r w:rsidRPr="00D00F15">
        <w:t xml:space="preserve"> 180 or 540 degree, the objects are symmetry with respect to y-axis.</w:t>
      </w:r>
    </w:p>
    <w:p w14:paraId="4C856B1E" w14:textId="77777777" w:rsidR="00270046" w:rsidRPr="00460746" w:rsidRDefault="00B46CE6" w:rsidP="008F207F">
      <w:pPr>
        <w:pStyle w:val="Heading4"/>
        <w:rPr>
          <w:i w:val="0"/>
        </w:rPr>
      </w:pPr>
      <w:r w:rsidRPr="00460746">
        <w:rPr>
          <w:i w:val="0"/>
        </w:rPr>
        <w:t>4</w:t>
      </w:r>
      <w:r w:rsidR="00270046" w:rsidRPr="00460746">
        <w:rPr>
          <w:i w:val="0"/>
        </w:rPr>
        <w:t>). Attribute group 4: ‘alignment’.</w:t>
      </w:r>
    </w:p>
    <w:p w14:paraId="356B37D0" w14:textId="77777777" w:rsidR="00B46CE6" w:rsidRPr="00D00F15" w:rsidRDefault="00270046" w:rsidP="008F207F">
      <w:r w:rsidRPr="00D00F15">
        <w:t xml:space="preserve">The rules for ‘alignment’ are complicated since the AI agent </w:t>
      </w:r>
      <w:r w:rsidR="00BA4F16" w:rsidRPr="00D00F15">
        <w:t>must</w:t>
      </w:r>
      <w:r w:rsidRPr="00D00F15">
        <w:t xml:space="preserve"> consider both rotation</w:t>
      </w:r>
      <w:r w:rsidR="00BA4F16">
        <w:t>s</w:t>
      </w:r>
      <w:r w:rsidRPr="00D00F15">
        <w:t xml:space="preserve"> and </w:t>
      </w:r>
      <w:proofErr w:type="spellStart"/>
      <w:r w:rsidRPr="00D00F15">
        <w:t>shifting</w:t>
      </w:r>
      <w:r w:rsidR="00BA4F16">
        <w:t>s</w:t>
      </w:r>
      <w:proofErr w:type="spellEnd"/>
      <w:r w:rsidRPr="00D00F15">
        <w:t xml:space="preserve">. Here I designed a numbering system for alignment as shown in Figure 2. Top-left = 0, Top-right = 1, Bottom-left = 2 and Bottom-right =3, respectively. </w:t>
      </w:r>
    </w:p>
    <w:p w14:paraId="6D48FF33" w14:textId="77777777" w:rsidR="00B46CE6" w:rsidRPr="00D00F15" w:rsidRDefault="00B46CE6" w:rsidP="008F207F">
      <w:pPr>
        <w:pStyle w:val="NormalWeb"/>
        <w:spacing w:before="0" w:beforeAutospacing="0" w:after="120" w:afterAutospacing="0"/>
        <w:jc w:val="center"/>
        <w:rPr>
          <w:rStyle w:val="CaptionTextChar"/>
        </w:rPr>
      </w:pPr>
      <w:r w:rsidRPr="00D00F15">
        <w:rPr>
          <w:rFonts w:ascii="Crimson Text" w:hAnsi="Crimson Text"/>
          <w:noProof/>
        </w:rPr>
        <w:drawing>
          <wp:inline distT="0" distB="0" distL="0" distR="0" wp14:anchorId="61AD38C2" wp14:editId="4D675D7E">
            <wp:extent cx="980303" cy="94467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1738" cy="955696"/>
                    </a:xfrm>
                    <a:prstGeom prst="rect">
                      <a:avLst/>
                    </a:prstGeom>
                    <a:noFill/>
                    <a:ln>
                      <a:noFill/>
                    </a:ln>
                  </pic:spPr>
                </pic:pic>
              </a:graphicData>
            </a:graphic>
          </wp:inline>
        </w:drawing>
      </w:r>
      <w:r w:rsidRPr="00D00F15">
        <w:rPr>
          <w:rFonts w:ascii="Crimson Text" w:hAnsi="Crimson Text"/>
        </w:rPr>
        <w:br/>
      </w:r>
      <w:r w:rsidRPr="00D00F15">
        <w:rPr>
          <w:rStyle w:val="CaptionTextChar"/>
          <w:b/>
        </w:rPr>
        <w:t>Figure 2.</w:t>
      </w:r>
      <w:r w:rsidRPr="00D00F15">
        <w:rPr>
          <w:rStyle w:val="CaptionTextChar"/>
        </w:rPr>
        <w:t xml:space="preserve"> Numbering system of alignment.</w:t>
      </w:r>
    </w:p>
    <w:p w14:paraId="24734329" w14:textId="77777777" w:rsidR="00B46CE6" w:rsidRPr="00460746" w:rsidRDefault="00B46CE6" w:rsidP="00BA4F16">
      <w:r w:rsidRPr="00460746">
        <w:lastRenderedPageBreak/>
        <w:t xml:space="preserve">Therefore if </w:t>
      </w:r>
      <w:proofErr w:type="spellStart"/>
      <w:r w:rsidRPr="00460746">
        <w:t>alignment_diff</w:t>
      </w:r>
      <w:proofErr w:type="spellEnd"/>
      <w:r w:rsidRPr="00460746">
        <w:t>(</w:t>
      </w:r>
      <w:proofErr w:type="gramStart"/>
      <w:r w:rsidRPr="00460746">
        <w:t>A,B</w:t>
      </w:r>
      <w:proofErr w:type="gramEnd"/>
      <w:r w:rsidRPr="00460746">
        <w:t xml:space="preserve">) </w:t>
      </w:r>
      <w:r w:rsidR="00BA4F16" w:rsidRPr="00460746">
        <w:t>is equal to</w:t>
      </w:r>
      <w:r w:rsidRPr="00460746">
        <w:t xml:space="preserve"> </w:t>
      </w:r>
      <w:proofErr w:type="spellStart"/>
      <w:r w:rsidRPr="00460746">
        <w:t>alignment_diff</w:t>
      </w:r>
      <w:proofErr w:type="spellEnd"/>
      <w:r w:rsidRPr="00460746">
        <w:t xml:space="preserve">(C,D) and </w:t>
      </w:r>
      <w:proofErr w:type="spellStart"/>
      <w:r w:rsidRPr="00460746">
        <w:t>alignment_diff</w:t>
      </w:r>
      <w:proofErr w:type="spellEnd"/>
      <w:r w:rsidRPr="00460746">
        <w:t xml:space="preserve">(A,C) </w:t>
      </w:r>
      <w:r w:rsidR="00BA4F16" w:rsidRPr="00460746">
        <w:t>is equal to</w:t>
      </w:r>
      <w:r w:rsidRPr="00460746">
        <w:t xml:space="preserve"> </w:t>
      </w:r>
      <w:proofErr w:type="spellStart"/>
      <w:r w:rsidRPr="00460746">
        <w:t>alignment_diff</w:t>
      </w:r>
      <w:proofErr w:type="spellEnd"/>
      <w:r w:rsidRPr="00460746">
        <w:t xml:space="preserve">(B,D), the AI agent will believe the objects were in alignment. For instance, in Basic Problem B-05 both figure 4 and 5 are possible answers. Because </w:t>
      </w:r>
      <w:proofErr w:type="spellStart"/>
      <w:r w:rsidRPr="00460746">
        <w:t>alignment_diff</w:t>
      </w:r>
      <w:proofErr w:type="spellEnd"/>
      <w:r w:rsidRPr="00460746">
        <w:t>(A,B) = 3(Bottom-right) – 2(Bottom-left)</w:t>
      </w:r>
      <w:r w:rsidR="00BA4F16" w:rsidRPr="00460746">
        <w:t xml:space="preserve"> = 1</w:t>
      </w:r>
      <w:r w:rsidRPr="00460746">
        <w:t xml:space="preserve"> </w:t>
      </w:r>
      <w:r w:rsidR="00BA4F16" w:rsidRPr="00460746">
        <w:t>is equal to</w:t>
      </w:r>
      <w:r w:rsidRPr="00460746">
        <w:t xml:space="preserve"> </w:t>
      </w:r>
      <w:proofErr w:type="spellStart"/>
      <w:r w:rsidRPr="00460746">
        <w:t>alignment_diff</w:t>
      </w:r>
      <w:proofErr w:type="spellEnd"/>
      <w:r w:rsidRPr="00460746">
        <w:t>(C,D) = 1(Top-right) – 0(Top-left)</w:t>
      </w:r>
      <w:r w:rsidR="00BA4F16" w:rsidRPr="00460746">
        <w:t xml:space="preserve"> = 1</w:t>
      </w:r>
      <w:r w:rsidRPr="00460746">
        <w:t xml:space="preserve">, and </w:t>
      </w:r>
      <w:proofErr w:type="spellStart"/>
      <w:r w:rsidRPr="00460746">
        <w:t>alignment_diff</w:t>
      </w:r>
      <w:proofErr w:type="spellEnd"/>
      <w:r w:rsidRPr="00460746">
        <w:t>(A,C) = 3(Bottom-right) – 1(Top-right)</w:t>
      </w:r>
      <w:r w:rsidR="00BA4F16" w:rsidRPr="00460746">
        <w:t xml:space="preserve"> = 2</w:t>
      </w:r>
      <w:r w:rsidRPr="00460746">
        <w:t xml:space="preserve"> </w:t>
      </w:r>
      <w:r w:rsidR="00BA4F16" w:rsidRPr="00460746">
        <w:t>is equal to</w:t>
      </w:r>
      <w:r w:rsidRPr="00460746">
        <w:t xml:space="preserve"> </w:t>
      </w:r>
      <w:proofErr w:type="spellStart"/>
      <w:r w:rsidRPr="00460746">
        <w:t>alignment_diff</w:t>
      </w:r>
      <w:proofErr w:type="spellEnd"/>
      <w:r w:rsidRPr="00460746">
        <w:t>(B,D) = 2(Bottom-left) – 0(Top-left) = 2 (see Figure 3).</w:t>
      </w:r>
    </w:p>
    <w:p w14:paraId="74E44AA4" w14:textId="77777777" w:rsidR="00B46CE6" w:rsidRPr="00D00F15" w:rsidRDefault="00B46CE6" w:rsidP="008F207F">
      <w:pPr>
        <w:pStyle w:val="NormalWeb"/>
        <w:spacing w:before="0" w:beforeAutospacing="0" w:after="120" w:afterAutospacing="0"/>
        <w:jc w:val="center"/>
        <w:rPr>
          <w:rStyle w:val="CaptionTextChar"/>
        </w:rPr>
      </w:pPr>
      <w:r w:rsidRPr="00D00F15">
        <w:rPr>
          <w:rFonts w:ascii="Crimson Text" w:hAnsi="Crimson Text"/>
          <w:noProof/>
        </w:rPr>
        <w:drawing>
          <wp:inline distT="0" distB="0" distL="0" distR="0" wp14:anchorId="117A7DA6" wp14:editId="2332F8BD">
            <wp:extent cx="3488227" cy="1891218"/>
            <wp:effectExtent l="0" t="0" r="0" b="0"/>
            <wp:docPr id="10" name="Picture 10"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ic Problem B-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7920" cy="1896474"/>
                    </a:xfrm>
                    <a:prstGeom prst="rect">
                      <a:avLst/>
                    </a:prstGeom>
                  </pic:spPr>
                </pic:pic>
              </a:graphicData>
            </a:graphic>
          </wp:inline>
        </w:drawing>
      </w:r>
      <w:r w:rsidRPr="00D00F15">
        <w:rPr>
          <w:rFonts w:ascii="Crimson Text" w:hAnsi="Crimson Text"/>
        </w:rPr>
        <w:br/>
      </w:r>
      <w:r w:rsidRPr="00D00F15">
        <w:rPr>
          <w:rStyle w:val="CaptionTextChar"/>
          <w:b/>
        </w:rPr>
        <w:t>Figure 3.</w:t>
      </w:r>
      <w:r w:rsidRPr="00D00F15">
        <w:rPr>
          <w:rStyle w:val="CaptionTextChar"/>
        </w:rPr>
        <w:t xml:space="preserve"> Basic Problem B-05</w:t>
      </w:r>
    </w:p>
    <w:p w14:paraId="7510721B" w14:textId="77777777" w:rsidR="00B46CE6" w:rsidRPr="00460746" w:rsidRDefault="00B46CE6" w:rsidP="008F207F">
      <w:pPr>
        <w:pStyle w:val="Heading3"/>
        <w:rPr>
          <w:sz w:val="28"/>
          <w:szCs w:val="28"/>
        </w:rPr>
      </w:pPr>
      <w:r w:rsidRPr="00460746">
        <w:rPr>
          <w:sz w:val="28"/>
          <w:szCs w:val="28"/>
        </w:rPr>
        <w:t>2. Scoring similarity.</w:t>
      </w:r>
    </w:p>
    <w:p w14:paraId="12F671D1" w14:textId="77777777" w:rsidR="00B46CE6" w:rsidRPr="00D00F15" w:rsidRDefault="00B46CE6" w:rsidP="008F207F">
      <w:r w:rsidRPr="00D00F15">
        <w:t>All transformation rules were saved in hash-table</w:t>
      </w:r>
      <w:r w:rsidR="00DF36FA">
        <w:t>s</w:t>
      </w:r>
      <w:r w:rsidRPr="00D00F15">
        <w:t xml:space="preserve"> using attributes as keys and the initial total score was setup to zero. For attributes in group 1 and 2 (‘above’, ‘overlap’, ‘fill’, ‘shape’, ‘size’ and ‘inside’), the AI agent first compar</w:t>
      </w:r>
      <w:r w:rsidR="00DF36FA">
        <w:t>es</w:t>
      </w:r>
      <w:r w:rsidRPr="00D00F15">
        <w:t xml:space="preserve"> the transformation from figure A to B with the transformation from figure C to D. For a given hash key (the attribute), if the corresponding values of two hash tables are identical, the total score will add 1. Then the AI agent will do the same thing for transformation from figure A to C and transformation from figure B to D.</w:t>
      </w:r>
    </w:p>
    <w:p w14:paraId="13792A15" w14:textId="77777777" w:rsidR="00B46CE6" w:rsidRPr="00D00F15" w:rsidRDefault="00B46CE6" w:rsidP="008F207F">
      <w:r w:rsidRPr="00D00F15">
        <w:t xml:space="preserve">For attribute ‘angle’ and ‘alignment’, the AI agent needs to consider transformation figure A to figure B, figure C to figure D, figure A to figure C and figure B to figure D at the same time, </w:t>
      </w:r>
      <w:r w:rsidR="00DF36FA" w:rsidRPr="00D00F15">
        <w:t>to</w:t>
      </w:r>
      <w:r w:rsidRPr="00D00F15">
        <w:t xml:space="preserve"> ensure the symmetry and alignment with respect to both x-axis and y-axis. One example is </w:t>
      </w:r>
      <w:bookmarkStart w:id="1" w:name="_Hlk525502395"/>
      <w:r w:rsidR="00C25EA5" w:rsidRPr="00D00F15">
        <w:t>Basic Problem B-04</w:t>
      </w:r>
      <w:bookmarkEnd w:id="1"/>
      <w:r w:rsidR="00C25EA5" w:rsidRPr="00D00F15">
        <w:t>. If the AI</w:t>
      </w:r>
      <w:r w:rsidR="00DF36FA">
        <w:t xml:space="preserve"> agent</w:t>
      </w:r>
      <w:r w:rsidR="00C25EA5" w:rsidRPr="00D00F15">
        <w:t xml:space="preserve"> believes figure A clockwise rotates 90 degree and becomes figure B, then the correct answer should be </w:t>
      </w:r>
      <w:r w:rsidR="00C25EA5" w:rsidRPr="00D00F15">
        <w:lastRenderedPageBreak/>
        <w:t>figure</w:t>
      </w:r>
      <w:r w:rsidR="006B7946" w:rsidRPr="00D00F15">
        <w:t xml:space="preserve"> 1 (figure C clockwise rotates 90 degree). If the AI believes figure A anti-clockwise rotates 90 degree and becomes figure C, then the correct answer is still figure 1. Only after the AI agent considers all horizontal and vertical transformations, it will choose figure 3, which is the true key and </w:t>
      </w:r>
      <w:r w:rsidR="007029CC" w:rsidRPr="00D00F15">
        <w:t>closer</w:t>
      </w:r>
      <w:r w:rsidR="006B7946" w:rsidRPr="00D00F15">
        <w:t xml:space="preserve"> to human cognition since we </w:t>
      </w:r>
      <w:r w:rsidR="00DF36FA">
        <w:t>would like to see</w:t>
      </w:r>
      <w:r w:rsidR="006B7946" w:rsidRPr="00D00F15">
        <w:t xml:space="preserve"> a white square</w:t>
      </w:r>
      <w:r w:rsidR="00DF36FA">
        <w:t xml:space="preserve"> shape</w:t>
      </w:r>
      <w:r w:rsidR="006B7946" w:rsidRPr="00D00F15">
        <w:t xml:space="preserve"> in the middle </w:t>
      </w:r>
      <w:r w:rsidR="007029CC" w:rsidRPr="00D00F15">
        <w:t>if we</w:t>
      </w:r>
      <w:r w:rsidR="006B7946" w:rsidRPr="00D00F15">
        <w:t xml:space="preserve"> select figure 3.</w:t>
      </w:r>
    </w:p>
    <w:p w14:paraId="2A502239" w14:textId="77777777" w:rsidR="00C25EA5" w:rsidRPr="00D00F15" w:rsidRDefault="006B7946" w:rsidP="008F207F">
      <w:pPr>
        <w:pStyle w:val="NormalWeb"/>
        <w:spacing w:before="0" w:beforeAutospacing="0" w:after="120" w:afterAutospacing="0"/>
        <w:jc w:val="center"/>
        <w:rPr>
          <w:rStyle w:val="CaptionTextChar"/>
        </w:rPr>
      </w:pPr>
      <w:r w:rsidRPr="00D00F15">
        <w:rPr>
          <w:rFonts w:ascii="Crimson Text" w:hAnsi="Crimson Text"/>
          <w:noProof/>
        </w:rPr>
        <w:drawing>
          <wp:inline distT="0" distB="0" distL="0" distR="0" wp14:anchorId="757D1D4F" wp14:editId="5BDA57CF">
            <wp:extent cx="3523462" cy="1927672"/>
            <wp:effectExtent l="0" t="0" r="1270" b="0"/>
            <wp:docPr id="12" name="Picture 12" descr="A picture containing looking, bla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sic Problem B-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8680" cy="1930527"/>
                    </a:xfrm>
                    <a:prstGeom prst="rect">
                      <a:avLst/>
                    </a:prstGeom>
                  </pic:spPr>
                </pic:pic>
              </a:graphicData>
            </a:graphic>
          </wp:inline>
        </w:drawing>
      </w:r>
      <w:r w:rsidR="00C25EA5" w:rsidRPr="00D00F15">
        <w:rPr>
          <w:rFonts w:ascii="Crimson Text" w:hAnsi="Crimson Text"/>
        </w:rPr>
        <w:br/>
      </w:r>
      <w:r w:rsidR="00C25EA5" w:rsidRPr="00D00F15">
        <w:rPr>
          <w:rStyle w:val="CaptionTextChar"/>
          <w:b/>
        </w:rPr>
        <w:t>Figure 4.</w:t>
      </w:r>
      <w:r w:rsidR="00C25EA5" w:rsidRPr="00D00F15">
        <w:rPr>
          <w:rStyle w:val="CaptionTextChar"/>
        </w:rPr>
        <w:t xml:space="preserve"> Basic Problem B-04.</w:t>
      </w:r>
    </w:p>
    <w:p w14:paraId="5F3DC031" w14:textId="31B3AF1A" w:rsidR="006B7946" w:rsidRPr="00D00F15" w:rsidRDefault="006B7946" w:rsidP="008F207F">
      <w:pPr>
        <w:pStyle w:val="Heading1"/>
      </w:pPr>
      <w:r w:rsidRPr="00D00F15">
        <w:t>Section III</w:t>
      </w:r>
    </w:p>
    <w:p w14:paraId="5F030FAF" w14:textId="77777777" w:rsidR="00B46CE6" w:rsidRPr="00D00F15" w:rsidRDefault="006B7946"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many problems does it answer correctly?</w:t>
      </w:r>
    </w:p>
    <w:p w14:paraId="137D9E65" w14:textId="77777777" w:rsidR="006B7946" w:rsidRPr="00D00F15" w:rsidRDefault="00216658" w:rsidP="008F207F">
      <w:pPr>
        <w:pStyle w:val="NormalWeb"/>
        <w:spacing w:before="0" w:beforeAutospacing="0" w:after="120" w:afterAutospacing="0"/>
        <w:rPr>
          <w:rStyle w:val="CaptionTextChar"/>
          <w:sz w:val="24"/>
          <w:szCs w:val="24"/>
        </w:rPr>
      </w:pPr>
      <w:r w:rsidRPr="00D00F15">
        <w:rPr>
          <w:rStyle w:val="CaptionTextChar"/>
          <w:sz w:val="24"/>
          <w:szCs w:val="24"/>
        </w:rPr>
        <w:t>The following table summarizes the accuracy of the</w:t>
      </w:r>
      <w:r w:rsidR="006D4512">
        <w:rPr>
          <w:rStyle w:val="CaptionTextChar"/>
          <w:sz w:val="24"/>
          <w:szCs w:val="24"/>
        </w:rPr>
        <w:t xml:space="preserve"> final</w:t>
      </w:r>
      <w:r w:rsidRPr="00D00F15">
        <w:rPr>
          <w:rStyle w:val="CaptionTextChar"/>
          <w:sz w:val="24"/>
          <w:szCs w:val="24"/>
        </w:rPr>
        <w:t xml:space="preserve"> AI agent.</w:t>
      </w:r>
    </w:p>
    <w:p w14:paraId="553238CB" w14:textId="77777777" w:rsidR="00216658" w:rsidRPr="00D00F15" w:rsidRDefault="00216658" w:rsidP="008F207F">
      <w:pPr>
        <w:pStyle w:val="CaptionText"/>
      </w:pPr>
      <w:r w:rsidRPr="00D00F15">
        <w:rPr>
          <w:b/>
        </w:rPr>
        <w:t>Table 1.</w:t>
      </w:r>
      <w:r w:rsidRPr="00D00F15">
        <w:t xml:space="preserve"> The accuracy of the final AI agent for Problem Set B.</w:t>
      </w:r>
    </w:p>
    <w:tbl>
      <w:tblPr>
        <w:tblStyle w:val="TableGrid"/>
        <w:tblW w:w="0" w:type="auto"/>
        <w:tblLook w:val="04A0" w:firstRow="1" w:lastRow="0" w:firstColumn="1" w:lastColumn="0" w:noHBand="0" w:noVBand="1"/>
      </w:tblPr>
      <w:tblGrid>
        <w:gridCol w:w="1977"/>
        <w:gridCol w:w="1977"/>
        <w:gridCol w:w="1978"/>
        <w:gridCol w:w="1978"/>
      </w:tblGrid>
      <w:tr w:rsidR="00216658" w:rsidRPr="00D00F15" w14:paraId="3ABFF252" w14:textId="77777777" w:rsidTr="00216658">
        <w:trPr>
          <w:trHeight w:val="494"/>
        </w:trPr>
        <w:tc>
          <w:tcPr>
            <w:tcW w:w="1977" w:type="dxa"/>
            <w:vAlign w:val="center"/>
          </w:tcPr>
          <w:p w14:paraId="02B9B51E" w14:textId="77777777" w:rsidR="00216658" w:rsidRPr="00D00F15" w:rsidRDefault="00216658" w:rsidP="00A03808">
            <w:pPr>
              <w:pStyle w:val="CaptionText"/>
              <w:rPr>
                <w:b/>
                <w:sz w:val="24"/>
                <w:szCs w:val="24"/>
              </w:rPr>
            </w:pPr>
            <w:r w:rsidRPr="00D00F15">
              <w:rPr>
                <w:b/>
                <w:sz w:val="24"/>
                <w:szCs w:val="24"/>
              </w:rPr>
              <w:t>Problem Type</w:t>
            </w:r>
          </w:p>
        </w:tc>
        <w:tc>
          <w:tcPr>
            <w:tcW w:w="1977" w:type="dxa"/>
            <w:vAlign w:val="center"/>
          </w:tcPr>
          <w:p w14:paraId="2965EC8F" w14:textId="77777777" w:rsidR="00216658" w:rsidRPr="00D00F15" w:rsidRDefault="00216658" w:rsidP="00A03808">
            <w:pPr>
              <w:pStyle w:val="CaptionText"/>
              <w:rPr>
                <w:b/>
                <w:sz w:val="24"/>
                <w:szCs w:val="24"/>
              </w:rPr>
            </w:pPr>
            <w:r w:rsidRPr="00D00F15">
              <w:rPr>
                <w:b/>
                <w:sz w:val="24"/>
                <w:szCs w:val="24"/>
              </w:rPr>
              <w:t>Correct</w:t>
            </w:r>
          </w:p>
        </w:tc>
        <w:tc>
          <w:tcPr>
            <w:tcW w:w="1978" w:type="dxa"/>
            <w:vAlign w:val="center"/>
          </w:tcPr>
          <w:p w14:paraId="4630E751" w14:textId="77777777" w:rsidR="00216658" w:rsidRPr="00D00F15" w:rsidRDefault="00216658" w:rsidP="00A03808">
            <w:pPr>
              <w:pStyle w:val="CaptionText"/>
              <w:rPr>
                <w:b/>
                <w:sz w:val="24"/>
                <w:szCs w:val="24"/>
              </w:rPr>
            </w:pPr>
            <w:r w:rsidRPr="00D00F15">
              <w:rPr>
                <w:b/>
                <w:sz w:val="24"/>
                <w:szCs w:val="24"/>
              </w:rPr>
              <w:t>Skipped</w:t>
            </w:r>
          </w:p>
        </w:tc>
        <w:tc>
          <w:tcPr>
            <w:tcW w:w="1978" w:type="dxa"/>
            <w:vAlign w:val="center"/>
          </w:tcPr>
          <w:p w14:paraId="5D26F633" w14:textId="77777777" w:rsidR="00216658" w:rsidRPr="00D00F15" w:rsidRDefault="00216658" w:rsidP="00A03808">
            <w:pPr>
              <w:pStyle w:val="CaptionText"/>
              <w:rPr>
                <w:b/>
                <w:sz w:val="24"/>
                <w:szCs w:val="24"/>
              </w:rPr>
            </w:pPr>
            <w:r w:rsidRPr="00D00F15">
              <w:rPr>
                <w:b/>
                <w:sz w:val="24"/>
                <w:szCs w:val="24"/>
              </w:rPr>
              <w:t>Incorrect</w:t>
            </w:r>
          </w:p>
        </w:tc>
      </w:tr>
      <w:tr w:rsidR="00216658" w:rsidRPr="00D00F15" w14:paraId="064B6766" w14:textId="77777777" w:rsidTr="00216658">
        <w:tc>
          <w:tcPr>
            <w:tcW w:w="1977" w:type="dxa"/>
            <w:vAlign w:val="center"/>
          </w:tcPr>
          <w:p w14:paraId="70C00DED" w14:textId="77777777" w:rsidR="00216658" w:rsidRPr="00D00F15" w:rsidRDefault="00216658" w:rsidP="00A03808">
            <w:pPr>
              <w:pStyle w:val="CaptionText"/>
              <w:rPr>
                <w:sz w:val="24"/>
                <w:szCs w:val="24"/>
              </w:rPr>
            </w:pPr>
            <w:r w:rsidRPr="00D00F15">
              <w:rPr>
                <w:sz w:val="24"/>
                <w:szCs w:val="24"/>
              </w:rPr>
              <w:t>Basic</w:t>
            </w:r>
          </w:p>
        </w:tc>
        <w:tc>
          <w:tcPr>
            <w:tcW w:w="1977" w:type="dxa"/>
            <w:vAlign w:val="center"/>
          </w:tcPr>
          <w:p w14:paraId="12E32AA5" w14:textId="77777777" w:rsidR="00216658" w:rsidRPr="00D00F15" w:rsidRDefault="00216658" w:rsidP="00A03808">
            <w:pPr>
              <w:pStyle w:val="CaptionText"/>
              <w:rPr>
                <w:sz w:val="24"/>
                <w:szCs w:val="24"/>
              </w:rPr>
            </w:pPr>
            <w:r w:rsidRPr="00D00F15">
              <w:rPr>
                <w:sz w:val="24"/>
                <w:szCs w:val="24"/>
              </w:rPr>
              <w:t>12</w:t>
            </w:r>
          </w:p>
        </w:tc>
        <w:tc>
          <w:tcPr>
            <w:tcW w:w="1978" w:type="dxa"/>
            <w:vAlign w:val="center"/>
          </w:tcPr>
          <w:p w14:paraId="2FE7C4FF" w14:textId="77777777" w:rsidR="00216658" w:rsidRPr="00D00F15" w:rsidRDefault="00216658" w:rsidP="00A03808">
            <w:pPr>
              <w:pStyle w:val="CaptionText"/>
              <w:rPr>
                <w:sz w:val="24"/>
                <w:szCs w:val="24"/>
              </w:rPr>
            </w:pPr>
            <w:r w:rsidRPr="00D00F15">
              <w:rPr>
                <w:sz w:val="24"/>
                <w:szCs w:val="24"/>
              </w:rPr>
              <w:t>0</w:t>
            </w:r>
          </w:p>
        </w:tc>
        <w:tc>
          <w:tcPr>
            <w:tcW w:w="1978" w:type="dxa"/>
            <w:vAlign w:val="center"/>
          </w:tcPr>
          <w:p w14:paraId="697D484B" w14:textId="77777777" w:rsidR="00216658" w:rsidRPr="00D00F15" w:rsidRDefault="00216658" w:rsidP="00A03808">
            <w:pPr>
              <w:pStyle w:val="CaptionText"/>
              <w:rPr>
                <w:sz w:val="24"/>
                <w:szCs w:val="24"/>
              </w:rPr>
            </w:pPr>
            <w:r w:rsidRPr="00D00F15">
              <w:rPr>
                <w:sz w:val="24"/>
                <w:szCs w:val="24"/>
              </w:rPr>
              <w:t>0</w:t>
            </w:r>
          </w:p>
        </w:tc>
      </w:tr>
      <w:tr w:rsidR="00216658" w:rsidRPr="00D00F15" w14:paraId="1136200A" w14:textId="77777777" w:rsidTr="00216658">
        <w:tc>
          <w:tcPr>
            <w:tcW w:w="1977" w:type="dxa"/>
            <w:vAlign w:val="center"/>
          </w:tcPr>
          <w:p w14:paraId="15CA7B17" w14:textId="77777777" w:rsidR="00216658" w:rsidRPr="00D00F15" w:rsidRDefault="00216658" w:rsidP="00A03808">
            <w:pPr>
              <w:pStyle w:val="CaptionText"/>
              <w:rPr>
                <w:sz w:val="24"/>
                <w:szCs w:val="24"/>
              </w:rPr>
            </w:pPr>
            <w:r w:rsidRPr="00D00F15">
              <w:rPr>
                <w:sz w:val="24"/>
                <w:szCs w:val="24"/>
              </w:rPr>
              <w:t>Test</w:t>
            </w:r>
          </w:p>
        </w:tc>
        <w:tc>
          <w:tcPr>
            <w:tcW w:w="1977" w:type="dxa"/>
            <w:vAlign w:val="center"/>
          </w:tcPr>
          <w:p w14:paraId="13E0DC54" w14:textId="77777777" w:rsidR="00216658" w:rsidRPr="00D00F15" w:rsidRDefault="00216658" w:rsidP="00A03808">
            <w:pPr>
              <w:pStyle w:val="CaptionText"/>
              <w:rPr>
                <w:sz w:val="24"/>
                <w:szCs w:val="24"/>
              </w:rPr>
            </w:pPr>
            <w:r w:rsidRPr="00D00F15">
              <w:rPr>
                <w:sz w:val="24"/>
                <w:szCs w:val="24"/>
              </w:rPr>
              <w:t>9</w:t>
            </w:r>
          </w:p>
        </w:tc>
        <w:tc>
          <w:tcPr>
            <w:tcW w:w="1978" w:type="dxa"/>
            <w:vAlign w:val="center"/>
          </w:tcPr>
          <w:p w14:paraId="3471341F" w14:textId="77777777" w:rsidR="00216658" w:rsidRPr="00D00F15" w:rsidRDefault="00216658" w:rsidP="00A03808">
            <w:pPr>
              <w:pStyle w:val="CaptionText"/>
              <w:rPr>
                <w:sz w:val="24"/>
                <w:szCs w:val="24"/>
              </w:rPr>
            </w:pPr>
            <w:r w:rsidRPr="00D00F15">
              <w:rPr>
                <w:sz w:val="24"/>
                <w:szCs w:val="24"/>
              </w:rPr>
              <w:t>0</w:t>
            </w:r>
          </w:p>
        </w:tc>
        <w:tc>
          <w:tcPr>
            <w:tcW w:w="1978" w:type="dxa"/>
            <w:vAlign w:val="center"/>
          </w:tcPr>
          <w:p w14:paraId="75E9462D" w14:textId="77777777" w:rsidR="00216658" w:rsidRPr="00D00F15" w:rsidRDefault="00216658" w:rsidP="00A03808">
            <w:pPr>
              <w:pStyle w:val="CaptionText"/>
              <w:rPr>
                <w:sz w:val="24"/>
                <w:szCs w:val="24"/>
              </w:rPr>
            </w:pPr>
            <w:r w:rsidRPr="00D00F15">
              <w:rPr>
                <w:sz w:val="24"/>
                <w:szCs w:val="24"/>
              </w:rPr>
              <w:t>3</w:t>
            </w:r>
          </w:p>
        </w:tc>
      </w:tr>
      <w:tr w:rsidR="00216658" w:rsidRPr="00D00F15" w14:paraId="6F5B1A29" w14:textId="77777777" w:rsidTr="00216658">
        <w:tc>
          <w:tcPr>
            <w:tcW w:w="1977" w:type="dxa"/>
            <w:vAlign w:val="center"/>
          </w:tcPr>
          <w:p w14:paraId="6477E47D" w14:textId="77777777" w:rsidR="00216658" w:rsidRPr="00D00F15" w:rsidRDefault="00216658" w:rsidP="00A03808">
            <w:pPr>
              <w:pStyle w:val="CaptionText"/>
              <w:rPr>
                <w:sz w:val="24"/>
                <w:szCs w:val="24"/>
              </w:rPr>
            </w:pPr>
            <w:r w:rsidRPr="00D00F15">
              <w:rPr>
                <w:sz w:val="24"/>
                <w:szCs w:val="24"/>
              </w:rPr>
              <w:t>Challenge</w:t>
            </w:r>
          </w:p>
        </w:tc>
        <w:tc>
          <w:tcPr>
            <w:tcW w:w="1977" w:type="dxa"/>
            <w:vAlign w:val="center"/>
          </w:tcPr>
          <w:p w14:paraId="66858CD7" w14:textId="77777777" w:rsidR="00216658" w:rsidRPr="00D00F15" w:rsidRDefault="00216658" w:rsidP="00A03808">
            <w:pPr>
              <w:pStyle w:val="CaptionText"/>
              <w:rPr>
                <w:sz w:val="24"/>
                <w:szCs w:val="24"/>
              </w:rPr>
            </w:pPr>
            <w:r w:rsidRPr="00D00F15">
              <w:rPr>
                <w:sz w:val="24"/>
                <w:szCs w:val="24"/>
              </w:rPr>
              <w:t>0</w:t>
            </w:r>
          </w:p>
        </w:tc>
        <w:tc>
          <w:tcPr>
            <w:tcW w:w="1978" w:type="dxa"/>
            <w:vAlign w:val="center"/>
          </w:tcPr>
          <w:p w14:paraId="2C78F07E" w14:textId="77777777" w:rsidR="00216658" w:rsidRPr="00D00F15" w:rsidRDefault="00216658" w:rsidP="00A03808">
            <w:pPr>
              <w:pStyle w:val="CaptionText"/>
              <w:rPr>
                <w:sz w:val="24"/>
                <w:szCs w:val="24"/>
              </w:rPr>
            </w:pPr>
            <w:r w:rsidRPr="00D00F15">
              <w:rPr>
                <w:sz w:val="24"/>
                <w:szCs w:val="24"/>
              </w:rPr>
              <w:t>12</w:t>
            </w:r>
          </w:p>
        </w:tc>
        <w:tc>
          <w:tcPr>
            <w:tcW w:w="1978" w:type="dxa"/>
            <w:vAlign w:val="center"/>
          </w:tcPr>
          <w:p w14:paraId="36AEEA31" w14:textId="77777777" w:rsidR="00216658" w:rsidRPr="00D00F15" w:rsidRDefault="00216658" w:rsidP="00A03808">
            <w:pPr>
              <w:pStyle w:val="CaptionText"/>
              <w:rPr>
                <w:sz w:val="24"/>
                <w:szCs w:val="24"/>
              </w:rPr>
            </w:pPr>
            <w:r w:rsidRPr="00D00F15">
              <w:rPr>
                <w:sz w:val="24"/>
                <w:szCs w:val="24"/>
              </w:rPr>
              <w:t>0</w:t>
            </w:r>
          </w:p>
        </w:tc>
      </w:tr>
      <w:tr w:rsidR="00216658" w:rsidRPr="00D00F15" w14:paraId="0AF6F80D" w14:textId="77777777" w:rsidTr="00216658">
        <w:tc>
          <w:tcPr>
            <w:tcW w:w="1977" w:type="dxa"/>
            <w:vAlign w:val="center"/>
          </w:tcPr>
          <w:p w14:paraId="15079839" w14:textId="77777777" w:rsidR="00216658" w:rsidRPr="00D00F15" w:rsidRDefault="00216658" w:rsidP="00A03808">
            <w:pPr>
              <w:pStyle w:val="CaptionText"/>
              <w:rPr>
                <w:sz w:val="24"/>
                <w:szCs w:val="24"/>
              </w:rPr>
            </w:pPr>
            <w:r w:rsidRPr="00D00F15">
              <w:rPr>
                <w:sz w:val="24"/>
                <w:szCs w:val="24"/>
              </w:rPr>
              <w:t>Ravens</w:t>
            </w:r>
          </w:p>
        </w:tc>
        <w:tc>
          <w:tcPr>
            <w:tcW w:w="1977" w:type="dxa"/>
            <w:vAlign w:val="center"/>
          </w:tcPr>
          <w:p w14:paraId="5F6789F6" w14:textId="77777777" w:rsidR="00216658" w:rsidRPr="00D00F15" w:rsidRDefault="00216658" w:rsidP="00A03808">
            <w:pPr>
              <w:pStyle w:val="CaptionText"/>
              <w:rPr>
                <w:sz w:val="24"/>
                <w:szCs w:val="24"/>
              </w:rPr>
            </w:pPr>
            <w:r w:rsidRPr="00D00F15">
              <w:rPr>
                <w:sz w:val="24"/>
                <w:szCs w:val="24"/>
              </w:rPr>
              <w:t>0</w:t>
            </w:r>
          </w:p>
        </w:tc>
        <w:tc>
          <w:tcPr>
            <w:tcW w:w="1978" w:type="dxa"/>
            <w:vAlign w:val="center"/>
          </w:tcPr>
          <w:p w14:paraId="2224989B" w14:textId="77777777" w:rsidR="00216658" w:rsidRPr="00D00F15" w:rsidRDefault="00216658" w:rsidP="00A03808">
            <w:pPr>
              <w:pStyle w:val="CaptionText"/>
              <w:rPr>
                <w:sz w:val="24"/>
                <w:szCs w:val="24"/>
              </w:rPr>
            </w:pPr>
            <w:r w:rsidRPr="00D00F15">
              <w:rPr>
                <w:sz w:val="24"/>
                <w:szCs w:val="24"/>
              </w:rPr>
              <w:t>12</w:t>
            </w:r>
          </w:p>
        </w:tc>
        <w:tc>
          <w:tcPr>
            <w:tcW w:w="1978" w:type="dxa"/>
            <w:vAlign w:val="center"/>
          </w:tcPr>
          <w:p w14:paraId="70FF3DE9" w14:textId="77777777" w:rsidR="00216658" w:rsidRPr="00D00F15" w:rsidRDefault="00216658" w:rsidP="00A03808">
            <w:pPr>
              <w:pStyle w:val="CaptionText"/>
              <w:rPr>
                <w:sz w:val="24"/>
                <w:szCs w:val="24"/>
              </w:rPr>
            </w:pPr>
            <w:r w:rsidRPr="00D00F15">
              <w:rPr>
                <w:sz w:val="24"/>
                <w:szCs w:val="24"/>
              </w:rPr>
              <w:t>0</w:t>
            </w:r>
          </w:p>
        </w:tc>
      </w:tr>
    </w:tbl>
    <w:p w14:paraId="3F96CD7C" w14:textId="77777777" w:rsidR="00216658" w:rsidRPr="00D00F15" w:rsidRDefault="00216658" w:rsidP="008F207F">
      <w:pPr>
        <w:pStyle w:val="NormalWeb"/>
        <w:spacing w:before="0" w:beforeAutospacing="0" w:after="120" w:afterAutospacing="0"/>
        <w:rPr>
          <w:rFonts w:ascii="Crimson Text" w:eastAsiaTheme="majorEastAsia" w:hAnsi="Crimson Text" w:cstheme="majorBidi"/>
          <w:b/>
          <w:sz w:val="28"/>
          <w:szCs w:val="28"/>
        </w:rPr>
      </w:pPr>
    </w:p>
    <w:p w14:paraId="1755E1D2" w14:textId="77777777" w:rsidR="005B21D5" w:rsidRPr="00D00F15" w:rsidRDefault="005B21D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efficient is it?</w:t>
      </w:r>
    </w:p>
    <w:p w14:paraId="54C4EB9C" w14:textId="77777777" w:rsidR="00216658" w:rsidRPr="00D00F15" w:rsidRDefault="005B21D5" w:rsidP="008F207F">
      <w:pPr>
        <w:pStyle w:val="NormalWeb"/>
        <w:spacing w:before="0" w:beforeAutospacing="0" w:after="120" w:afterAutospacing="0"/>
        <w:rPr>
          <w:rStyle w:val="CaptionTextChar"/>
          <w:sz w:val="24"/>
          <w:szCs w:val="24"/>
        </w:rPr>
      </w:pPr>
      <w:r w:rsidRPr="00D00F15">
        <w:rPr>
          <w:rStyle w:val="CaptionTextChar"/>
          <w:sz w:val="24"/>
          <w:szCs w:val="24"/>
        </w:rPr>
        <w:t>The AI agent uses 6.01768 seconds to solve the Problem Set B, so I believe it is quite efficient.</w:t>
      </w:r>
    </w:p>
    <w:p w14:paraId="218FB3F6"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lastRenderedPageBreak/>
        <w:t>How general is it?</w:t>
      </w:r>
    </w:p>
    <w:p w14:paraId="20F7BA9D" w14:textId="77777777"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The AI agent performs well in Basic and Test problems yet skips all Challenge and Ravens questions.</w:t>
      </w:r>
      <w:bookmarkStart w:id="2" w:name="_GoBack"/>
      <w:bookmarkEnd w:id="2"/>
    </w:p>
    <w:p w14:paraId="5ABECF22" w14:textId="20F21AAB" w:rsidR="007A5465" w:rsidRPr="00D00F15" w:rsidRDefault="00F44E49" w:rsidP="008F207F">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t>Different</w:t>
      </w:r>
      <w:r w:rsidR="007A5465" w:rsidRPr="00D00F15">
        <w:rPr>
          <w:rFonts w:ascii="Crimson Text" w:eastAsiaTheme="majorEastAsia" w:hAnsi="Crimson Text" w:cstheme="majorBidi"/>
          <w:b/>
          <w:sz w:val="28"/>
          <w:szCs w:val="28"/>
        </w:rPr>
        <w:t xml:space="preserve"> performance on the Basic and Test </w:t>
      </w:r>
      <w:r>
        <w:rPr>
          <w:rFonts w:ascii="Crimson Text" w:eastAsiaTheme="majorEastAsia" w:hAnsi="Crimson Text" w:cstheme="majorBidi"/>
          <w:b/>
          <w:sz w:val="28"/>
          <w:szCs w:val="28"/>
        </w:rPr>
        <w:t>sets?</w:t>
      </w:r>
    </w:p>
    <w:p w14:paraId="651D2ABC" w14:textId="77777777"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The AI agent’s performance is moderately different on the Basic and Test sets. On Basic set it has 100% accuracy whereas on the Test sets it has 75% accuracy (not bad actually).</w:t>
      </w:r>
    </w:p>
    <w:p w14:paraId="2AFD50E7" w14:textId="55514D7D" w:rsidR="007A5465" w:rsidRPr="00D00F15" w:rsidRDefault="007A5465" w:rsidP="008F207F">
      <w:pPr>
        <w:pStyle w:val="Heading1"/>
      </w:pPr>
      <w:r w:rsidRPr="00D00F15">
        <w:t>Section IV</w:t>
      </w:r>
    </w:p>
    <w:p w14:paraId="53158941"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What types of problems does it currently answer incorrectly?</w:t>
      </w:r>
    </w:p>
    <w:p w14:paraId="7C3F6C8F" w14:textId="77777777"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The final AI agent answers all questions in Basic Set correctly. And due to the lack of information about Test Set, I do not know what types of problems in Test Set it did not answer correctly.</w:t>
      </w:r>
    </w:p>
    <w:p w14:paraId="2834A402" w14:textId="774E477C" w:rsidR="007A5465" w:rsidRPr="00D00F15" w:rsidRDefault="00F44E49" w:rsidP="008F207F">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t>W</w:t>
      </w:r>
      <w:r w:rsidR="007A5465" w:rsidRPr="00D00F15">
        <w:rPr>
          <w:rFonts w:ascii="Crimson Text" w:eastAsiaTheme="majorEastAsia" w:hAnsi="Crimson Text" w:cstheme="majorBidi"/>
          <w:b/>
          <w:sz w:val="28"/>
          <w:szCs w:val="28"/>
        </w:rPr>
        <w:t>hat kinds of problems would it struggle with?</w:t>
      </w:r>
    </w:p>
    <w:p w14:paraId="0684B686" w14:textId="77777777" w:rsidR="007A5465" w:rsidRPr="00D00F15" w:rsidRDefault="00F511EB" w:rsidP="008F207F">
      <w:pPr>
        <w:pStyle w:val="NormalWeb"/>
        <w:spacing w:before="0" w:beforeAutospacing="0" w:after="120" w:afterAutospacing="0"/>
        <w:rPr>
          <w:rStyle w:val="CaptionTextChar"/>
          <w:sz w:val="24"/>
          <w:szCs w:val="24"/>
        </w:rPr>
      </w:pPr>
      <w:r w:rsidRPr="00D00F15">
        <w:rPr>
          <w:rStyle w:val="CaptionTextChar"/>
          <w:sz w:val="24"/>
          <w:szCs w:val="24"/>
        </w:rPr>
        <w:t>According to the design of my final AI agent, there are three kinds of problems it will struggle with:</w:t>
      </w:r>
    </w:p>
    <w:p w14:paraId="2C5AE555" w14:textId="77777777" w:rsidR="00F511EB" w:rsidRPr="007029CC" w:rsidRDefault="00D00F15" w:rsidP="008F207F">
      <w:pPr>
        <w:pStyle w:val="NormalWeb"/>
        <w:numPr>
          <w:ilvl w:val="0"/>
          <w:numId w:val="5"/>
        </w:numPr>
        <w:spacing w:before="0" w:beforeAutospacing="0" w:after="120" w:afterAutospacing="0"/>
        <w:rPr>
          <w:rFonts w:ascii="Crimson Text" w:hAnsi="Crimson Text"/>
          <w:bCs/>
        </w:rPr>
      </w:pPr>
      <w:r w:rsidRPr="00D00F15">
        <w:rPr>
          <w:rStyle w:val="CaptionTextChar"/>
          <w:sz w:val="24"/>
          <w:szCs w:val="24"/>
        </w:rPr>
        <w:t>Figure C has more objects than figure A, like Basic Problem B-</w:t>
      </w:r>
      <w:r w:rsidR="007029CC">
        <w:rPr>
          <w:rStyle w:val="CaptionTextChar"/>
          <w:sz w:val="24"/>
          <w:szCs w:val="24"/>
        </w:rPr>
        <w:t xml:space="preserve">11. In this scenario the agent will </w:t>
      </w:r>
      <w:r w:rsidR="007029CC" w:rsidRPr="00D00F15">
        <w:rPr>
          <w:rFonts w:ascii="Crimson Text" w:hAnsi="Crimson Text"/>
        </w:rPr>
        <w:t>select the maximum figure number from the candidates’ pool as the final answer.</w:t>
      </w:r>
    </w:p>
    <w:p w14:paraId="361CBFA0" w14:textId="77777777" w:rsidR="007029CC" w:rsidRDefault="007029CC" w:rsidP="008F207F">
      <w:pPr>
        <w:pStyle w:val="NormalWeb"/>
        <w:numPr>
          <w:ilvl w:val="0"/>
          <w:numId w:val="5"/>
        </w:numPr>
        <w:spacing w:before="0" w:beforeAutospacing="0" w:after="120" w:afterAutospacing="0"/>
        <w:rPr>
          <w:rStyle w:val="CaptionTextChar"/>
          <w:sz w:val="24"/>
          <w:szCs w:val="24"/>
        </w:rPr>
      </w:pPr>
      <w:r>
        <w:rPr>
          <w:rStyle w:val="CaptionTextChar"/>
          <w:sz w:val="24"/>
          <w:szCs w:val="24"/>
        </w:rPr>
        <w:t>Figure A has at least two objects and add/remove one object to/from figure A to transform to either figure B or C. The agent will skip such kinds of questions.</w:t>
      </w:r>
    </w:p>
    <w:p w14:paraId="07F03D7D" w14:textId="77777777" w:rsidR="007029CC" w:rsidRDefault="007029CC" w:rsidP="007029CC">
      <w:pPr>
        <w:pStyle w:val="NormalWeb"/>
        <w:numPr>
          <w:ilvl w:val="0"/>
          <w:numId w:val="5"/>
        </w:numPr>
        <w:spacing w:before="0" w:beforeAutospacing="0" w:after="120" w:afterAutospacing="0"/>
        <w:rPr>
          <w:rStyle w:val="CaptionTextChar"/>
          <w:sz w:val="24"/>
          <w:szCs w:val="24"/>
        </w:rPr>
      </w:pPr>
      <w:r>
        <w:rPr>
          <w:rStyle w:val="CaptionTextChar"/>
          <w:sz w:val="24"/>
          <w:szCs w:val="24"/>
        </w:rPr>
        <w:t>Adding/removing at least two objects to/from figure A to transform to either figure B or C. The agent will skip such kinds of questions.</w:t>
      </w:r>
    </w:p>
    <w:p w14:paraId="26738827" w14:textId="2B169478" w:rsidR="007029CC" w:rsidRPr="00D00F15" w:rsidRDefault="007029CC" w:rsidP="007029CC">
      <w:pPr>
        <w:pStyle w:val="Heading1"/>
      </w:pPr>
      <w:r w:rsidRPr="00D00F15">
        <w:t>Section</w:t>
      </w:r>
      <w:r>
        <w:t xml:space="preserve"> </w:t>
      </w:r>
      <w:r w:rsidRPr="00D00F15">
        <w:t>V</w:t>
      </w:r>
    </w:p>
    <w:p w14:paraId="393B0C4C" w14:textId="77777777" w:rsidR="007029CC" w:rsidRDefault="00D07B2B" w:rsidP="007029CC">
      <w:pPr>
        <w:pStyle w:val="NormalWeb"/>
        <w:spacing w:before="0" w:beforeAutospacing="0" w:after="120" w:afterAutospacing="0"/>
        <w:rPr>
          <w:rStyle w:val="CaptionTextChar"/>
          <w:sz w:val="24"/>
          <w:szCs w:val="24"/>
        </w:rPr>
      </w:pPr>
      <w:r>
        <w:rPr>
          <w:rStyle w:val="CaptionTextChar"/>
          <w:sz w:val="24"/>
          <w:szCs w:val="24"/>
        </w:rPr>
        <w:t>I neither</w:t>
      </w:r>
      <w:r w:rsidRPr="00D07B2B">
        <w:rPr>
          <w:rStyle w:val="CaptionTextChar"/>
          <w:sz w:val="24"/>
          <w:szCs w:val="24"/>
        </w:rPr>
        <w:t xml:space="preserve"> feel that the nature of </w:t>
      </w:r>
      <w:r>
        <w:rPr>
          <w:rStyle w:val="CaptionTextChar"/>
          <w:sz w:val="24"/>
          <w:szCs w:val="24"/>
        </w:rPr>
        <w:t>my</w:t>
      </w:r>
      <w:r w:rsidRPr="00D07B2B">
        <w:rPr>
          <w:rStyle w:val="CaptionTextChar"/>
          <w:sz w:val="24"/>
          <w:szCs w:val="24"/>
        </w:rPr>
        <w:t xml:space="preserve"> revisions reflect</w:t>
      </w:r>
      <w:r>
        <w:rPr>
          <w:rStyle w:val="CaptionTextChar"/>
          <w:sz w:val="24"/>
          <w:szCs w:val="24"/>
        </w:rPr>
        <w:t>ing</w:t>
      </w:r>
      <w:r w:rsidRPr="00D07B2B">
        <w:rPr>
          <w:rStyle w:val="CaptionTextChar"/>
          <w:sz w:val="24"/>
          <w:szCs w:val="24"/>
        </w:rPr>
        <w:t xml:space="preserve"> the way a human learns from experiences</w:t>
      </w:r>
      <w:r>
        <w:rPr>
          <w:rStyle w:val="CaptionTextChar"/>
          <w:sz w:val="24"/>
          <w:szCs w:val="24"/>
        </w:rPr>
        <w:t xml:space="preserve">, nor </w:t>
      </w:r>
      <w:r w:rsidRPr="00D07B2B">
        <w:rPr>
          <w:rStyle w:val="CaptionTextChar"/>
          <w:sz w:val="24"/>
          <w:szCs w:val="24"/>
        </w:rPr>
        <w:t xml:space="preserve">feel </w:t>
      </w:r>
      <w:r>
        <w:rPr>
          <w:rStyle w:val="CaptionTextChar"/>
          <w:sz w:val="24"/>
          <w:szCs w:val="24"/>
        </w:rPr>
        <w:t xml:space="preserve">my </w:t>
      </w:r>
      <w:r w:rsidRPr="00D07B2B">
        <w:rPr>
          <w:rStyle w:val="CaptionTextChar"/>
          <w:sz w:val="24"/>
          <w:szCs w:val="24"/>
        </w:rPr>
        <w:t xml:space="preserve">final agent solves the problems </w:t>
      </w:r>
      <w:proofErr w:type="gramStart"/>
      <w:r w:rsidRPr="00D07B2B">
        <w:rPr>
          <w:rStyle w:val="CaptionTextChar"/>
          <w:sz w:val="24"/>
          <w:szCs w:val="24"/>
        </w:rPr>
        <w:t>similar to</w:t>
      </w:r>
      <w:proofErr w:type="gramEnd"/>
      <w:r w:rsidRPr="00D07B2B">
        <w:rPr>
          <w:rStyle w:val="CaptionTextChar"/>
          <w:sz w:val="24"/>
          <w:szCs w:val="24"/>
        </w:rPr>
        <w:t xml:space="preserve"> how a human would do so</w:t>
      </w:r>
      <w:r>
        <w:rPr>
          <w:rStyle w:val="CaptionTextChar"/>
          <w:sz w:val="24"/>
          <w:szCs w:val="24"/>
        </w:rPr>
        <w:t>. The reason is AI agent d</w:t>
      </w:r>
      <w:r w:rsidR="007620BE">
        <w:rPr>
          <w:rStyle w:val="CaptionTextChar"/>
          <w:sz w:val="24"/>
          <w:szCs w:val="24"/>
        </w:rPr>
        <w:t>oes</w:t>
      </w:r>
      <w:r>
        <w:rPr>
          <w:rStyle w:val="CaptionTextChar"/>
          <w:sz w:val="24"/>
          <w:szCs w:val="24"/>
        </w:rPr>
        <w:t xml:space="preserve"> not have human eyes, thus it could not really ‘see’ the figures </w:t>
      </w:r>
      <w:r w:rsidR="007620BE">
        <w:rPr>
          <w:rStyle w:val="CaptionTextChar"/>
          <w:sz w:val="24"/>
          <w:szCs w:val="24"/>
        </w:rPr>
        <w:t>with</w:t>
      </w:r>
      <w:r>
        <w:rPr>
          <w:rStyle w:val="CaptionTextChar"/>
          <w:sz w:val="24"/>
          <w:szCs w:val="24"/>
        </w:rPr>
        <w:t xml:space="preserve"> human vision. The inputs of the AI agent are structured / </w:t>
      </w:r>
      <w:r>
        <w:rPr>
          <w:rStyle w:val="CaptionTextChar"/>
          <w:sz w:val="24"/>
          <w:szCs w:val="24"/>
        </w:rPr>
        <w:lastRenderedPageBreak/>
        <w:t xml:space="preserve">unstructured text data and how to interpret them determines its performance. For example, I did not implement any function to map the objects within a figure, like using ‘above’ and ‘overlap’ attributes. Although they are very important and useful, it is </w:t>
      </w:r>
      <w:r w:rsidR="007620BE">
        <w:rPr>
          <w:rStyle w:val="CaptionTextChar"/>
          <w:sz w:val="24"/>
          <w:szCs w:val="24"/>
        </w:rPr>
        <w:t xml:space="preserve">quite </w:t>
      </w:r>
      <w:r>
        <w:rPr>
          <w:rStyle w:val="CaptionTextChar"/>
          <w:sz w:val="24"/>
          <w:szCs w:val="24"/>
        </w:rPr>
        <w:t>difficult to make AI agent fully understanding such attributes and applying them to infer the solution. However, as human being</w:t>
      </w:r>
      <w:r w:rsidR="007620BE">
        <w:rPr>
          <w:rStyle w:val="CaptionTextChar"/>
          <w:sz w:val="24"/>
          <w:szCs w:val="24"/>
        </w:rPr>
        <w:t>s</w:t>
      </w:r>
      <w:r>
        <w:rPr>
          <w:rStyle w:val="CaptionTextChar"/>
          <w:sz w:val="24"/>
          <w:szCs w:val="24"/>
        </w:rPr>
        <w:t xml:space="preserve"> we could identify one object is ‘above’/</w:t>
      </w:r>
      <w:r w:rsidRPr="00D07B2B">
        <w:rPr>
          <w:rStyle w:val="CaptionTextChar"/>
          <w:sz w:val="24"/>
          <w:szCs w:val="24"/>
        </w:rPr>
        <w:t xml:space="preserve"> </w:t>
      </w:r>
      <w:r>
        <w:rPr>
          <w:rStyle w:val="CaptionTextChar"/>
          <w:sz w:val="24"/>
          <w:szCs w:val="24"/>
        </w:rPr>
        <w:t>‘overlap’ another object</w:t>
      </w:r>
      <w:r w:rsidR="007620BE">
        <w:rPr>
          <w:rStyle w:val="CaptionTextChar"/>
          <w:sz w:val="24"/>
          <w:szCs w:val="24"/>
        </w:rPr>
        <w:t xml:space="preserve"> at a first glance</w:t>
      </w:r>
      <w:r>
        <w:rPr>
          <w:rStyle w:val="CaptionTextChar"/>
          <w:sz w:val="24"/>
          <w:szCs w:val="24"/>
        </w:rPr>
        <w:t xml:space="preserve">, and quickly employ such information to search for correct answer. </w:t>
      </w:r>
    </w:p>
    <w:p w14:paraId="29538811" w14:textId="77777777" w:rsidR="00D07B2B" w:rsidRPr="00460746" w:rsidRDefault="00D07B2B" w:rsidP="007029CC">
      <w:pPr>
        <w:pStyle w:val="NormalWeb"/>
        <w:spacing w:before="0" w:beforeAutospacing="0" w:after="120" w:afterAutospacing="0"/>
        <w:rPr>
          <w:rFonts w:ascii="Crimson Text" w:hAnsi="Crimson Text"/>
        </w:rPr>
      </w:pPr>
      <w:r w:rsidRPr="00460746">
        <w:rPr>
          <w:rStyle w:val="CaptionTextChar"/>
          <w:sz w:val="24"/>
          <w:szCs w:val="24"/>
        </w:rPr>
        <w:t xml:space="preserve">Another example is shown in Figure 5. According to </w:t>
      </w:r>
      <w:r w:rsidR="007620BE" w:rsidRPr="00460746">
        <w:rPr>
          <w:rStyle w:val="CaptionTextChar"/>
          <w:sz w:val="24"/>
          <w:szCs w:val="24"/>
        </w:rPr>
        <w:t>my</w:t>
      </w:r>
      <w:r w:rsidRPr="00460746">
        <w:rPr>
          <w:rStyle w:val="CaptionTextChar"/>
          <w:sz w:val="24"/>
          <w:szCs w:val="24"/>
        </w:rPr>
        <w:t xml:space="preserve"> alignment numbering system mentioned in Section II, figure D may not be a correct answer. </w:t>
      </w:r>
      <w:r w:rsidRPr="00460746">
        <w:rPr>
          <w:rFonts w:ascii="Crimson Text" w:hAnsi="Crimson Text"/>
        </w:rPr>
        <w:t xml:space="preserve">Because </w:t>
      </w:r>
      <w:proofErr w:type="spellStart"/>
      <w:r w:rsidRPr="00460746">
        <w:rPr>
          <w:rFonts w:ascii="Crimson Text" w:hAnsi="Crimson Text"/>
        </w:rPr>
        <w:t>alignment_diff</w:t>
      </w:r>
      <w:proofErr w:type="spellEnd"/>
      <w:r w:rsidRPr="00460746">
        <w:rPr>
          <w:rFonts w:ascii="Crimson Text" w:hAnsi="Crimson Text"/>
        </w:rPr>
        <w:t>(A,B) = 3(Bottom-right) – 2(Bottom-left)</w:t>
      </w:r>
      <w:r w:rsidR="007620BE" w:rsidRPr="00460746">
        <w:rPr>
          <w:rFonts w:ascii="Crimson Text" w:hAnsi="Crimson Text"/>
        </w:rPr>
        <w:t xml:space="preserve"> !=</w:t>
      </w:r>
      <w:r w:rsidRPr="00460746">
        <w:rPr>
          <w:rFonts w:ascii="Crimson Text" w:hAnsi="Crimson Text"/>
        </w:rPr>
        <w:t xml:space="preserve"> </w:t>
      </w:r>
      <w:proofErr w:type="spellStart"/>
      <w:r w:rsidRPr="00460746">
        <w:rPr>
          <w:rFonts w:ascii="Crimson Text" w:hAnsi="Crimson Text"/>
        </w:rPr>
        <w:t>alignment_diff</w:t>
      </w:r>
      <w:proofErr w:type="spellEnd"/>
      <w:r w:rsidRPr="00460746">
        <w:rPr>
          <w:rFonts w:ascii="Crimson Text" w:hAnsi="Crimson Text"/>
        </w:rPr>
        <w:t xml:space="preserve">(C,D) = 2(Bottom-left) – 3(Bottom-right), and </w:t>
      </w:r>
      <w:proofErr w:type="spellStart"/>
      <w:r w:rsidRPr="00460746">
        <w:rPr>
          <w:rFonts w:ascii="Crimson Text" w:hAnsi="Crimson Text"/>
        </w:rPr>
        <w:t>alignment_diff</w:t>
      </w:r>
      <w:proofErr w:type="spellEnd"/>
      <w:r w:rsidRPr="00460746">
        <w:rPr>
          <w:rFonts w:ascii="Crimson Text" w:hAnsi="Crimson Text"/>
        </w:rPr>
        <w:t xml:space="preserve">(A,C) = 3(Bottom-right) – 2(Bottom-left) is not equal to </w:t>
      </w:r>
      <w:proofErr w:type="spellStart"/>
      <w:r w:rsidRPr="00460746">
        <w:rPr>
          <w:rFonts w:ascii="Crimson Text" w:hAnsi="Crimson Text"/>
        </w:rPr>
        <w:t>alignment_diff</w:t>
      </w:r>
      <w:proofErr w:type="spellEnd"/>
      <w:r w:rsidRPr="00460746">
        <w:rPr>
          <w:rFonts w:ascii="Crimson Text" w:hAnsi="Crimson Text"/>
        </w:rPr>
        <w:t>(B,D) = 2(Bottom-left) – 3(Bottom-right)</w:t>
      </w:r>
      <w:r w:rsidR="007620BE" w:rsidRPr="00460746">
        <w:rPr>
          <w:rFonts w:ascii="Crimson Text" w:hAnsi="Crimson Text"/>
        </w:rPr>
        <w:t xml:space="preserve"> either</w:t>
      </w:r>
      <w:r w:rsidRPr="00460746">
        <w:rPr>
          <w:rFonts w:ascii="Crimson Text" w:hAnsi="Crimson Text"/>
        </w:rPr>
        <w:t xml:space="preserve">. </w:t>
      </w:r>
      <w:r w:rsidR="007620BE" w:rsidRPr="00460746">
        <w:rPr>
          <w:rFonts w:ascii="Crimson Text" w:hAnsi="Crimson Text"/>
        </w:rPr>
        <w:t>However,</w:t>
      </w:r>
      <w:r w:rsidRPr="00460746">
        <w:rPr>
          <w:rFonts w:ascii="Crimson Text" w:hAnsi="Crimson Text"/>
        </w:rPr>
        <w:t xml:space="preserve"> a few people including me may think figure D is a solution since the alignment of objects in figure A and B are zoom-in and transform to the alignment of objects in figure C and D. The fact is our human eyes are like camera and capture objects zoom-in/zoom-out easily, yet it is difficult to train the AI agent to understand and apply such concepts. In summary, it is still a long way to build and train AI agent who could really mimic human cognition process in solving Raven’s Progressive Matrices problems.</w:t>
      </w:r>
    </w:p>
    <w:p w14:paraId="0497C075" w14:textId="77777777" w:rsidR="00D07B2B" w:rsidRDefault="00D07B2B" w:rsidP="00D07B2B">
      <w:pPr>
        <w:pStyle w:val="NormalWeb"/>
        <w:spacing w:before="0" w:beforeAutospacing="0" w:after="120" w:afterAutospacing="0"/>
        <w:jc w:val="center"/>
        <w:rPr>
          <w:rStyle w:val="CaptionTextChar"/>
          <w:sz w:val="24"/>
          <w:szCs w:val="24"/>
        </w:rPr>
      </w:pPr>
      <w:r w:rsidRPr="00D07B2B">
        <w:rPr>
          <w:rStyle w:val="CaptionTextChar"/>
          <w:noProof/>
          <w:sz w:val="24"/>
          <w:szCs w:val="24"/>
        </w:rPr>
        <w:drawing>
          <wp:inline distT="0" distB="0" distL="0" distR="0" wp14:anchorId="6F4A0B92" wp14:editId="06AACEF0">
            <wp:extent cx="2010015" cy="1855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546" cy="1864574"/>
                    </a:xfrm>
                    <a:prstGeom prst="rect">
                      <a:avLst/>
                    </a:prstGeom>
                    <a:noFill/>
                    <a:ln>
                      <a:noFill/>
                    </a:ln>
                  </pic:spPr>
                </pic:pic>
              </a:graphicData>
            </a:graphic>
          </wp:inline>
        </w:drawing>
      </w:r>
    </w:p>
    <w:p w14:paraId="4CBEF888" w14:textId="77777777" w:rsidR="00D07B2B" w:rsidRPr="00D00F15" w:rsidRDefault="00D07B2B" w:rsidP="00D07B2B">
      <w:pPr>
        <w:pStyle w:val="NormalWeb"/>
        <w:spacing w:before="0" w:beforeAutospacing="0" w:after="120" w:afterAutospacing="0"/>
        <w:jc w:val="center"/>
        <w:rPr>
          <w:rStyle w:val="CaptionTextChar"/>
          <w:sz w:val="24"/>
          <w:szCs w:val="24"/>
        </w:rPr>
      </w:pPr>
      <w:r w:rsidRPr="00D00F15">
        <w:rPr>
          <w:rStyle w:val="CaptionTextChar"/>
          <w:b/>
        </w:rPr>
        <w:t xml:space="preserve">Figure </w:t>
      </w:r>
      <w:r>
        <w:rPr>
          <w:rStyle w:val="CaptionTextChar"/>
          <w:b/>
        </w:rPr>
        <w:t>5</w:t>
      </w:r>
      <w:r w:rsidRPr="00D00F15">
        <w:rPr>
          <w:rStyle w:val="CaptionTextChar"/>
          <w:b/>
        </w:rPr>
        <w:t>.</w:t>
      </w:r>
      <w:r w:rsidRPr="00D00F15">
        <w:rPr>
          <w:rStyle w:val="CaptionTextChar"/>
        </w:rPr>
        <w:t xml:space="preserve"> </w:t>
      </w:r>
      <w:r>
        <w:rPr>
          <w:rStyle w:val="CaptionTextChar"/>
        </w:rPr>
        <w:t>An example of objects’ alignment zoom-in.</w:t>
      </w:r>
    </w:p>
    <w:p w14:paraId="555163CE" w14:textId="77777777" w:rsidR="00D5034D" w:rsidRPr="00D00F15" w:rsidRDefault="00D5034D" w:rsidP="008F207F">
      <w:pPr>
        <w:pStyle w:val="Heading1"/>
      </w:pPr>
      <w:r w:rsidRPr="00D00F15">
        <w:rPr>
          <w:szCs w:val="36"/>
        </w:rPr>
        <w:lastRenderedPageBreak/>
        <w:t>References</w:t>
      </w:r>
    </w:p>
    <w:p w14:paraId="2E6EACFB" w14:textId="77777777" w:rsidR="000076FC" w:rsidRDefault="000076FC" w:rsidP="008F207F">
      <w:pPr>
        <w:pStyle w:val="NumberedList"/>
      </w:pPr>
      <w:r>
        <w:t xml:space="preserve">Lovett, A., &amp; </w:t>
      </w:r>
      <w:proofErr w:type="spellStart"/>
      <w:r>
        <w:t>Forbus</w:t>
      </w:r>
      <w:proofErr w:type="spellEnd"/>
      <w:r>
        <w:t xml:space="preserve">, K. (2012). </w:t>
      </w:r>
      <w:hyperlink r:id="rId13" w:history="1">
        <w:r w:rsidRPr="000076FC">
          <w:rPr>
            <w:rStyle w:val="Hyperlink"/>
            <w:rFonts w:eastAsiaTheme="majorEastAsia"/>
            <w:color w:val="000000" w:themeColor="text1"/>
            <w:u w:val="none"/>
          </w:rPr>
          <w:t>Modeling multiple strategies for solving geometric analogy problems</w:t>
        </w:r>
      </w:hyperlink>
      <w:r w:rsidRPr="000076FC">
        <w:rPr>
          <w:color w:val="000000" w:themeColor="text1"/>
        </w:rPr>
        <w:t>.</w:t>
      </w:r>
      <w:r>
        <w:t xml:space="preserve"> In </w:t>
      </w:r>
      <w:r>
        <w:rPr>
          <w:i/>
          <w:iCs/>
        </w:rPr>
        <w:t>34th Annual Conference of the Cognitive Science Society</w:t>
      </w:r>
      <w:r>
        <w:t>. Sapporo, Japan.</w:t>
      </w:r>
    </w:p>
    <w:p w14:paraId="66EED62C" w14:textId="77777777" w:rsidR="0001758E" w:rsidRPr="00D00F15" w:rsidRDefault="000076FC" w:rsidP="0063486D">
      <w:pPr>
        <w:pStyle w:val="NumberedList"/>
      </w:pPr>
      <w:r>
        <w:t>Evans</w:t>
      </w:r>
      <w:r w:rsidR="00D5034D" w:rsidRPr="00D00F15">
        <w:t xml:space="preserve">, </w:t>
      </w:r>
      <w:r>
        <w:t>T</w:t>
      </w:r>
      <w:r w:rsidR="00D5034D" w:rsidRPr="00D00F15">
        <w:t xml:space="preserve">. </w:t>
      </w:r>
      <w:r>
        <w:t>G</w:t>
      </w:r>
      <w:r w:rsidR="00D5034D" w:rsidRPr="00D00F15">
        <w:t>. (</w:t>
      </w:r>
      <w:r>
        <w:t>1964</w:t>
      </w:r>
      <w:r w:rsidR="00D5034D" w:rsidRPr="00D00F15">
        <w:t xml:space="preserve">). </w:t>
      </w:r>
      <w:r>
        <w:t>A heuristic program to solve geometric-analogy problems</w:t>
      </w:r>
      <w:r w:rsidR="00D5034D" w:rsidRPr="00D00F15">
        <w:t xml:space="preserve">. In </w:t>
      </w:r>
      <w:r w:rsidRPr="000076FC">
        <w:rPr>
          <w:i/>
          <w:iCs/>
        </w:rPr>
        <w:t>AFIPS '64 (Spring) Proceedings of the April 21-23, 1964, spring joint computer conference</w:t>
      </w:r>
      <w:r>
        <w:rPr>
          <w:i/>
          <w:iCs/>
        </w:rPr>
        <w:t xml:space="preserve">. </w:t>
      </w:r>
      <w:r>
        <w:t>Washington, D.C., USA.</w:t>
      </w:r>
      <w:bookmarkEnd w:id="0"/>
    </w:p>
    <w:sectPr w:rsidR="0001758E" w:rsidRPr="00D00F15" w:rsidSect="00BD5831">
      <w:headerReference w:type="default" r:id="rId14"/>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8BE13" w14:textId="77777777" w:rsidR="00342EE7" w:rsidRDefault="00342EE7" w:rsidP="00D5034D">
      <w:pPr>
        <w:spacing w:after="0" w:line="240" w:lineRule="auto"/>
      </w:pPr>
      <w:r>
        <w:separator/>
      </w:r>
    </w:p>
  </w:endnote>
  <w:endnote w:type="continuationSeparator" w:id="0">
    <w:p w14:paraId="61491310" w14:textId="77777777" w:rsidR="00342EE7" w:rsidRDefault="00342EE7"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panose1 w:val="02000503000000000000"/>
    <w:charset w:val="00"/>
    <w:family w:val="auto"/>
    <w:pitch w:val="variable"/>
    <w:sig w:usb0="A00000CF" w:usb1="50000062" w:usb2="0000001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FDCFC" w14:textId="77777777" w:rsidR="00342EE7" w:rsidRDefault="00342EE7" w:rsidP="00D5034D">
      <w:pPr>
        <w:spacing w:after="0" w:line="240" w:lineRule="auto"/>
      </w:pPr>
      <w:r>
        <w:separator/>
      </w:r>
    </w:p>
  </w:footnote>
  <w:footnote w:type="continuationSeparator" w:id="0">
    <w:p w14:paraId="0E1A40F6" w14:textId="77777777" w:rsidR="00342EE7" w:rsidRDefault="00342EE7"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0B80172"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C71B7"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4D40"/>
    <w:multiLevelType w:val="hybridMultilevel"/>
    <w:tmpl w:val="C4DA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5360"/>
    <w:rsid w:val="000076FC"/>
    <w:rsid w:val="0001758E"/>
    <w:rsid w:val="00101CF6"/>
    <w:rsid w:val="0017539A"/>
    <w:rsid w:val="00216658"/>
    <w:rsid w:val="00270046"/>
    <w:rsid w:val="003061EB"/>
    <w:rsid w:val="003125D2"/>
    <w:rsid w:val="00342EE7"/>
    <w:rsid w:val="0044485A"/>
    <w:rsid w:val="00460746"/>
    <w:rsid w:val="005B21D5"/>
    <w:rsid w:val="00671B18"/>
    <w:rsid w:val="006B7946"/>
    <w:rsid w:val="006D4512"/>
    <w:rsid w:val="007029CC"/>
    <w:rsid w:val="007620BE"/>
    <w:rsid w:val="007A5465"/>
    <w:rsid w:val="00805D71"/>
    <w:rsid w:val="00814B73"/>
    <w:rsid w:val="008F207F"/>
    <w:rsid w:val="00967EA6"/>
    <w:rsid w:val="00973F8B"/>
    <w:rsid w:val="009A4263"/>
    <w:rsid w:val="00A03808"/>
    <w:rsid w:val="00AC2DF7"/>
    <w:rsid w:val="00B107B0"/>
    <w:rsid w:val="00B145BF"/>
    <w:rsid w:val="00B247B4"/>
    <w:rsid w:val="00B27D8F"/>
    <w:rsid w:val="00B46CE6"/>
    <w:rsid w:val="00B564F4"/>
    <w:rsid w:val="00B80F47"/>
    <w:rsid w:val="00BA4F16"/>
    <w:rsid w:val="00BD5831"/>
    <w:rsid w:val="00C25EA5"/>
    <w:rsid w:val="00C723D1"/>
    <w:rsid w:val="00D00F15"/>
    <w:rsid w:val="00D07B2B"/>
    <w:rsid w:val="00D5034D"/>
    <w:rsid w:val="00DE3218"/>
    <w:rsid w:val="00DF36FA"/>
    <w:rsid w:val="00E73DE1"/>
    <w:rsid w:val="00F3634B"/>
    <w:rsid w:val="00F44E49"/>
    <w:rsid w:val="00F511EB"/>
    <w:rsid w:val="00FA0EDA"/>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FA6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table" w:styleId="TableGrid">
    <w:name w:val="Table Grid"/>
    <w:basedOn w:val="TableNormal"/>
    <w:uiPriority w:val="39"/>
    <w:rsid w:val="0021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9CC"/>
    <w:pPr>
      <w:ind w:left="720"/>
      <w:contextualSpacing/>
    </w:pPr>
  </w:style>
  <w:style w:type="paragraph" w:styleId="BalloonText">
    <w:name w:val="Balloon Text"/>
    <w:basedOn w:val="Normal"/>
    <w:link w:val="BalloonTextChar"/>
    <w:uiPriority w:val="99"/>
    <w:semiHidden/>
    <w:unhideWhenUsed/>
    <w:rsid w:val="009A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26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ndrewlovett.net/Papers/CogSci12_GeoAnalogy_Fin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63916-4E02-4C16-A878-038735F4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43</TotalTime>
  <Pages>1</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David;ZHENG FU</dc:creator>
  <cp:keywords/>
  <dc:description/>
  <cp:lastModifiedBy>ZHENG FU</cp:lastModifiedBy>
  <cp:revision>7</cp:revision>
  <cp:lastPrinted>2018-09-24T07:46:00Z</cp:lastPrinted>
  <dcterms:created xsi:type="dcterms:W3CDTF">2018-09-24T06:44:00Z</dcterms:created>
  <dcterms:modified xsi:type="dcterms:W3CDTF">2018-09-24T07:47:00Z</dcterms:modified>
</cp:coreProperties>
</file>