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131" w14:textId="49B1BB4A" w:rsidR="6DC6E3B6" w:rsidRDefault="0044719E" w:rsidP="02D5695B">
      <w:pPr>
        <w:shd w:val="clear" w:color="auto" w:fill="FFFFFF" w:themeFill="background1"/>
        <w:spacing w:before="120" w:after="120"/>
        <w:rPr>
          <w:rFonts w:ascii="Arial" w:eastAsia="Arial" w:hAnsi="Arial" w:cs="Arial"/>
          <w:color w:val="000000" w:themeColor="text1"/>
          <w:sz w:val="48"/>
          <w:szCs w:val="48"/>
          <w:lang w:val="en"/>
        </w:rPr>
      </w:pPr>
      <w:r w:rsidRPr="02D5695B">
        <w:rPr>
          <w:rFonts w:ascii="Arial" w:eastAsia="Arial" w:hAnsi="Arial" w:cs="Arial"/>
          <w:sz w:val="48"/>
          <w:szCs w:val="48"/>
          <w:lang w:val="en"/>
        </w:rPr>
        <w:t>Manipulating CI/CD Pipeline</w:t>
      </w:r>
      <w:r w:rsidR="6DC6E3B6" w:rsidRPr="02D5695B">
        <w:rPr>
          <w:rFonts w:ascii="Arial" w:eastAsia="Arial" w:hAnsi="Arial" w:cs="Arial"/>
          <w:sz w:val="48"/>
          <w:szCs w:val="48"/>
          <w:lang w:val="en"/>
        </w:rPr>
        <w:t xml:space="preserve"> </w:t>
      </w:r>
      <w:r w:rsidR="6DC6E3B6" w:rsidRPr="02D5695B">
        <w:rPr>
          <w:rFonts w:ascii="Arial" w:eastAsia="Arial" w:hAnsi="Arial" w:cs="Arial"/>
          <w:lang w:val="en"/>
        </w:rPr>
        <w:t>(version 1.0)</w:t>
      </w:r>
    </w:p>
    <w:p w14:paraId="17AB5E2D" w14:textId="77777777" w:rsidR="0044719E" w:rsidRDefault="0044719E" w:rsidP="02D5695B">
      <w:pPr>
        <w:spacing w:before="120" w:after="120" w:afterAutospacing="1"/>
        <w:rPr>
          <w:rFonts w:ascii="Arial" w:eastAsia="Arial" w:hAnsi="Arial" w:cs="Arial"/>
          <w:b/>
          <w:bCs/>
          <w:sz w:val="28"/>
          <w:szCs w:val="28"/>
        </w:rPr>
      </w:pPr>
    </w:p>
    <w:p w14:paraId="567FD831" w14:textId="2F5B9587" w:rsidR="00102859" w:rsidRDefault="7A3C915F" w:rsidP="02D5695B">
      <w:pPr>
        <w:spacing w:before="120" w:after="120" w:afterAutospacing="1"/>
        <w:rPr>
          <w:rFonts w:ascii="Arial" w:eastAsia="Arial" w:hAnsi="Arial" w:cs="Arial"/>
          <w:color w:val="404040" w:themeColor="text1" w:themeTint="BF"/>
          <w:sz w:val="28"/>
          <w:szCs w:val="28"/>
          <w:lang w:val="en"/>
        </w:rPr>
      </w:pPr>
      <w:r w:rsidRPr="02D5695B">
        <w:rPr>
          <w:rFonts w:ascii="Arial" w:eastAsia="Arial" w:hAnsi="Arial" w:cs="Arial"/>
          <w:b/>
          <w:bCs/>
          <w:color w:val="404040" w:themeColor="text1" w:themeTint="BF"/>
          <w:sz w:val="28"/>
          <w:szCs w:val="28"/>
        </w:rPr>
        <w:t>Cloud Service Label:  IaaS</w:t>
      </w:r>
      <w:r w:rsidR="4AEC0721" w:rsidRPr="02D5695B">
        <w:rPr>
          <w:rFonts w:ascii="Arial" w:eastAsia="Arial" w:hAnsi="Arial" w:cs="Arial"/>
          <w:b/>
          <w:bCs/>
          <w:color w:val="404040" w:themeColor="text1" w:themeTint="BF"/>
          <w:sz w:val="28"/>
          <w:szCs w:val="28"/>
        </w:rPr>
        <w:t>, PaaS</w:t>
      </w:r>
    </w:p>
    <w:p w14:paraId="0EA3444D" w14:textId="362CB74B" w:rsidR="00102859" w:rsidRDefault="00102859" w:rsidP="02D5695B">
      <w:pPr>
        <w:shd w:val="clear" w:color="auto" w:fill="FFFFFF" w:themeFill="background1"/>
        <w:spacing w:before="120" w:after="120"/>
        <w:rPr>
          <w:rFonts w:ascii="Arial" w:eastAsia="Arial" w:hAnsi="Arial" w:cs="Arial"/>
          <w:sz w:val="48"/>
          <w:szCs w:val="48"/>
          <w:lang w:val="en"/>
        </w:rPr>
      </w:pPr>
    </w:p>
    <w:p w14:paraId="53CDC7C9" w14:textId="246B0F05" w:rsidR="0064279D" w:rsidRDefault="0064279D" w:rsidP="02D5695B">
      <w:pPr>
        <w:shd w:val="clear" w:color="auto" w:fill="FFFFFF" w:themeFill="background1"/>
        <w:spacing w:before="120" w:after="120"/>
        <w:rPr>
          <w:rFonts w:ascii="Arial" w:eastAsia="Arial" w:hAnsi="Arial" w:cs="Arial"/>
          <w:lang w:val="en"/>
        </w:rPr>
      </w:pPr>
      <w:r w:rsidRPr="02D5695B">
        <w:rPr>
          <w:rFonts w:ascii="Arial" w:eastAsia="Arial" w:hAnsi="Arial" w:cs="Arial"/>
          <w:sz w:val="32"/>
          <w:szCs w:val="32"/>
          <w:lang w:val="en"/>
        </w:rPr>
        <w:t>Description</w:t>
      </w:r>
    </w:p>
    <w:p w14:paraId="31BDD45D" w14:textId="4CBE5F45" w:rsidR="71352EF5" w:rsidRDefault="71352EF5" w:rsidP="02D5695B">
      <w:pPr>
        <w:shd w:val="clear" w:color="auto" w:fill="FFFFFF" w:themeFill="background1"/>
        <w:spacing w:before="120" w:after="120"/>
        <w:rPr>
          <w:rFonts w:ascii="Arial" w:eastAsia="Arial" w:hAnsi="Arial" w:cs="Arial"/>
          <w:sz w:val="32"/>
          <w:szCs w:val="32"/>
          <w:lang w:val="en"/>
        </w:rPr>
      </w:pPr>
      <w:r w:rsidRPr="02D5695B">
        <w:rPr>
          <w:rFonts w:ascii="Arial" w:eastAsia="Arial" w:hAnsi="Arial" w:cs="Arial"/>
          <w:lang w:val="en"/>
        </w:rPr>
        <w:t>Many cloud providers support automated integration of various Continuous Integration/Continuous Deployment tools such as Jenkins</w:t>
      </w:r>
      <w:r w:rsidR="0805C3C0" w:rsidRPr="02D5695B">
        <w:rPr>
          <w:rFonts w:ascii="Arial" w:eastAsia="Arial" w:hAnsi="Arial" w:cs="Arial"/>
          <w:lang w:val="en"/>
        </w:rPr>
        <w:t xml:space="preserve">, </w:t>
      </w:r>
      <w:r w:rsidR="0D1FB0FA" w:rsidRPr="02D5695B">
        <w:rPr>
          <w:rFonts w:ascii="Arial" w:eastAsia="Arial" w:hAnsi="Arial" w:cs="Arial"/>
          <w:lang w:val="en"/>
        </w:rPr>
        <w:t>GitLab</w:t>
      </w:r>
      <w:r w:rsidR="26F28767" w:rsidRPr="02D5695B">
        <w:rPr>
          <w:rFonts w:ascii="Arial" w:eastAsia="Arial" w:hAnsi="Arial" w:cs="Arial"/>
          <w:lang w:val="en"/>
        </w:rPr>
        <w:t>, Travis CI, or Circle CI</w:t>
      </w:r>
      <w:r w:rsidRPr="02D5695B">
        <w:rPr>
          <w:rFonts w:ascii="Arial" w:eastAsia="Arial" w:hAnsi="Arial" w:cs="Arial"/>
          <w:lang w:val="en"/>
        </w:rPr>
        <w:t xml:space="preserve">. </w:t>
      </w:r>
      <w:r w:rsidR="265EFC3B" w:rsidRPr="02D5695B">
        <w:rPr>
          <w:rFonts w:ascii="Arial" w:eastAsia="Arial" w:hAnsi="Arial" w:cs="Arial"/>
          <w:lang w:val="en"/>
        </w:rPr>
        <w:t>However, there are d</w:t>
      </w:r>
      <w:r w:rsidR="2E1E344F" w:rsidRPr="02D5695B">
        <w:rPr>
          <w:rFonts w:ascii="Arial" w:eastAsia="Arial" w:hAnsi="Arial" w:cs="Arial"/>
          <w:lang w:val="en"/>
        </w:rPr>
        <w:t>ownsides for faster and more efficient code releases through a CI/CD pipeline</w:t>
      </w:r>
      <w:r w:rsidR="6A5B1C79" w:rsidRPr="02D5695B">
        <w:rPr>
          <w:rFonts w:ascii="Arial" w:eastAsia="Arial" w:hAnsi="Arial" w:cs="Arial"/>
          <w:lang w:val="en"/>
        </w:rPr>
        <w:t xml:space="preserve">. Some include oversight and lack of testing for deployment systems. </w:t>
      </w:r>
      <w:r w:rsidRPr="02D5695B">
        <w:rPr>
          <w:rFonts w:ascii="Arial" w:eastAsia="Arial" w:hAnsi="Arial" w:cs="Arial"/>
          <w:lang w:val="en"/>
        </w:rPr>
        <w:t>An attacker who gains permission to these services could add</w:t>
      </w:r>
      <w:r w:rsidR="77E88F34" w:rsidRPr="02D5695B">
        <w:rPr>
          <w:rFonts w:ascii="Arial" w:eastAsia="Arial" w:hAnsi="Arial" w:cs="Arial"/>
          <w:lang w:val="en"/>
        </w:rPr>
        <w:t xml:space="preserve"> code that as long as it passes quality checks will likely be incorporated in cloud </w:t>
      </w:r>
      <w:r w:rsidR="47A92D6F" w:rsidRPr="02D5695B">
        <w:rPr>
          <w:rFonts w:ascii="Arial" w:eastAsia="Arial" w:hAnsi="Arial" w:cs="Arial"/>
          <w:lang w:val="en"/>
        </w:rPr>
        <w:t xml:space="preserve">applications allowing code execution with the permissions of the </w:t>
      </w:r>
      <w:r w:rsidR="0E73ADFF" w:rsidRPr="02D5695B">
        <w:rPr>
          <w:rFonts w:ascii="Arial" w:eastAsia="Arial" w:hAnsi="Arial" w:cs="Arial"/>
          <w:lang w:val="en"/>
        </w:rPr>
        <w:t>application</w:t>
      </w:r>
      <w:r w:rsidR="62AEFF72" w:rsidRPr="02D5695B">
        <w:rPr>
          <w:rFonts w:ascii="Arial" w:eastAsia="Arial" w:hAnsi="Arial" w:cs="Arial"/>
          <w:lang w:val="en"/>
        </w:rPr>
        <w:t xml:space="preserve">.  Adversaries may even attempt to sign code in an attempt to thwart </w:t>
      </w:r>
      <w:r w:rsidR="0F217867" w:rsidRPr="02D5695B">
        <w:rPr>
          <w:rFonts w:ascii="Arial" w:eastAsia="Arial" w:hAnsi="Arial" w:cs="Arial"/>
          <w:lang w:val="en"/>
        </w:rPr>
        <w:t>CI/CD security checks.</w:t>
      </w:r>
    </w:p>
    <w:p w14:paraId="301428E4" w14:textId="474BD6A5" w:rsidR="02D5695B" w:rsidRDefault="02D5695B" w:rsidP="02D5695B">
      <w:pPr>
        <w:shd w:val="clear" w:color="auto" w:fill="FFFFFF" w:themeFill="background1"/>
        <w:spacing w:before="120" w:after="120"/>
        <w:rPr>
          <w:rFonts w:ascii="Arial" w:eastAsia="Arial" w:hAnsi="Arial" w:cs="Arial"/>
          <w:lang w:val="en"/>
        </w:rPr>
      </w:pPr>
    </w:p>
    <w:p w14:paraId="77334B28" w14:textId="349FCBB1" w:rsidR="60F8D55E" w:rsidRDefault="60F8D55E" w:rsidP="02D5695B">
      <w:pPr>
        <w:spacing w:afterAutospacing="1"/>
        <w:rPr>
          <w:rFonts w:ascii="Arial" w:eastAsia="Arial" w:hAnsi="Arial" w:cs="Arial"/>
          <w:sz w:val="32"/>
          <w:szCs w:val="32"/>
          <w:lang w:val="en"/>
        </w:rPr>
      </w:pPr>
      <w:r w:rsidRPr="02D5695B">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02D5695B" w14:paraId="505B2A86" w14:textId="77777777" w:rsidTr="22DD8010">
        <w:tc>
          <w:tcPr>
            <w:tcW w:w="4680" w:type="dxa"/>
          </w:tcPr>
          <w:p w14:paraId="7A2F22A4" w14:textId="15611EFD" w:rsidR="02D5695B" w:rsidRDefault="02D5695B" w:rsidP="02D5695B">
            <w:pPr>
              <w:rPr>
                <w:rFonts w:ascii="Arial" w:eastAsia="Arial" w:hAnsi="Arial" w:cs="Arial"/>
              </w:rPr>
            </w:pPr>
            <w:r w:rsidRPr="02D5695B">
              <w:rPr>
                <w:rFonts w:ascii="Arial" w:eastAsia="Arial" w:hAnsi="Arial" w:cs="Arial"/>
                <w:b/>
                <w:bCs/>
              </w:rPr>
              <w:t>Name</w:t>
            </w:r>
            <w:r w:rsidRPr="02D5695B">
              <w:rPr>
                <w:rFonts w:ascii="Arial" w:eastAsia="Arial" w:hAnsi="Arial" w:cs="Arial"/>
              </w:rPr>
              <w:t> </w:t>
            </w:r>
          </w:p>
        </w:tc>
        <w:tc>
          <w:tcPr>
            <w:tcW w:w="4680" w:type="dxa"/>
          </w:tcPr>
          <w:p w14:paraId="423C17F5" w14:textId="30F9CFC7" w:rsidR="02D5695B" w:rsidRDefault="02D5695B" w:rsidP="02D5695B">
            <w:pPr>
              <w:rPr>
                <w:rFonts w:ascii="Arial" w:eastAsia="Arial" w:hAnsi="Arial" w:cs="Arial"/>
              </w:rPr>
            </w:pPr>
            <w:r w:rsidRPr="02D5695B">
              <w:rPr>
                <w:rFonts w:ascii="Arial" w:eastAsia="Arial" w:hAnsi="Arial" w:cs="Arial"/>
                <w:b/>
                <w:bCs/>
              </w:rPr>
              <w:t>Description</w:t>
            </w:r>
            <w:r w:rsidRPr="02D5695B">
              <w:rPr>
                <w:rFonts w:ascii="Arial" w:eastAsia="Arial" w:hAnsi="Arial" w:cs="Arial"/>
              </w:rPr>
              <w:t> </w:t>
            </w:r>
          </w:p>
        </w:tc>
      </w:tr>
      <w:tr w:rsidR="02D5695B" w14:paraId="6654CC05" w14:textId="77777777" w:rsidTr="22DD8010">
        <w:tc>
          <w:tcPr>
            <w:tcW w:w="4680" w:type="dxa"/>
          </w:tcPr>
          <w:p w14:paraId="1D0A56ED" w14:textId="562381D8" w:rsidR="420FBD88" w:rsidRDefault="420FBD88" w:rsidP="02D5695B">
            <w:pPr>
              <w:spacing w:line="259" w:lineRule="auto"/>
            </w:pPr>
            <w:r w:rsidRPr="02D5695B">
              <w:rPr>
                <w:rFonts w:ascii="Arial" w:eastAsia="Arial" w:hAnsi="Arial" w:cs="Arial"/>
                <w:sz w:val="18"/>
                <w:szCs w:val="18"/>
              </w:rPr>
              <w:t>Jenkins CVE’s</w:t>
            </w:r>
          </w:p>
        </w:tc>
        <w:tc>
          <w:tcPr>
            <w:tcW w:w="4680" w:type="dxa"/>
          </w:tcPr>
          <w:p w14:paraId="26507B2F" w14:textId="1FB4F6E0" w:rsidR="420FBD88" w:rsidRDefault="2E9C37D0" w:rsidP="5493AD62">
            <w:pPr>
              <w:spacing w:line="259" w:lineRule="auto"/>
              <w:rPr>
                <w:rFonts w:ascii="Arial" w:eastAsia="Arial" w:hAnsi="Arial" w:cs="Arial"/>
                <w:color w:val="000000" w:themeColor="text1"/>
                <w:sz w:val="18"/>
                <w:szCs w:val="18"/>
              </w:rPr>
            </w:pPr>
            <w:r w:rsidRPr="5493AD62">
              <w:rPr>
                <w:rFonts w:ascii="Arial" w:eastAsia="Arial" w:hAnsi="Arial" w:cs="Arial"/>
                <w:color w:val="000000" w:themeColor="text1"/>
                <w:sz w:val="18"/>
                <w:szCs w:val="18"/>
              </w:rPr>
              <w:t xml:space="preserve">There are many related vulnerabilities related to Jenkins modules and plug-ins. They include </w:t>
            </w:r>
            <w:hyperlink r:id="rId10">
              <w:r w:rsidRPr="5493AD62">
                <w:rPr>
                  <w:rStyle w:val="Hyperlink"/>
                  <w:rFonts w:ascii="Arial" w:eastAsia="Arial" w:hAnsi="Arial" w:cs="Arial"/>
                  <w:color w:val="000000" w:themeColor="text1"/>
                  <w:sz w:val="18"/>
                  <w:szCs w:val="18"/>
                </w:rPr>
                <w:t>CVE-2016-0788</w:t>
              </w:r>
            </w:hyperlink>
            <w:r w:rsidRPr="5493AD62">
              <w:rPr>
                <w:rFonts w:ascii="Arial" w:eastAsia="Arial" w:hAnsi="Arial" w:cs="Arial"/>
                <w:color w:val="000000" w:themeColor="text1"/>
                <w:sz w:val="18"/>
                <w:szCs w:val="18"/>
              </w:rPr>
              <w:t xml:space="preserve">, </w:t>
            </w:r>
            <w:hyperlink r:id="rId11">
              <w:r w:rsidRPr="5493AD62">
                <w:rPr>
                  <w:rStyle w:val="Hyperlink"/>
                  <w:rFonts w:ascii="Arial" w:eastAsia="Arial" w:hAnsi="Arial" w:cs="Arial"/>
                  <w:color w:val="000000" w:themeColor="text1"/>
                  <w:sz w:val="18"/>
                  <w:szCs w:val="18"/>
                </w:rPr>
                <w:t>CVE-2017-2652</w:t>
              </w:r>
            </w:hyperlink>
            <w:r w:rsidRPr="5493AD62">
              <w:rPr>
                <w:rFonts w:ascii="Arial" w:eastAsia="Arial" w:hAnsi="Arial" w:cs="Arial"/>
                <w:color w:val="000000" w:themeColor="text1"/>
                <w:sz w:val="18"/>
                <w:szCs w:val="18"/>
              </w:rPr>
              <w:t xml:space="preserve">, </w:t>
            </w:r>
            <w:hyperlink r:id="rId12">
              <w:r w:rsidRPr="5493AD62">
                <w:rPr>
                  <w:rStyle w:val="Hyperlink"/>
                  <w:rFonts w:ascii="Arial" w:eastAsia="Arial" w:hAnsi="Arial" w:cs="Arial"/>
                  <w:color w:val="000000" w:themeColor="text1"/>
                  <w:sz w:val="18"/>
                  <w:szCs w:val="18"/>
                </w:rPr>
                <w:t>CVE-2015-7539</w:t>
              </w:r>
            </w:hyperlink>
            <w:r w:rsidRPr="5493AD62">
              <w:rPr>
                <w:rFonts w:ascii="Arial" w:eastAsia="Arial" w:hAnsi="Arial" w:cs="Arial"/>
                <w:color w:val="000000" w:themeColor="text1"/>
                <w:sz w:val="18"/>
                <w:szCs w:val="18"/>
              </w:rPr>
              <w:t xml:space="preserve">, and many others. Full list can be found on </w:t>
            </w:r>
            <w:r w:rsidR="569350DE" w:rsidRPr="5493AD62">
              <w:rPr>
                <w:rFonts w:ascii="Arial" w:eastAsia="Arial" w:hAnsi="Arial" w:cs="Arial"/>
                <w:color w:val="000000" w:themeColor="text1"/>
                <w:sz w:val="18"/>
                <w:szCs w:val="18"/>
              </w:rPr>
              <w:t xml:space="preserve">the </w:t>
            </w:r>
            <w:hyperlink r:id="rId13">
              <w:r w:rsidR="569350DE" w:rsidRPr="5493AD62">
                <w:rPr>
                  <w:rStyle w:val="Hyperlink"/>
                  <w:rFonts w:ascii="Arial" w:eastAsia="Arial" w:hAnsi="Arial" w:cs="Arial"/>
                  <w:color w:val="000000" w:themeColor="text1"/>
                  <w:sz w:val="18"/>
                  <w:szCs w:val="18"/>
                </w:rPr>
                <w:t>CVE website</w:t>
              </w:r>
            </w:hyperlink>
            <w:r w:rsidR="569350DE" w:rsidRPr="5493AD62">
              <w:rPr>
                <w:rFonts w:ascii="Arial" w:eastAsia="Arial" w:hAnsi="Arial" w:cs="Arial"/>
                <w:color w:val="000000" w:themeColor="text1"/>
                <w:sz w:val="18"/>
                <w:szCs w:val="18"/>
              </w:rPr>
              <w:t>.</w:t>
            </w:r>
          </w:p>
        </w:tc>
      </w:tr>
      <w:tr w:rsidR="02D5695B" w14:paraId="65B4FC96" w14:textId="77777777" w:rsidTr="22DD8010">
        <w:tc>
          <w:tcPr>
            <w:tcW w:w="4680" w:type="dxa"/>
          </w:tcPr>
          <w:p w14:paraId="00DC77C2" w14:textId="4CA858DE" w:rsidR="420FBD88" w:rsidRDefault="420FBD88" w:rsidP="02D5695B">
            <w:pPr>
              <w:rPr>
                <w:rFonts w:ascii="Arial" w:eastAsia="Arial" w:hAnsi="Arial" w:cs="Arial"/>
                <w:sz w:val="18"/>
                <w:szCs w:val="18"/>
              </w:rPr>
            </w:pPr>
            <w:r w:rsidRPr="02D5695B">
              <w:rPr>
                <w:rFonts w:ascii="Arial" w:eastAsia="Arial" w:hAnsi="Arial" w:cs="Arial"/>
                <w:sz w:val="18"/>
                <w:szCs w:val="18"/>
              </w:rPr>
              <w:t>Configuration Files</w:t>
            </w:r>
          </w:p>
        </w:tc>
        <w:tc>
          <w:tcPr>
            <w:tcW w:w="4680" w:type="dxa"/>
          </w:tcPr>
          <w:p w14:paraId="322396B2" w14:textId="2A99B856" w:rsidR="420FBD88" w:rsidRDefault="5418D9C9" w:rsidP="68C040CD">
            <w:pPr>
              <w:rPr>
                <w:rFonts w:ascii="Arial" w:eastAsia="Arial" w:hAnsi="Arial" w:cs="Arial"/>
                <w:color w:val="000000" w:themeColor="text1"/>
                <w:sz w:val="18"/>
                <w:szCs w:val="18"/>
              </w:rPr>
            </w:pPr>
            <w:r w:rsidRPr="22DD8010">
              <w:rPr>
                <w:rFonts w:ascii="Arial" w:eastAsia="Arial" w:hAnsi="Arial" w:cs="Arial"/>
                <w:color w:val="000000" w:themeColor="text1"/>
                <w:sz w:val="18"/>
                <w:szCs w:val="18"/>
              </w:rPr>
              <w:t>At DEFCON 25, spaceb0x covered e</w:t>
            </w:r>
            <w:r w:rsidR="420FBD88" w:rsidRPr="22DD8010">
              <w:rPr>
                <w:rFonts w:ascii="Arial" w:eastAsia="Arial" w:hAnsi="Arial" w:cs="Arial"/>
                <w:color w:val="000000" w:themeColor="text1"/>
                <w:sz w:val="18"/>
                <w:szCs w:val="18"/>
              </w:rPr>
              <w:t xml:space="preserve">nvironment variable manipulation, command injection, and malicious resource provisioning </w:t>
            </w:r>
            <w:r w:rsidR="2C68F1F8" w:rsidRPr="22DD8010">
              <w:rPr>
                <w:rFonts w:ascii="Arial" w:eastAsia="Arial" w:hAnsi="Arial" w:cs="Arial"/>
                <w:color w:val="000000" w:themeColor="text1"/>
                <w:sz w:val="18"/>
                <w:szCs w:val="18"/>
              </w:rPr>
              <w:t>by</w:t>
            </w:r>
            <w:r w:rsidR="420FBD88" w:rsidRPr="22DD8010">
              <w:rPr>
                <w:rFonts w:ascii="Arial" w:eastAsia="Arial" w:hAnsi="Arial" w:cs="Arial"/>
                <w:color w:val="000000" w:themeColor="text1"/>
                <w:sz w:val="18"/>
                <w:szCs w:val="18"/>
              </w:rPr>
              <w:t xml:space="preserve"> editing public configuration files and sending them to build or deployment servers.</w:t>
            </w:r>
          </w:p>
        </w:tc>
      </w:tr>
      <w:tr w:rsidR="02D5695B" w14:paraId="23C1D781" w14:textId="77777777" w:rsidTr="22DD8010">
        <w:tc>
          <w:tcPr>
            <w:tcW w:w="4680" w:type="dxa"/>
          </w:tcPr>
          <w:p w14:paraId="4B19433A" w14:textId="6F3ACECF" w:rsidR="420FBD88" w:rsidRDefault="420FBD88" w:rsidP="02D5695B">
            <w:pPr>
              <w:spacing w:line="259" w:lineRule="auto"/>
            </w:pPr>
            <w:r w:rsidRPr="02D5695B">
              <w:rPr>
                <w:rFonts w:ascii="Arial" w:eastAsia="Arial" w:hAnsi="Arial" w:cs="Arial"/>
                <w:sz w:val="18"/>
                <w:szCs w:val="18"/>
              </w:rPr>
              <w:t>CIDER</w:t>
            </w:r>
          </w:p>
        </w:tc>
        <w:tc>
          <w:tcPr>
            <w:tcW w:w="4680" w:type="dxa"/>
          </w:tcPr>
          <w:p w14:paraId="793AB767" w14:textId="4CFD6E90" w:rsidR="420FBD88" w:rsidRDefault="2A370775" w:rsidP="68C040CD">
            <w:pPr>
              <w:rPr>
                <w:rFonts w:ascii="Arial" w:eastAsia="Arial" w:hAnsi="Arial" w:cs="Arial"/>
                <w:color w:val="000000" w:themeColor="text1"/>
                <w:sz w:val="18"/>
                <w:szCs w:val="18"/>
              </w:rPr>
            </w:pPr>
            <w:r w:rsidRPr="68C040CD">
              <w:rPr>
                <w:rFonts w:ascii="Arial" w:eastAsia="Arial" w:hAnsi="Arial" w:cs="Arial"/>
                <w:color w:val="000000" w:themeColor="text1"/>
                <w:sz w:val="18"/>
                <w:szCs w:val="18"/>
              </w:rPr>
              <w:t xml:space="preserve">Spaceb0x presented the </w:t>
            </w:r>
            <w:r w:rsidR="420FBD88" w:rsidRPr="68C040CD">
              <w:rPr>
                <w:rFonts w:ascii="Arial" w:eastAsia="Arial" w:hAnsi="Arial" w:cs="Arial"/>
                <w:color w:val="000000" w:themeColor="text1"/>
                <w:sz w:val="18"/>
                <w:szCs w:val="18"/>
              </w:rPr>
              <w:t>Continuous Integration and Deployment Exploiter (or CIDER)</w:t>
            </w:r>
            <w:r w:rsidR="779377DC" w:rsidRPr="68C040CD">
              <w:rPr>
                <w:rFonts w:ascii="Arial" w:eastAsia="Arial" w:hAnsi="Arial" w:cs="Arial"/>
                <w:color w:val="000000" w:themeColor="text1"/>
                <w:sz w:val="18"/>
                <w:szCs w:val="18"/>
              </w:rPr>
              <w:t xml:space="preserve"> at DEFCON 25, which </w:t>
            </w:r>
            <w:r w:rsidR="420FBD88" w:rsidRPr="68C040CD">
              <w:rPr>
                <w:rFonts w:ascii="Arial" w:eastAsia="Arial" w:hAnsi="Arial" w:cs="Arial"/>
                <w:color w:val="000000" w:themeColor="text1"/>
                <w:sz w:val="18"/>
                <w:szCs w:val="18"/>
              </w:rPr>
              <w:t>is a framework aimed to exploit CI/CD pipelines through GitHub pull requests of both public and private source code repositories.</w:t>
            </w:r>
          </w:p>
        </w:tc>
      </w:tr>
      <w:tr w:rsidR="02D5695B" w14:paraId="04FF8936" w14:textId="77777777" w:rsidTr="22DD8010">
        <w:tc>
          <w:tcPr>
            <w:tcW w:w="4680" w:type="dxa"/>
          </w:tcPr>
          <w:p w14:paraId="629FEE62" w14:textId="773BCBB7" w:rsidR="420FBD88" w:rsidRDefault="420FBD88" w:rsidP="02D5695B">
            <w:pPr>
              <w:rPr>
                <w:rFonts w:ascii="Arial" w:eastAsia="Arial" w:hAnsi="Arial" w:cs="Arial"/>
                <w:sz w:val="18"/>
                <w:szCs w:val="18"/>
              </w:rPr>
            </w:pPr>
            <w:r w:rsidRPr="02D5695B">
              <w:rPr>
                <w:rFonts w:ascii="Arial" w:eastAsia="Arial" w:hAnsi="Arial" w:cs="Arial"/>
                <w:sz w:val="18"/>
                <w:szCs w:val="18"/>
              </w:rPr>
              <w:t>Rotten Apple</w:t>
            </w:r>
          </w:p>
        </w:tc>
        <w:tc>
          <w:tcPr>
            <w:tcW w:w="4680" w:type="dxa"/>
          </w:tcPr>
          <w:p w14:paraId="1C4A25C5" w14:textId="4AA53B52" w:rsidR="420FBD88" w:rsidRDefault="420FBD88" w:rsidP="68C040CD">
            <w:pPr>
              <w:rPr>
                <w:rFonts w:ascii="Arial" w:eastAsia="Arial" w:hAnsi="Arial" w:cs="Arial"/>
                <w:color w:val="000000" w:themeColor="text1"/>
                <w:sz w:val="18"/>
                <w:szCs w:val="18"/>
              </w:rPr>
            </w:pPr>
            <w:r w:rsidRPr="68C040CD">
              <w:rPr>
                <w:rFonts w:ascii="Arial" w:eastAsia="Arial" w:hAnsi="Arial" w:cs="Arial"/>
                <w:color w:val="000000" w:themeColor="text1"/>
                <w:sz w:val="18"/>
                <w:szCs w:val="18"/>
              </w:rPr>
              <w:t>Rotten Apple is a CI/CD audit framework used to identify if the root user is being used to build projects and if attackers can deploy malicious code to steal API keys, to pivot to private networks, to authenticate using GitHub credentials, to create reverse shells, to exfiltrate data, to access other projects on the same server or to steal SSH keys. The framework also has an attack mode, which can be used for penetration testing.</w:t>
            </w:r>
          </w:p>
        </w:tc>
      </w:tr>
    </w:tbl>
    <w:p w14:paraId="4F5A29BC" w14:textId="4C0D187C" w:rsidR="02D5695B" w:rsidRDefault="02D5695B" w:rsidP="02D5695B">
      <w:pPr>
        <w:spacing w:afterAutospacing="1"/>
        <w:rPr>
          <w:rFonts w:ascii="Arial" w:eastAsia="Arial" w:hAnsi="Arial" w:cs="Arial"/>
          <w:lang w:val="en"/>
        </w:rPr>
      </w:pPr>
    </w:p>
    <w:p w14:paraId="6E4F8391" w14:textId="22D8268A" w:rsidR="60F8D55E" w:rsidRDefault="60F8D55E" w:rsidP="02D5695B">
      <w:pPr>
        <w:spacing w:afterAutospacing="1"/>
        <w:rPr>
          <w:rFonts w:ascii="Arial" w:eastAsia="Arial" w:hAnsi="Arial" w:cs="Arial"/>
          <w:sz w:val="32"/>
          <w:szCs w:val="32"/>
          <w:lang w:val="en"/>
        </w:rPr>
      </w:pPr>
      <w:r w:rsidRPr="02D5695B">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02D5695B" w14:paraId="78DED5D1" w14:textId="77777777" w:rsidTr="02D5695B">
        <w:tc>
          <w:tcPr>
            <w:tcW w:w="4680" w:type="dxa"/>
          </w:tcPr>
          <w:p w14:paraId="64A6B321" w14:textId="25BE4809" w:rsidR="02D5695B" w:rsidRDefault="02D5695B" w:rsidP="02D5695B">
            <w:pPr>
              <w:rPr>
                <w:rFonts w:ascii="Arial" w:eastAsia="Arial" w:hAnsi="Arial" w:cs="Arial"/>
              </w:rPr>
            </w:pPr>
            <w:r w:rsidRPr="02D5695B">
              <w:rPr>
                <w:rFonts w:ascii="Arial" w:eastAsia="Arial" w:hAnsi="Arial" w:cs="Arial"/>
                <w:b/>
                <w:bCs/>
              </w:rPr>
              <w:lastRenderedPageBreak/>
              <w:t>Mitigation</w:t>
            </w:r>
          </w:p>
        </w:tc>
        <w:tc>
          <w:tcPr>
            <w:tcW w:w="4680" w:type="dxa"/>
          </w:tcPr>
          <w:p w14:paraId="10C612AE" w14:textId="623AAD15" w:rsidR="02D5695B" w:rsidRDefault="02D5695B" w:rsidP="02D5695B">
            <w:pPr>
              <w:rPr>
                <w:rFonts w:ascii="Arial" w:eastAsia="Arial" w:hAnsi="Arial" w:cs="Arial"/>
              </w:rPr>
            </w:pPr>
            <w:r w:rsidRPr="02D5695B">
              <w:rPr>
                <w:rFonts w:ascii="Arial" w:eastAsia="Arial" w:hAnsi="Arial" w:cs="Arial"/>
                <w:b/>
                <w:bCs/>
              </w:rPr>
              <w:t>Description</w:t>
            </w:r>
            <w:r w:rsidRPr="02D5695B">
              <w:rPr>
                <w:rFonts w:ascii="Arial" w:eastAsia="Arial" w:hAnsi="Arial" w:cs="Arial"/>
              </w:rPr>
              <w:t> </w:t>
            </w:r>
          </w:p>
        </w:tc>
      </w:tr>
      <w:tr w:rsidR="02D5695B" w14:paraId="35ACABDF" w14:textId="77777777" w:rsidTr="02D5695B">
        <w:tc>
          <w:tcPr>
            <w:tcW w:w="4680" w:type="dxa"/>
          </w:tcPr>
          <w:p w14:paraId="1C5D663D" w14:textId="623A19F4" w:rsidR="1B4DC377" w:rsidRDefault="1B4DC377" w:rsidP="02D5695B">
            <w:pPr>
              <w:spacing w:line="259" w:lineRule="auto"/>
            </w:pPr>
            <w:r w:rsidRPr="02D5695B">
              <w:rPr>
                <w:rFonts w:ascii="Arial" w:eastAsia="Arial" w:hAnsi="Arial" w:cs="Arial"/>
                <w:sz w:val="18"/>
                <w:szCs w:val="18"/>
              </w:rPr>
              <w:t>Limit Permissions for Applications</w:t>
            </w:r>
          </w:p>
        </w:tc>
        <w:tc>
          <w:tcPr>
            <w:tcW w:w="4680" w:type="dxa"/>
          </w:tcPr>
          <w:p w14:paraId="56AC9688" w14:textId="1D5F069D" w:rsidR="5AB87DFA" w:rsidRDefault="5AB87DFA" w:rsidP="02D5695B">
            <w:pPr>
              <w:rPr>
                <w:rStyle w:val="normaltextrun"/>
                <w:rFonts w:ascii="Arial" w:eastAsia="Arial" w:hAnsi="Arial" w:cs="Arial"/>
                <w:color w:val="404040" w:themeColor="text1" w:themeTint="BF"/>
                <w:sz w:val="18"/>
                <w:szCs w:val="18"/>
              </w:rPr>
            </w:pPr>
            <w:r w:rsidRPr="02D5695B">
              <w:rPr>
                <w:rStyle w:val="normaltextrun"/>
                <w:rFonts w:ascii="Arial" w:eastAsia="Arial" w:hAnsi="Arial" w:cs="Arial"/>
                <w:color w:val="404040" w:themeColor="text1" w:themeTint="BF"/>
                <w:sz w:val="18"/>
                <w:szCs w:val="18"/>
              </w:rPr>
              <w:t>If code is inserted into a CI/CD pipeline a cloud administrator is unlikely to know.  By ensuring applications have only the permissions absolutely required will minimize the impact of compromise.</w:t>
            </w:r>
          </w:p>
        </w:tc>
      </w:tr>
      <w:tr w:rsidR="02D5695B" w14:paraId="118E00BA" w14:textId="77777777" w:rsidTr="02D5695B">
        <w:tc>
          <w:tcPr>
            <w:tcW w:w="4680" w:type="dxa"/>
          </w:tcPr>
          <w:p w14:paraId="5945569E" w14:textId="7E5FFEDE" w:rsidR="32982541" w:rsidRDefault="32982541" w:rsidP="02D5695B">
            <w:pPr>
              <w:spacing w:line="259" w:lineRule="auto"/>
            </w:pPr>
            <w:r w:rsidRPr="02D5695B">
              <w:rPr>
                <w:rFonts w:ascii="Arial" w:eastAsia="Arial" w:hAnsi="Arial" w:cs="Arial"/>
                <w:sz w:val="18"/>
                <w:szCs w:val="18"/>
              </w:rPr>
              <w:t>Patches and Updates</w:t>
            </w:r>
          </w:p>
        </w:tc>
        <w:tc>
          <w:tcPr>
            <w:tcW w:w="4680" w:type="dxa"/>
          </w:tcPr>
          <w:p w14:paraId="03A5CC7A" w14:textId="509A7C66" w:rsidR="60279D4F" w:rsidRDefault="60279D4F" w:rsidP="02D5695B">
            <w:pPr>
              <w:rPr>
                <w:rStyle w:val="normaltextrun"/>
                <w:rFonts w:ascii="Arial" w:eastAsia="Arial" w:hAnsi="Arial" w:cs="Arial"/>
                <w:color w:val="404040" w:themeColor="text1" w:themeTint="BF"/>
                <w:sz w:val="18"/>
                <w:szCs w:val="18"/>
              </w:rPr>
            </w:pPr>
            <w:r w:rsidRPr="02D5695B">
              <w:rPr>
                <w:rStyle w:val="normaltextrun"/>
                <w:rFonts w:ascii="Arial" w:eastAsia="Arial" w:hAnsi="Arial" w:cs="Arial"/>
                <w:color w:val="404040" w:themeColor="text1" w:themeTint="BF"/>
                <w:sz w:val="18"/>
                <w:szCs w:val="18"/>
              </w:rPr>
              <w:t>Always ensure applications used in the pipeline and the CI/CD pipeline itself are updated and patched to their most recent versions.</w:t>
            </w:r>
          </w:p>
        </w:tc>
      </w:tr>
      <w:tr w:rsidR="02D5695B" w14:paraId="4A283AA8" w14:textId="77777777" w:rsidTr="02D5695B">
        <w:tc>
          <w:tcPr>
            <w:tcW w:w="4680" w:type="dxa"/>
          </w:tcPr>
          <w:p w14:paraId="209920FD" w14:textId="65B928AE" w:rsidR="60279D4F" w:rsidRDefault="60279D4F" w:rsidP="02D5695B">
            <w:pPr>
              <w:spacing w:line="259" w:lineRule="auto"/>
              <w:rPr>
                <w:rFonts w:ascii="Arial" w:eastAsia="Arial" w:hAnsi="Arial" w:cs="Arial"/>
                <w:sz w:val="18"/>
                <w:szCs w:val="18"/>
              </w:rPr>
            </w:pPr>
            <w:r w:rsidRPr="02D5695B">
              <w:rPr>
                <w:rFonts w:ascii="Arial" w:eastAsia="Arial" w:hAnsi="Arial" w:cs="Arial"/>
                <w:sz w:val="18"/>
                <w:szCs w:val="18"/>
              </w:rPr>
              <w:t>Zero Trust</w:t>
            </w:r>
          </w:p>
        </w:tc>
        <w:tc>
          <w:tcPr>
            <w:tcW w:w="4680" w:type="dxa"/>
          </w:tcPr>
          <w:p w14:paraId="065D2B2D" w14:textId="3CAA8B55" w:rsidR="60279D4F" w:rsidRDefault="60279D4F" w:rsidP="02D5695B">
            <w:pPr>
              <w:rPr>
                <w:rStyle w:val="normaltextrun"/>
                <w:rFonts w:ascii="Arial" w:eastAsia="Arial" w:hAnsi="Arial" w:cs="Arial"/>
                <w:color w:val="404040" w:themeColor="text1" w:themeTint="BF"/>
                <w:sz w:val="18"/>
                <w:szCs w:val="18"/>
              </w:rPr>
            </w:pPr>
            <w:r w:rsidRPr="02D5695B">
              <w:rPr>
                <w:rStyle w:val="normaltextrun"/>
                <w:rFonts w:ascii="Arial" w:eastAsia="Arial" w:hAnsi="Arial" w:cs="Arial"/>
                <w:color w:val="404040" w:themeColor="text1" w:themeTint="BF"/>
                <w:sz w:val="18"/>
                <w:szCs w:val="18"/>
              </w:rPr>
              <w:t>Disable transitive/implied trust between applications.</w:t>
            </w:r>
          </w:p>
        </w:tc>
      </w:tr>
    </w:tbl>
    <w:p w14:paraId="66A1DDE2" w14:textId="08BA3307" w:rsidR="02D5695B" w:rsidRDefault="02D5695B" w:rsidP="02D5695B">
      <w:pPr>
        <w:spacing w:afterAutospacing="1"/>
        <w:rPr>
          <w:rFonts w:ascii="Arial" w:eastAsia="Arial" w:hAnsi="Arial" w:cs="Arial"/>
          <w:sz w:val="36"/>
          <w:szCs w:val="36"/>
        </w:rPr>
      </w:pPr>
    </w:p>
    <w:p w14:paraId="02EE592D" w14:textId="23F1DF67" w:rsidR="00036760" w:rsidRDefault="00036760" w:rsidP="02D5695B">
      <w:pPr>
        <w:pStyle w:val="paragraph"/>
        <w:spacing w:before="0" w:beforeAutospacing="0" w:after="0" w:afterAutospacing="0"/>
        <w:textAlignment w:val="baseline"/>
        <w:rPr>
          <w:rFonts w:ascii="Arial" w:eastAsia="Arial" w:hAnsi="Arial" w:cs="Arial"/>
          <w:sz w:val="18"/>
          <w:szCs w:val="18"/>
        </w:rPr>
      </w:pPr>
      <w:r w:rsidRPr="02D5695B">
        <w:rPr>
          <w:rStyle w:val="normaltextrun"/>
          <w:rFonts w:ascii="Arial" w:eastAsia="Arial" w:hAnsi="Arial" w:cs="Arial"/>
          <w:sz w:val="32"/>
          <w:szCs w:val="32"/>
        </w:rPr>
        <w:t>D</w:t>
      </w:r>
      <w:r w:rsidR="009A647D" w:rsidRPr="02D5695B">
        <w:rPr>
          <w:rStyle w:val="normaltextrun"/>
          <w:rFonts w:ascii="Arial" w:eastAsia="Arial" w:hAnsi="Arial" w:cs="Arial"/>
          <w:sz w:val="32"/>
          <w:szCs w:val="32"/>
        </w:rPr>
        <w:t>e</w:t>
      </w:r>
      <w:r w:rsidRPr="02D5695B">
        <w:rPr>
          <w:rStyle w:val="normaltextrun"/>
          <w:rFonts w:ascii="Arial" w:eastAsia="Arial" w:hAnsi="Arial" w:cs="Arial"/>
          <w:sz w:val="32"/>
          <w:szCs w:val="32"/>
        </w:rPr>
        <w:t>tection</w:t>
      </w:r>
      <w:r w:rsidRPr="02D5695B">
        <w:rPr>
          <w:rStyle w:val="eop"/>
          <w:rFonts w:ascii="Arial" w:eastAsia="Arial" w:hAnsi="Arial" w:cs="Arial"/>
          <w:sz w:val="32"/>
          <w:szCs w:val="32"/>
        </w:rPr>
        <w:t> </w:t>
      </w:r>
    </w:p>
    <w:p w14:paraId="22B87A8A" w14:textId="7B91C389" w:rsidR="0071530B" w:rsidRPr="0071530B" w:rsidRDefault="270EBD5F" w:rsidP="02D5695B">
      <w:pPr>
        <w:pStyle w:val="paragraph"/>
        <w:pBdr>
          <w:bottom w:val="single" w:sz="6" w:space="10" w:color="A2A9B1"/>
        </w:pBdr>
        <w:spacing w:before="0" w:beforeAutospacing="0" w:after="0" w:afterAutospacing="0"/>
        <w:rPr>
          <w:rFonts w:ascii="Arial" w:eastAsia="Arial" w:hAnsi="Arial" w:cs="Arial"/>
          <w:sz w:val="32"/>
          <w:szCs w:val="32"/>
          <w:lang w:val="en"/>
        </w:rPr>
      </w:pPr>
      <w:r w:rsidRPr="00C9617C">
        <w:rPr>
          <w:rStyle w:val="eop"/>
          <w:rFonts w:ascii="Arial" w:eastAsia="Arial" w:hAnsi="Arial" w:cs="Arial"/>
        </w:rPr>
        <w:t>There is the potential that a code review of an application or hash comparison of application files from some trusted repo might detect additions to code.</w:t>
      </w:r>
      <w:r w:rsidR="4F186A03" w:rsidRPr="00C9617C">
        <w:rPr>
          <w:rStyle w:val="eop"/>
          <w:rFonts w:ascii="Arial" w:eastAsia="Arial" w:hAnsi="Arial" w:cs="Arial"/>
        </w:rPr>
        <w:t xml:space="preserve"> </w:t>
      </w:r>
      <w:r w:rsidR="0676E4B8" w:rsidRPr="00C9617C">
        <w:rPr>
          <w:rStyle w:val="eop"/>
          <w:rFonts w:ascii="Arial" w:eastAsia="Arial" w:hAnsi="Arial" w:cs="Arial"/>
        </w:rPr>
        <w:t>Network sockets and connections created by code could be detected by network flow logs.</w:t>
      </w:r>
      <w:r w:rsidR="1075BA65" w:rsidRPr="00C9617C">
        <w:rPr>
          <w:rStyle w:val="eop"/>
          <w:rFonts w:ascii="Arial" w:eastAsia="Arial" w:hAnsi="Arial" w:cs="Arial"/>
        </w:rPr>
        <w:t xml:space="preserve"> </w:t>
      </w:r>
      <w:r w:rsidR="577356B8" w:rsidRPr="00C9617C">
        <w:rPr>
          <w:rStyle w:val="eop"/>
          <w:rFonts w:ascii="Arial" w:eastAsia="Arial" w:hAnsi="Arial" w:cs="Arial"/>
        </w:rPr>
        <w:t>S</w:t>
      </w:r>
      <w:r w:rsidR="1075BA65" w:rsidRPr="00C9617C">
        <w:rPr>
          <w:rStyle w:val="eop"/>
          <w:rFonts w:ascii="Arial" w:eastAsia="Arial" w:hAnsi="Arial" w:cs="Arial"/>
        </w:rPr>
        <w:t>canning</w:t>
      </w:r>
      <w:r w:rsidR="63F0CA1A" w:rsidRPr="00C9617C">
        <w:rPr>
          <w:rStyle w:val="eop"/>
          <w:rFonts w:ascii="Arial" w:eastAsia="Arial" w:hAnsi="Arial" w:cs="Arial"/>
        </w:rPr>
        <w:t xml:space="preserve">, monitoring, and alerting </w:t>
      </w:r>
      <w:r w:rsidR="1075BA65" w:rsidRPr="00C9617C">
        <w:rPr>
          <w:rStyle w:val="eop"/>
          <w:rFonts w:ascii="Arial" w:eastAsia="Arial" w:hAnsi="Arial" w:cs="Arial"/>
        </w:rPr>
        <w:t>tools built into the pipeline</w:t>
      </w:r>
      <w:r w:rsidR="18FB5FF7" w:rsidRPr="00C9617C">
        <w:rPr>
          <w:rStyle w:val="eop"/>
          <w:rFonts w:ascii="Arial" w:eastAsia="Arial" w:hAnsi="Arial" w:cs="Arial"/>
        </w:rPr>
        <w:t xml:space="preserve"> can be utilized</w:t>
      </w:r>
      <w:r w:rsidR="1075BA65" w:rsidRPr="00C9617C">
        <w:rPr>
          <w:rStyle w:val="eop"/>
          <w:rFonts w:ascii="Arial" w:eastAsia="Arial" w:hAnsi="Arial" w:cs="Arial"/>
        </w:rPr>
        <w:t xml:space="preserve"> </w:t>
      </w:r>
      <w:r w:rsidR="44899A8B" w:rsidRPr="00C9617C">
        <w:rPr>
          <w:rStyle w:val="eop"/>
          <w:rFonts w:ascii="Arial" w:eastAsia="Arial" w:hAnsi="Arial" w:cs="Arial"/>
        </w:rPr>
        <w:t>to notify of any malicious changes or new vulnerabilities.</w:t>
      </w:r>
    </w:p>
    <w:p w14:paraId="4553EACA" w14:textId="297DB543" w:rsidR="00C9617C" w:rsidRDefault="00C9617C" w:rsidP="00C9617C">
      <w:pPr>
        <w:pStyle w:val="paragraph"/>
        <w:spacing w:before="0" w:beforeAutospacing="0" w:after="0" w:afterAutospacing="0"/>
        <w:rPr>
          <w:rStyle w:val="eop"/>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00C9617C" w14:paraId="426B3862" w14:textId="77777777" w:rsidTr="22DD8010">
        <w:tc>
          <w:tcPr>
            <w:tcW w:w="4680" w:type="dxa"/>
          </w:tcPr>
          <w:p w14:paraId="271FC5A8" w14:textId="4541BB40" w:rsidR="00C9617C" w:rsidRDefault="2B738163" w:rsidP="22DD8010">
            <w:pPr>
              <w:rPr>
                <w:b/>
                <w:bCs/>
              </w:rPr>
            </w:pPr>
            <w:r w:rsidRPr="22DD8010">
              <w:rPr>
                <w:b/>
                <w:bCs/>
              </w:rPr>
              <w:t>Detection</w:t>
            </w:r>
            <w:r w:rsidR="6DA974D7" w:rsidRPr="22DD8010">
              <w:rPr>
                <w:b/>
                <w:bCs/>
              </w:rPr>
              <w:t xml:space="preserve"> of unusual behavior after exploit</w:t>
            </w:r>
          </w:p>
        </w:tc>
        <w:tc>
          <w:tcPr>
            <w:tcW w:w="4680" w:type="dxa"/>
          </w:tcPr>
          <w:p w14:paraId="68FB8958" w14:textId="71DCFFB2" w:rsidR="00C9617C" w:rsidRDefault="00C9617C" w:rsidP="00C9617C">
            <w:r w:rsidRPr="00C9617C">
              <w:rPr>
                <w:b/>
                <w:bCs/>
              </w:rPr>
              <w:t>Description</w:t>
            </w:r>
            <w:r w:rsidRPr="00C9617C">
              <w:t> </w:t>
            </w:r>
          </w:p>
        </w:tc>
      </w:tr>
      <w:tr w:rsidR="00C9617C" w14:paraId="5C4E6F33" w14:textId="77777777" w:rsidTr="22DD8010">
        <w:tc>
          <w:tcPr>
            <w:tcW w:w="4680" w:type="dxa"/>
          </w:tcPr>
          <w:p w14:paraId="3616A655" w14:textId="55497991" w:rsidR="00C9617C" w:rsidRDefault="00C9617C" w:rsidP="00C9617C">
            <w:pPr>
              <w:rPr>
                <w:sz w:val="18"/>
                <w:szCs w:val="18"/>
              </w:rPr>
            </w:pPr>
            <w:r w:rsidRPr="00C9617C">
              <w:rPr>
                <w:sz w:val="18"/>
                <w:szCs w:val="18"/>
              </w:rPr>
              <w:t>Create Log Metric Filters and Alarms for AWS</w:t>
            </w:r>
          </w:p>
        </w:tc>
        <w:tc>
          <w:tcPr>
            <w:tcW w:w="4680" w:type="dxa"/>
          </w:tcPr>
          <w:p w14:paraId="3BCAB39B" w14:textId="24378BCE" w:rsidR="00C9617C" w:rsidRDefault="00C9617C" w:rsidP="00C9617C">
            <w:pPr>
              <w:rPr>
                <w:sz w:val="18"/>
                <w:szCs w:val="18"/>
              </w:rPr>
            </w:pPr>
            <w:r w:rsidRPr="00C9617C">
              <w:rPr>
                <w:sz w:val="18"/>
                <w:szCs w:val="18"/>
              </w:rPr>
              <w:t>To create a metric filter and alarm:</w:t>
            </w:r>
          </w:p>
          <w:p w14:paraId="3B7DDD46" w14:textId="0CA077A4" w:rsidR="00C9617C" w:rsidRDefault="00C9617C" w:rsidP="00C9617C">
            <w:pPr>
              <w:pStyle w:val="ListParagraph"/>
              <w:numPr>
                <w:ilvl w:val="0"/>
                <w:numId w:val="7"/>
              </w:numPr>
              <w:spacing w:after="160"/>
              <w:rPr>
                <w:rFonts w:eastAsiaTheme="minorEastAsia"/>
                <w:sz w:val="18"/>
                <w:szCs w:val="18"/>
              </w:rPr>
            </w:pPr>
            <w:r w:rsidRPr="00C9617C">
              <w:rPr>
                <w:sz w:val="18"/>
                <w:szCs w:val="18"/>
              </w:rPr>
              <w:t xml:space="preserve">Create a metric filter that checks for IAM policy changes and the </w:t>
            </w:r>
            <w:r w:rsidRPr="00C9617C">
              <w:rPr>
                <w:i/>
                <w:iCs/>
                <w:sz w:val="18"/>
                <w:szCs w:val="18"/>
              </w:rPr>
              <w:t>&lt;</w:t>
            </w:r>
            <w:proofErr w:type="spellStart"/>
            <w:r w:rsidRPr="00C9617C">
              <w:rPr>
                <w:i/>
                <w:iCs/>
                <w:sz w:val="18"/>
                <w:szCs w:val="18"/>
              </w:rPr>
              <w:t>cloudtrail_log_group_name</w:t>
            </w:r>
            <w:proofErr w:type="spellEnd"/>
            <w:r w:rsidRPr="00C9617C">
              <w:rPr>
                <w:i/>
                <w:iCs/>
                <w:sz w:val="18"/>
                <w:szCs w:val="18"/>
              </w:rPr>
              <w:t>&gt;</w:t>
            </w:r>
          </w:p>
          <w:p w14:paraId="196F93FA" w14:textId="4D5E8A88" w:rsidR="00C9617C" w:rsidRDefault="00C9617C" w:rsidP="00C9617C">
            <w:pPr>
              <w:pStyle w:val="ListParagraph"/>
              <w:numPr>
                <w:ilvl w:val="0"/>
                <w:numId w:val="7"/>
              </w:numPr>
              <w:spacing w:after="160"/>
              <w:rPr>
                <w:rFonts w:eastAsiaTheme="minorEastAsia"/>
                <w:sz w:val="18"/>
                <w:szCs w:val="18"/>
              </w:rPr>
            </w:pPr>
            <w:r w:rsidRPr="00C9617C">
              <w:rPr>
                <w:sz w:val="18"/>
                <w:szCs w:val="18"/>
              </w:rPr>
              <w:t>Create an SNS topic</w:t>
            </w:r>
          </w:p>
          <w:p w14:paraId="4C45922E" w14:textId="5C50AE12" w:rsidR="00C9617C" w:rsidRDefault="00C9617C" w:rsidP="00C9617C">
            <w:pPr>
              <w:pStyle w:val="ListParagraph"/>
              <w:numPr>
                <w:ilvl w:val="0"/>
                <w:numId w:val="7"/>
              </w:numPr>
              <w:spacing w:after="160"/>
              <w:rPr>
                <w:rFonts w:eastAsiaTheme="minorEastAsia"/>
                <w:sz w:val="18"/>
                <w:szCs w:val="18"/>
              </w:rPr>
            </w:pPr>
            <w:r w:rsidRPr="00C9617C">
              <w:rPr>
                <w:sz w:val="18"/>
                <w:szCs w:val="18"/>
              </w:rPr>
              <w:t>Create an SNS subscription to the above topic</w:t>
            </w:r>
          </w:p>
          <w:p w14:paraId="526A9AF1" w14:textId="7442FE84" w:rsidR="00C9617C" w:rsidRDefault="00C9617C" w:rsidP="00C9617C">
            <w:pPr>
              <w:pStyle w:val="ListParagraph"/>
              <w:numPr>
                <w:ilvl w:val="0"/>
                <w:numId w:val="7"/>
              </w:numPr>
              <w:spacing w:after="160"/>
              <w:rPr>
                <w:rFonts w:eastAsiaTheme="minorEastAsia"/>
                <w:sz w:val="18"/>
                <w:szCs w:val="18"/>
              </w:rPr>
            </w:pPr>
            <w:r w:rsidRPr="00C9617C">
              <w:rPr>
                <w:sz w:val="18"/>
                <w:szCs w:val="18"/>
              </w:rPr>
              <w:t>Create an alarm associated with the filter and SNS topic created in steps 1 and 2 respectively</w:t>
            </w:r>
          </w:p>
        </w:tc>
      </w:tr>
      <w:tr w:rsidR="00C9617C" w14:paraId="2F0DD962" w14:textId="77777777" w:rsidTr="22DD8010">
        <w:tc>
          <w:tcPr>
            <w:tcW w:w="4680" w:type="dxa"/>
          </w:tcPr>
          <w:p w14:paraId="0B40DA93" w14:textId="2824B828" w:rsidR="00C9617C" w:rsidRDefault="00C9617C" w:rsidP="00C9617C">
            <w:pPr>
              <w:rPr>
                <w:sz w:val="18"/>
                <w:szCs w:val="18"/>
              </w:rPr>
            </w:pPr>
            <w:r w:rsidRPr="00C9617C">
              <w:rPr>
                <w:sz w:val="18"/>
                <w:szCs w:val="18"/>
              </w:rPr>
              <w:t>Monitor Activity in AWS Account</w:t>
            </w:r>
          </w:p>
        </w:tc>
        <w:tc>
          <w:tcPr>
            <w:tcW w:w="4680" w:type="dxa"/>
          </w:tcPr>
          <w:p w14:paraId="6662BDE0" w14:textId="62875741" w:rsidR="00C9617C" w:rsidRDefault="00C9617C" w:rsidP="00C9617C">
            <w:pPr>
              <w:rPr>
                <w:sz w:val="18"/>
                <w:szCs w:val="18"/>
              </w:rPr>
            </w:pPr>
            <w:r w:rsidRPr="00C9617C">
              <w:rPr>
                <w:sz w:val="18"/>
                <w:szCs w:val="18"/>
              </w:rPr>
              <w:t xml:space="preserve">Various services in AWS offer logging features that allow for detection capabilities. These include CloudFront, CloudTrail, CloudWatch, Config, and S3. </w:t>
            </w:r>
          </w:p>
        </w:tc>
      </w:tr>
      <w:tr w:rsidR="00C9617C" w14:paraId="57E63049" w14:textId="77777777" w:rsidTr="22DD8010">
        <w:tc>
          <w:tcPr>
            <w:tcW w:w="4680" w:type="dxa"/>
          </w:tcPr>
          <w:p w14:paraId="10645318" w14:textId="5A1673B4" w:rsidR="00C9617C" w:rsidRDefault="00C9617C" w:rsidP="00C9617C">
            <w:pPr>
              <w:rPr>
                <w:sz w:val="18"/>
                <w:szCs w:val="18"/>
              </w:rPr>
            </w:pPr>
            <w:r w:rsidRPr="00C9617C">
              <w:rPr>
                <w:sz w:val="18"/>
                <w:szCs w:val="18"/>
              </w:rPr>
              <w:t>Monitor for Suspicious Activity in Azure</w:t>
            </w:r>
          </w:p>
        </w:tc>
        <w:tc>
          <w:tcPr>
            <w:tcW w:w="4680" w:type="dxa"/>
          </w:tcPr>
          <w:p w14:paraId="11C3D997" w14:textId="5FEA1710" w:rsidR="00C9617C" w:rsidRDefault="00C9617C" w:rsidP="00C9617C">
            <w:pPr>
              <w:rPr>
                <w:sz w:val="18"/>
                <w:szCs w:val="18"/>
              </w:rPr>
            </w:pPr>
            <w:r w:rsidRPr="00C9617C">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00C9617C" w14:paraId="663E1C77" w14:textId="77777777" w:rsidTr="00C9617C">
        <w:tc>
          <w:tcPr>
            <w:tcW w:w="4680" w:type="dxa"/>
          </w:tcPr>
          <w:p w14:paraId="7764BC76" w14:textId="2F79B38F" w:rsidR="00C9617C" w:rsidRDefault="00C9617C" w:rsidP="00C9617C">
            <w:pPr>
              <w:rPr>
                <w:sz w:val="18"/>
                <w:szCs w:val="18"/>
              </w:rPr>
            </w:pPr>
            <w:r w:rsidRPr="00C9617C">
              <w:rPr>
                <w:sz w:val="18"/>
                <w:szCs w:val="18"/>
              </w:rPr>
              <w:t>Create Log Metric Filters and Alarms for CloudTrail</w:t>
            </w:r>
          </w:p>
        </w:tc>
        <w:tc>
          <w:tcPr>
            <w:tcW w:w="4680" w:type="dxa"/>
          </w:tcPr>
          <w:p w14:paraId="30730A0E" w14:textId="51423D2C" w:rsidR="00C9617C" w:rsidRDefault="00C9617C" w:rsidP="00C9617C">
            <w:pPr>
              <w:rPr>
                <w:sz w:val="18"/>
                <w:szCs w:val="18"/>
              </w:rPr>
            </w:pPr>
            <w:r w:rsidRPr="00C9617C">
              <w:rPr>
                <w:sz w:val="18"/>
                <w:szCs w:val="18"/>
              </w:rPr>
              <w:t>To create a metric filter and alarm:</w:t>
            </w:r>
          </w:p>
          <w:p w14:paraId="1C91E594" w14:textId="4FB64901" w:rsidR="00C9617C" w:rsidRDefault="00C9617C" w:rsidP="00C9617C">
            <w:pPr>
              <w:pStyle w:val="ListParagraph"/>
              <w:numPr>
                <w:ilvl w:val="0"/>
                <w:numId w:val="6"/>
              </w:numPr>
              <w:spacing w:after="160"/>
              <w:rPr>
                <w:rFonts w:eastAsiaTheme="minorEastAsia"/>
                <w:sz w:val="18"/>
                <w:szCs w:val="18"/>
              </w:rPr>
            </w:pPr>
            <w:r w:rsidRPr="00C9617C">
              <w:rPr>
                <w:sz w:val="18"/>
                <w:szCs w:val="18"/>
              </w:rPr>
              <w:t xml:space="preserve">Create a filter that checks for CloudTrail changes and the specific </w:t>
            </w:r>
            <w:r w:rsidRPr="00C9617C">
              <w:rPr>
                <w:i/>
                <w:iCs/>
                <w:sz w:val="18"/>
                <w:szCs w:val="18"/>
              </w:rPr>
              <w:t>&lt;</w:t>
            </w:r>
            <w:proofErr w:type="spellStart"/>
            <w:r w:rsidRPr="00C9617C">
              <w:rPr>
                <w:i/>
                <w:iCs/>
                <w:sz w:val="18"/>
                <w:szCs w:val="18"/>
              </w:rPr>
              <w:t>cloudtrail_log_group_name</w:t>
            </w:r>
            <w:proofErr w:type="spellEnd"/>
            <w:r w:rsidRPr="00C9617C">
              <w:rPr>
                <w:i/>
                <w:iCs/>
                <w:sz w:val="18"/>
                <w:szCs w:val="18"/>
              </w:rPr>
              <w:t>&gt;</w:t>
            </w:r>
          </w:p>
          <w:p w14:paraId="11E26F94" w14:textId="5519CC84" w:rsidR="00C9617C" w:rsidRDefault="00C9617C" w:rsidP="00C9617C">
            <w:pPr>
              <w:pStyle w:val="ListParagraph"/>
              <w:numPr>
                <w:ilvl w:val="0"/>
                <w:numId w:val="6"/>
              </w:numPr>
              <w:spacing w:after="160"/>
              <w:rPr>
                <w:rFonts w:eastAsiaTheme="minorEastAsia"/>
                <w:sz w:val="18"/>
                <w:szCs w:val="18"/>
              </w:rPr>
            </w:pPr>
            <w:r w:rsidRPr="00C9617C">
              <w:rPr>
                <w:sz w:val="18"/>
                <w:szCs w:val="18"/>
              </w:rPr>
              <w:t>Create an SNS topic that the alarm will notify</w:t>
            </w:r>
          </w:p>
          <w:p w14:paraId="23E31CF8" w14:textId="75545EE1" w:rsidR="00C9617C" w:rsidRDefault="00C9617C" w:rsidP="00C9617C">
            <w:pPr>
              <w:pStyle w:val="ListParagraph"/>
              <w:numPr>
                <w:ilvl w:val="0"/>
                <w:numId w:val="6"/>
              </w:numPr>
              <w:spacing w:after="160"/>
              <w:rPr>
                <w:rFonts w:eastAsiaTheme="minorEastAsia"/>
                <w:sz w:val="18"/>
                <w:szCs w:val="18"/>
              </w:rPr>
            </w:pPr>
            <w:r w:rsidRPr="00C9617C">
              <w:rPr>
                <w:sz w:val="18"/>
                <w:szCs w:val="18"/>
              </w:rPr>
              <w:t>Create an SNS subscription to the above topic</w:t>
            </w:r>
          </w:p>
          <w:p w14:paraId="1A3A1920" w14:textId="3D3804A5" w:rsidR="00C9617C" w:rsidRDefault="00C9617C" w:rsidP="00C9617C">
            <w:pPr>
              <w:pStyle w:val="ListParagraph"/>
              <w:numPr>
                <w:ilvl w:val="0"/>
                <w:numId w:val="6"/>
              </w:numPr>
              <w:spacing w:after="160"/>
              <w:rPr>
                <w:rFonts w:eastAsiaTheme="minorEastAsia"/>
                <w:sz w:val="18"/>
                <w:szCs w:val="18"/>
              </w:rPr>
            </w:pPr>
            <w:r w:rsidRPr="00C9617C">
              <w:rPr>
                <w:sz w:val="18"/>
                <w:szCs w:val="18"/>
              </w:rPr>
              <w:t>Create an alarm associated with the filter from step 1 and SNS topic in step 2</w:t>
            </w:r>
          </w:p>
        </w:tc>
      </w:tr>
      <w:tr w:rsidR="00C9617C" w14:paraId="167FAF60" w14:textId="77777777" w:rsidTr="00C9617C">
        <w:tc>
          <w:tcPr>
            <w:tcW w:w="4680" w:type="dxa"/>
          </w:tcPr>
          <w:p w14:paraId="0F863E43" w14:textId="51C82F62" w:rsidR="00C9617C" w:rsidRDefault="00C9617C" w:rsidP="00C9617C">
            <w:pPr>
              <w:rPr>
                <w:sz w:val="18"/>
                <w:szCs w:val="18"/>
              </w:rPr>
            </w:pPr>
            <w:r w:rsidRPr="00C9617C">
              <w:rPr>
                <w:sz w:val="18"/>
                <w:szCs w:val="18"/>
              </w:rPr>
              <w:t>Create Activity Log Alerts in Azure</w:t>
            </w:r>
          </w:p>
        </w:tc>
        <w:tc>
          <w:tcPr>
            <w:tcW w:w="4680" w:type="dxa"/>
          </w:tcPr>
          <w:p w14:paraId="59DB244E" w14:textId="39E62C5E" w:rsidR="00C9617C" w:rsidRDefault="00C9617C" w:rsidP="00C9617C">
            <w:pPr>
              <w:rPr>
                <w:sz w:val="18"/>
                <w:szCs w:val="18"/>
              </w:rPr>
            </w:pPr>
            <w:r w:rsidRPr="00C9617C">
              <w:rPr>
                <w:sz w:val="18"/>
                <w:szCs w:val="18"/>
              </w:rPr>
              <w:t>To create log activity alerts for deletion in the Azure Console:</w:t>
            </w:r>
          </w:p>
          <w:p w14:paraId="3BCAE912" w14:textId="67115579" w:rsidR="00C9617C" w:rsidRDefault="00C9617C" w:rsidP="00C9617C">
            <w:pPr>
              <w:pStyle w:val="ListParagraph"/>
              <w:numPr>
                <w:ilvl w:val="0"/>
                <w:numId w:val="5"/>
              </w:numPr>
              <w:spacing w:after="160"/>
              <w:rPr>
                <w:rFonts w:eastAsiaTheme="minorEastAsia"/>
                <w:sz w:val="18"/>
                <w:szCs w:val="18"/>
              </w:rPr>
            </w:pPr>
            <w:r w:rsidRPr="00C9617C">
              <w:rPr>
                <w:sz w:val="18"/>
                <w:szCs w:val="18"/>
              </w:rPr>
              <w:t xml:space="preserve">Navigate to </w:t>
            </w:r>
            <w:r w:rsidRPr="00C9617C">
              <w:rPr>
                <w:i/>
                <w:iCs/>
                <w:sz w:val="18"/>
                <w:szCs w:val="18"/>
              </w:rPr>
              <w:t>Monitor’ / ‘Alerts</w:t>
            </w:r>
          </w:p>
          <w:p w14:paraId="48796022" w14:textId="7EBE2943" w:rsidR="00C9617C" w:rsidRDefault="00C9617C" w:rsidP="00C9617C">
            <w:pPr>
              <w:pStyle w:val="ListParagraph"/>
              <w:numPr>
                <w:ilvl w:val="0"/>
                <w:numId w:val="5"/>
              </w:numPr>
              <w:spacing w:after="160"/>
              <w:rPr>
                <w:rFonts w:eastAsiaTheme="minorEastAsia"/>
                <w:sz w:val="18"/>
                <w:szCs w:val="18"/>
              </w:rPr>
            </w:pPr>
            <w:r w:rsidRPr="00C9617C">
              <w:rPr>
                <w:sz w:val="18"/>
                <w:szCs w:val="18"/>
              </w:rPr>
              <w:t xml:space="preserve">Select </w:t>
            </w:r>
            <w:r w:rsidRPr="00C9617C">
              <w:rPr>
                <w:i/>
                <w:iCs/>
                <w:sz w:val="18"/>
                <w:szCs w:val="18"/>
              </w:rPr>
              <w:t>Manage alert rules</w:t>
            </w:r>
          </w:p>
          <w:p w14:paraId="761D8F99" w14:textId="0971C876" w:rsidR="00C9617C" w:rsidRDefault="00C9617C" w:rsidP="00C9617C">
            <w:pPr>
              <w:pStyle w:val="ListParagraph"/>
              <w:numPr>
                <w:ilvl w:val="0"/>
                <w:numId w:val="5"/>
              </w:numPr>
              <w:spacing w:after="160"/>
              <w:rPr>
                <w:rFonts w:eastAsiaTheme="minorEastAsia"/>
                <w:sz w:val="18"/>
                <w:szCs w:val="18"/>
              </w:rPr>
            </w:pPr>
            <w:r w:rsidRPr="00C9617C">
              <w:rPr>
                <w:sz w:val="18"/>
                <w:szCs w:val="18"/>
              </w:rPr>
              <w:t xml:space="preserve">Click on the Alert </w:t>
            </w:r>
            <w:r w:rsidRPr="00C9617C">
              <w:rPr>
                <w:i/>
                <w:iCs/>
                <w:sz w:val="18"/>
                <w:szCs w:val="18"/>
              </w:rPr>
              <w:t>Name</w:t>
            </w:r>
            <w:r w:rsidRPr="00C9617C">
              <w:rPr>
                <w:sz w:val="18"/>
                <w:szCs w:val="18"/>
              </w:rPr>
              <w:t xml:space="preserve"> where Condition contains </w:t>
            </w:r>
            <w:proofErr w:type="spellStart"/>
            <w:r w:rsidRPr="00C9617C">
              <w:rPr>
                <w:i/>
                <w:iCs/>
                <w:sz w:val="18"/>
                <w:szCs w:val="18"/>
              </w:rPr>
              <w:t>operationName</w:t>
            </w:r>
            <w:proofErr w:type="spellEnd"/>
            <w:r w:rsidRPr="00C9617C">
              <w:rPr>
                <w:i/>
                <w:iCs/>
                <w:sz w:val="18"/>
                <w:szCs w:val="18"/>
              </w:rPr>
              <w:t xml:space="preserve"> equals </w:t>
            </w:r>
            <w:proofErr w:type="spellStart"/>
            <w:r w:rsidRPr="00C9617C">
              <w:rPr>
                <w:i/>
                <w:iCs/>
                <w:sz w:val="18"/>
                <w:szCs w:val="18"/>
              </w:rPr>
              <w:t>Microsoft.Network</w:t>
            </w:r>
            <w:proofErr w:type="spellEnd"/>
            <w:r w:rsidRPr="00C9617C">
              <w:rPr>
                <w:i/>
                <w:iCs/>
                <w:sz w:val="18"/>
                <w:szCs w:val="18"/>
              </w:rPr>
              <w:t>/</w:t>
            </w:r>
            <w:proofErr w:type="spellStart"/>
            <w:r w:rsidRPr="00C9617C">
              <w:rPr>
                <w:i/>
                <w:iCs/>
                <w:sz w:val="18"/>
                <w:szCs w:val="18"/>
              </w:rPr>
              <w:t>networkSecurityGroups</w:t>
            </w:r>
            <w:proofErr w:type="spellEnd"/>
            <w:r w:rsidRPr="00C9617C">
              <w:rPr>
                <w:i/>
                <w:iCs/>
                <w:sz w:val="18"/>
                <w:szCs w:val="18"/>
              </w:rPr>
              <w:t>/</w:t>
            </w:r>
            <w:proofErr w:type="spellStart"/>
            <w:r w:rsidRPr="00C9617C">
              <w:rPr>
                <w:i/>
                <w:iCs/>
                <w:sz w:val="18"/>
                <w:szCs w:val="18"/>
              </w:rPr>
              <w:t>securityRules</w:t>
            </w:r>
            <w:proofErr w:type="spellEnd"/>
            <w:r w:rsidRPr="00C9617C">
              <w:rPr>
                <w:i/>
                <w:iCs/>
                <w:sz w:val="18"/>
                <w:szCs w:val="18"/>
              </w:rPr>
              <w:t>/delete</w:t>
            </w:r>
          </w:p>
          <w:p w14:paraId="7A454A63" w14:textId="3429976F" w:rsidR="00C9617C" w:rsidRDefault="00C9617C" w:rsidP="00C9617C">
            <w:pPr>
              <w:pStyle w:val="ListParagraph"/>
              <w:numPr>
                <w:ilvl w:val="0"/>
                <w:numId w:val="5"/>
              </w:numPr>
              <w:spacing w:after="160"/>
              <w:rPr>
                <w:rFonts w:eastAsiaTheme="minorEastAsia"/>
                <w:sz w:val="18"/>
                <w:szCs w:val="18"/>
              </w:rPr>
            </w:pPr>
            <w:r w:rsidRPr="00C9617C">
              <w:rPr>
                <w:sz w:val="18"/>
                <w:szCs w:val="18"/>
              </w:rPr>
              <w:t xml:space="preserve">Hover a mouse over </w:t>
            </w:r>
            <w:r w:rsidRPr="00C9617C">
              <w:rPr>
                <w:i/>
                <w:iCs/>
                <w:sz w:val="18"/>
                <w:szCs w:val="18"/>
              </w:rPr>
              <w:t>Condition</w:t>
            </w:r>
            <w:r w:rsidRPr="00C9617C">
              <w:rPr>
                <w:sz w:val="18"/>
                <w:szCs w:val="18"/>
              </w:rPr>
              <w:t xml:space="preserve"> to ensure it is set to </w:t>
            </w:r>
            <w:r w:rsidRPr="00C9617C">
              <w:rPr>
                <w:i/>
                <w:iCs/>
                <w:sz w:val="18"/>
                <w:szCs w:val="18"/>
              </w:rPr>
              <w:t xml:space="preserve">Whenever the Administrative Activity Log “Delete </w:t>
            </w:r>
            <w:r w:rsidRPr="00C9617C">
              <w:rPr>
                <w:i/>
                <w:iCs/>
                <w:sz w:val="18"/>
                <w:szCs w:val="18"/>
              </w:rPr>
              <w:lastRenderedPageBreak/>
              <w:t>Security Rule (</w:t>
            </w:r>
            <w:proofErr w:type="spellStart"/>
            <w:r w:rsidRPr="00C9617C">
              <w:rPr>
                <w:i/>
                <w:iCs/>
                <w:sz w:val="18"/>
                <w:szCs w:val="18"/>
              </w:rPr>
              <w:t>networkSecurityGroups</w:t>
            </w:r>
            <w:proofErr w:type="spellEnd"/>
            <w:r w:rsidRPr="00C9617C">
              <w:rPr>
                <w:i/>
                <w:iCs/>
                <w:sz w:val="18"/>
                <w:szCs w:val="18"/>
              </w:rPr>
              <w:t>/</w:t>
            </w:r>
            <w:proofErr w:type="spellStart"/>
            <w:r w:rsidRPr="00C9617C">
              <w:rPr>
                <w:i/>
                <w:iCs/>
                <w:sz w:val="18"/>
                <w:szCs w:val="18"/>
              </w:rPr>
              <w:t>securityRules</w:t>
            </w:r>
            <w:proofErr w:type="spellEnd"/>
            <w:r w:rsidRPr="00C9617C">
              <w:rPr>
                <w:i/>
                <w:iCs/>
                <w:sz w:val="18"/>
                <w:szCs w:val="18"/>
              </w:rPr>
              <w:t>)” has “any” level with “any” status and event is initiated by “any</w:t>
            </w:r>
            <w:r w:rsidRPr="00C9617C">
              <w:rPr>
                <w:sz w:val="18"/>
                <w:szCs w:val="18"/>
              </w:rPr>
              <w:t>”</w:t>
            </w:r>
          </w:p>
        </w:tc>
      </w:tr>
      <w:tr w:rsidR="00C9617C" w14:paraId="2A6CC31E" w14:textId="77777777" w:rsidTr="00C9617C">
        <w:tc>
          <w:tcPr>
            <w:tcW w:w="4680" w:type="dxa"/>
          </w:tcPr>
          <w:p w14:paraId="42B7C47C" w14:textId="7C370DB1" w:rsidR="00C9617C" w:rsidRDefault="00C9617C" w:rsidP="00C9617C">
            <w:pPr>
              <w:rPr>
                <w:sz w:val="18"/>
                <w:szCs w:val="18"/>
              </w:rPr>
            </w:pPr>
            <w:r w:rsidRPr="00C9617C">
              <w:rPr>
                <w:sz w:val="18"/>
                <w:szCs w:val="18"/>
              </w:rPr>
              <w:lastRenderedPageBreak/>
              <w:t>Create, View, and Manage Activity Alerts in Azure Monitor</w:t>
            </w:r>
          </w:p>
        </w:tc>
        <w:tc>
          <w:tcPr>
            <w:tcW w:w="4680" w:type="dxa"/>
          </w:tcPr>
          <w:p w14:paraId="31C76D52" w14:textId="6DB4707B" w:rsidR="00C9617C" w:rsidRDefault="00C9617C" w:rsidP="00C9617C">
            <w:pPr>
              <w:rPr>
                <w:sz w:val="18"/>
                <w:szCs w:val="18"/>
              </w:rPr>
            </w:pPr>
            <w:r w:rsidRPr="00C9617C">
              <w:rPr>
                <w:sz w:val="18"/>
                <w:szCs w:val="18"/>
              </w:rPr>
              <w:t>To create a log alert in the Azure portal:</w:t>
            </w:r>
          </w:p>
          <w:p w14:paraId="6C6ED5DE" w14:textId="1C900410"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Select </w:t>
            </w:r>
            <w:r w:rsidRPr="00C9617C">
              <w:rPr>
                <w:b/>
                <w:bCs/>
                <w:sz w:val="18"/>
                <w:szCs w:val="18"/>
              </w:rPr>
              <w:t>Monitor -&gt; Alerts</w:t>
            </w:r>
          </w:p>
          <w:p w14:paraId="61A9CF8F" w14:textId="71B0A9C1"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Select </w:t>
            </w:r>
            <w:r w:rsidRPr="00C9617C">
              <w:rPr>
                <w:b/>
                <w:bCs/>
                <w:sz w:val="18"/>
                <w:szCs w:val="18"/>
              </w:rPr>
              <w:t>New alert rule</w:t>
            </w:r>
            <w:r w:rsidRPr="00C9617C">
              <w:rPr>
                <w:sz w:val="18"/>
                <w:szCs w:val="18"/>
              </w:rPr>
              <w:t xml:space="preserve"> of the </w:t>
            </w:r>
            <w:r w:rsidRPr="00C9617C">
              <w:rPr>
                <w:b/>
                <w:bCs/>
                <w:sz w:val="18"/>
                <w:szCs w:val="18"/>
              </w:rPr>
              <w:t>Alerts</w:t>
            </w:r>
            <w:r w:rsidRPr="00C9617C">
              <w:rPr>
                <w:sz w:val="18"/>
                <w:szCs w:val="18"/>
              </w:rPr>
              <w:t xml:space="preserve"> window</w:t>
            </w:r>
          </w:p>
          <w:p w14:paraId="446D9872" w14:textId="43CC5C37"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Provide information in </w:t>
            </w:r>
            <w:r w:rsidRPr="00C9617C">
              <w:rPr>
                <w:b/>
                <w:bCs/>
                <w:sz w:val="18"/>
                <w:szCs w:val="18"/>
              </w:rPr>
              <w:t>Define alert condition</w:t>
            </w:r>
          </w:p>
          <w:p w14:paraId="5A645185" w14:textId="570E3989"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Provide details in </w:t>
            </w:r>
            <w:r w:rsidRPr="00C9617C">
              <w:rPr>
                <w:b/>
                <w:bCs/>
                <w:sz w:val="18"/>
                <w:szCs w:val="18"/>
              </w:rPr>
              <w:t>Define alert details</w:t>
            </w:r>
          </w:p>
          <w:p w14:paraId="5AF078C5" w14:textId="0DA090C0"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Specify action group for new alert rule under </w:t>
            </w:r>
            <w:r w:rsidRPr="00C9617C">
              <w:rPr>
                <w:b/>
                <w:bCs/>
                <w:sz w:val="18"/>
                <w:szCs w:val="18"/>
              </w:rPr>
              <w:t>Action group</w:t>
            </w:r>
            <w:r w:rsidRPr="00C9617C">
              <w:rPr>
                <w:sz w:val="18"/>
                <w:szCs w:val="18"/>
              </w:rPr>
              <w:t xml:space="preserve">, or create a new action group with + </w:t>
            </w:r>
            <w:r w:rsidRPr="00C9617C">
              <w:rPr>
                <w:b/>
                <w:bCs/>
                <w:sz w:val="18"/>
                <w:szCs w:val="18"/>
              </w:rPr>
              <w:t>New group</w:t>
            </w:r>
          </w:p>
          <w:p w14:paraId="5361CC7A" w14:textId="72A46EC0"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Select </w:t>
            </w:r>
            <w:r w:rsidRPr="00C9617C">
              <w:rPr>
                <w:b/>
                <w:bCs/>
                <w:sz w:val="18"/>
                <w:szCs w:val="18"/>
              </w:rPr>
              <w:t>Yes</w:t>
            </w:r>
            <w:r w:rsidRPr="00C9617C">
              <w:rPr>
                <w:sz w:val="18"/>
                <w:szCs w:val="18"/>
              </w:rPr>
              <w:t xml:space="preserve"> for the </w:t>
            </w:r>
            <w:r w:rsidRPr="00C9617C">
              <w:rPr>
                <w:b/>
                <w:bCs/>
                <w:sz w:val="18"/>
                <w:szCs w:val="18"/>
              </w:rPr>
              <w:t>Enable rule upon creation</w:t>
            </w:r>
            <w:r w:rsidRPr="00C9617C">
              <w:rPr>
                <w:sz w:val="18"/>
                <w:szCs w:val="18"/>
              </w:rPr>
              <w:t xml:space="preserve"> option</w:t>
            </w:r>
          </w:p>
          <w:p w14:paraId="60C3AEA4" w14:textId="6E8F20EA" w:rsidR="00C9617C" w:rsidRDefault="00C9617C" w:rsidP="00C9617C">
            <w:pPr>
              <w:pStyle w:val="ListParagraph"/>
              <w:numPr>
                <w:ilvl w:val="0"/>
                <w:numId w:val="4"/>
              </w:numPr>
              <w:spacing w:after="160"/>
              <w:rPr>
                <w:rFonts w:eastAsiaTheme="minorEastAsia"/>
                <w:sz w:val="18"/>
                <w:szCs w:val="18"/>
              </w:rPr>
            </w:pPr>
            <w:r w:rsidRPr="00C9617C">
              <w:rPr>
                <w:sz w:val="18"/>
                <w:szCs w:val="18"/>
              </w:rPr>
              <w:t xml:space="preserve">Select </w:t>
            </w:r>
            <w:r w:rsidRPr="00C9617C">
              <w:rPr>
                <w:b/>
                <w:bCs/>
                <w:sz w:val="18"/>
                <w:szCs w:val="18"/>
              </w:rPr>
              <w:t>Create alert rule</w:t>
            </w:r>
          </w:p>
          <w:p w14:paraId="4E493A9F" w14:textId="1EE6478C" w:rsidR="00C9617C" w:rsidRDefault="00C9617C" w:rsidP="00C9617C">
            <w:pPr>
              <w:rPr>
                <w:sz w:val="18"/>
                <w:szCs w:val="18"/>
              </w:rPr>
            </w:pPr>
          </w:p>
          <w:p w14:paraId="3FAD125F" w14:textId="13F9F86F" w:rsidR="00C9617C" w:rsidRDefault="00C9617C" w:rsidP="00C9617C">
            <w:pPr>
              <w:rPr>
                <w:sz w:val="18"/>
                <w:szCs w:val="18"/>
              </w:rPr>
            </w:pPr>
            <w:r w:rsidRPr="00C9617C">
              <w:rPr>
                <w:sz w:val="18"/>
                <w:szCs w:val="18"/>
              </w:rPr>
              <w:t>To view and manage alerts:</w:t>
            </w:r>
          </w:p>
          <w:p w14:paraId="4FDAFF30" w14:textId="7805DACE" w:rsidR="00C9617C" w:rsidRDefault="00C9617C" w:rsidP="00C9617C">
            <w:pPr>
              <w:pStyle w:val="ListParagraph"/>
              <w:numPr>
                <w:ilvl w:val="0"/>
                <w:numId w:val="3"/>
              </w:numPr>
              <w:spacing w:after="160"/>
              <w:rPr>
                <w:rFonts w:eastAsiaTheme="minorEastAsia"/>
                <w:sz w:val="18"/>
                <w:szCs w:val="18"/>
              </w:rPr>
            </w:pPr>
            <w:r w:rsidRPr="00C9617C">
              <w:rPr>
                <w:sz w:val="18"/>
                <w:szCs w:val="18"/>
              </w:rPr>
              <w:t xml:space="preserve">Select </w:t>
            </w:r>
            <w:r w:rsidRPr="00C9617C">
              <w:rPr>
                <w:b/>
                <w:bCs/>
                <w:sz w:val="18"/>
                <w:szCs w:val="18"/>
              </w:rPr>
              <w:t>Monitor -&gt; Alerts -&gt; Manage alert rules</w:t>
            </w:r>
          </w:p>
          <w:p w14:paraId="550E5CAA" w14:textId="298B622B" w:rsidR="00C9617C" w:rsidRDefault="00C9617C" w:rsidP="00C9617C">
            <w:pPr>
              <w:pStyle w:val="ListParagraph"/>
              <w:numPr>
                <w:ilvl w:val="0"/>
                <w:numId w:val="3"/>
              </w:numPr>
              <w:spacing w:after="160"/>
              <w:rPr>
                <w:rFonts w:eastAsiaTheme="minorEastAsia"/>
                <w:sz w:val="18"/>
                <w:szCs w:val="18"/>
              </w:rPr>
            </w:pPr>
            <w:r w:rsidRPr="00C9617C">
              <w:rPr>
                <w:sz w:val="18"/>
                <w:szCs w:val="18"/>
              </w:rPr>
              <w:t>Select the rule you want to modify and double-click to edit the rule options</w:t>
            </w:r>
          </w:p>
          <w:p w14:paraId="0343B28B" w14:textId="118EB9A9" w:rsidR="00C9617C" w:rsidRDefault="00C9617C" w:rsidP="00C9617C">
            <w:pPr>
              <w:pStyle w:val="ListParagraph"/>
              <w:numPr>
                <w:ilvl w:val="0"/>
                <w:numId w:val="3"/>
              </w:numPr>
              <w:spacing w:after="160"/>
              <w:rPr>
                <w:rFonts w:eastAsiaTheme="minorEastAsia"/>
                <w:sz w:val="18"/>
                <w:szCs w:val="18"/>
              </w:rPr>
            </w:pPr>
            <w:r w:rsidRPr="00C9617C">
              <w:rPr>
                <w:sz w:val="18"/>
                <w:szCs w:val="18"/>
              </w:rPr>
              <w:t xml:space="preserve">Click </w:t>
            </w:r>
            <w:r w:rsidRPr="00C9617C">
              <w:rPr>
                <w:b/>
                <w:bCs/>
                <w:sz w:val="18"/>
                <w:szCs w:val="18"/>
              </w:rPr>
              <w:t>Save</w:t>
            </w:r>
          </w:p>
        </w:tc>
      </w:tr>
      <w:tr w:rsidR="00C9617C" w14:paraId="13CD091B" w14:textId="77777777" w:rsidTr="00C9617C">
        <w:tc>
          <w:tcPr>
            <w:tcW w:w="4680" w:type="dxa"/>
          </w:tcPr>
          <w:p w14:paraId="5DCA9670" w14:textId="75EB105B" w:rsidR="00C9617C" w:rsidRDefault="00C9617C" w:rsidP="00C9617C">
            <w:pPr>
              <w:rPr>
                <w:sz w:val="18"/>
                <w:szCs w:val="18"/>
              </w:rPr>
            </w:pPr>
            <w:r w:rsidRPr="00C9617C">
              <w:rPr>
                <w:sz w:val="18"/>
                <w:szCs w:val="18"/>
              </w:rPr>
              <w:t>Azure Resource Manager Templates</w:t>
            </w:r>
          </w:p>
        </w:tc>
        <w:tc>
          <w:tcPr>
            <w:tcW w:w="4680" w:type="dxa"/>
          </w:tcPr>
          <w:p w14:paraId="4B93CE5B" w14:textId="7A1AF604" w:rsidR="00C9617C" w:rsidRDefault="00C9617C" w:rsidP="00C9617C">
            <w:pPr>
              <w:rPr>
                <w:sz w:val="18"/>
                <w:szCs w:val="18"/>
              </w:rPr>
            </w:pPr>
            <w:r w:rsidRPr="00C9617C">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00C9617C" w14:paraId="4FABD2A0" w14:textId="77777777" w:rsidTr="00C9617C">
        <w:tc>
          <w:tcPr>
            <w:tcW w:w="4680" w:type="dxa"/>
          </w:tcPr>
          <w:p w14:paraId="7320C383" w14:textId="0BF08A48" w:rsidR="00C9617C" w:rsidRDefault="00C9617C" w:rsidP="00C9617C">
            <w:pPr>
              <w:rPr>
                <w:sz w:val="18"/>
                <w:szCs w:val="18"/>
              </w:rPr>
            </w:pPr>
            <w:r w:rsidRPr="00C9617C">
              <w:rPr>
                <w:sz w:val="18"/>
                <w:szCs w:val="18"/>
              </w:rPr>
              <w:t>Enable CloudTrail across all regions in AWS</w:t>
            </w:r>
          </w:p>
        </w:tc>
        <w:tc>
          <w:tcPr>
            <w:tcW w:w="4680" w:type="dxa"/>
          </w:tcPr>
          <w:p w14:paraId="760A8502" w14:textId="3B064081" w:rsidR="00C9617C" w:rsidRDefault="00C9617C" w:rsidP="00C9617C">
            <w:pPr>
              <w:rPr>
                <w:sz w:val="18"/>
                <w:szCs w:val="18"/>
              </w:rPr>
            </w:pPr>
            <w:r w:rsidRPr="00C9617C">
              <w:rPr>
                <w:sz w:val="18"/>
                <w:szCs w:val="18"/>
              </w:rPr>
              <w:t>To enable CloudTrail across all regions:</w:t>
            </w:r>
          </w:p>
          <w:p w14:paraId="49B69502" w14:textId="24EC6F0B" w:rsidR="00C9617C" w:rsidRDefault="00C9617C" w:rsidP="00C9617C">
            <w:pPr>
              <w:pStyle w:val="ListParagraph"/>
              <w:numPr>
                <w:ilvl w:val="0"/>
                <w:numId w:val="2"/>
              </w:numPr>
              <w:spacing w:after="160"/>
              <w:rPr>
                <w:rFonts w:eastAsiaTheme="minorEastAsia"/>
                <w:sz w:val="18"/>
                <w:szCs w:val="18"/>
              </w:rPr>
            </w:pPr>
            <w:r w:rsidRPr="00C9617C">
              <w:rPr>
                <w:sz w:val="18"/>
                <w:szCs w:val="18"/>
              </w:rPr>
              <w:t>Sign into the AWS Management Console and open the CloudTrail console</w:t>
            </w:r>
          </w:p>
          <w:p w14:paraId="6124A33F" w14:textId="1191D7E6" w:rsidR="00C9617C" w:rsidRDefault="00C9617C" w:rsidP="00C9617C">
            <w:pPr>
              <w:pStyle w:val="ListParagraph"/>
              <w:numPr>
                <w:ilvl w:val="0"/>
                <w:numId w:val="2"/>
              </w:numPr>
              <w:spacing w:after="160"/>
              <w:rPr>
                <w:rFonts w:eastAsiaTheme="minorEastAsia"/>
                <w:sz w:val="18"/>
                <w:szCs w:val="18"/>
              </w:rPr>
            </w:pPr>
            <w:r w:rsidRPr="00C9617C">
              <w:rPr>
                <w:sz w:val="18"/>
                <w:szCs w:val="18"/>
              </w:rPr>
              <w:t xml:space="preserve">Click on </w:t>
            </w:r>
            <w:r w:rsidRPr="00C9617C">
              <w:rPr>
                <w:i/>
                <w:iCs/>
                <w:sz w:val="18"/>
                <w:szCs w:val="18"/>
              </w:rPr>
              <w:t>Trails</w:t>
            </w:r>
            <w:r w:rsidRPr="00C9617C">
              <w:rPr>
                <w:sz w:val="18"/>
                <w:szCs w:val="18"/>
              </w:rPr>
              <w:t xml:space="preserve"> </w:t>
            </w:r>
          </w:p>
          <w:p w14:paraId="30EE1A9B" w14:textId="01ED50B0" w:rsidR="00C9617C" w:rsidRDefault="00C9617C" w:rsidP="00C9617C">
            <w:pPr>
              <w:pStyle w:val="ListParagraph"/>
              <w:numPr>
                <w:ilvl w:val="0"/>
                <w:numId w:val="2"/>
              </w:numPr>
              <w:spacing w:after="160"/>
              <w:rPr>
                <w:rFonts w:eastAsiaTheme="minorEastAsia"/>
                <w:sz w:val="18"/>
                <w:szCs w:val="18"/>
              </w:rPr>
            </w:pPr>
            <w:r w:rsidRPr="00C9617C">
              <w:rPr>
                <w:sz w:val="18"/>
                <w:szCs w:val="18"/>
              </w:rPr>
              <w:t>Set necessary Trails to All option in the I column</w:t>
            </w:r>
          </w:p>
          <w:p w14:paraId="01B860A4" w14:textId="3F729ADA" w:rsidR="00C9617C" w:rsidRDefault="00C9617C" w:rsidP="00C9617C">
            <w:pPr>
              <w:pStyle w:val="ListParagraph"/>
              <w:numPr>
                <w:ilvl w:val="0"/>
                <w:numId w:val="2"/>
              </w:numPr>
              <w:spacing w:after="160"/>
              <w:rPr>
                <w:rFonts w:eastAsiaTheme="minorEastAsia"/>
                <w:sz w:val="18"/>
                <w:szCs w:val="18"/>
              </w:rPr>
            </w:pPr>
            <w:r w:rsidRPr="00C9617C">
              <w:rPr>
                <w:sz w:val="18"/>
                <w:szCs w:val="18"/>
              </w:rPr>
              <w:t xml:space="preserve">Click on a trail via the link </w:t>
            </w:r>
            <w:r w:rsidRPr="00C9617C">
              <w:rPr>
                <w:i/>
                <w:iCs/>
                <w:sz w:val="18"/>
                <w:szCs w:val="18"/>
              </w:rPr>
              <w:t>Name</w:t>
            </w:r>
            <w:r w:rsidRPr="00C9617C">
              <w:rPr>
                <w:sz w:val="18"/>
                <w:szCs w:val="18"/>
              </w:rPr>
              <w:t xml:space="preserve"> column</w:t>
            </w:r>
          </w:p>
          <w:p w14:paraId="74427B20" w14:textId="638DF760" w:rsidR="00C9617C" w:rsidRDefault="00C9617C" w:rsidP="00C9617C">
            <w:pPr>
              <w:pStyle w:val="ListParagraph"/>
              <w:numPr>
                <w:ilvl w:val="0"/>
                <w:numId w:val="2"/>
              </w:numPr>
              <w:spacing w:after="160"/>
              <w:rPr>
                <w:rFonts w:eastAsiaTheme="minorEastAsia"/>
                <w:sz w:val="18"/>
                <w:szCs w:val="18"/>
              </w:rPr>
            </w:pPr>
            <w:r w:rsidRPr="00C9617C">
              <w:rPr>
                <w:sz w:val="18"/>
                <w:szCs w:val="18"/>
              </w:rPr>
              <w:t xml:space="preserve">Set </w:t>
            </w:r>
            <w:r w:rsidRPr="00C9617C">
              <w:rPr>
                <w:i/>
                <w:iCs/>
                <w:sz w:val="18"/>
                <w:szCs w:val="18"/>
              </w:rPr>
              <w:t>Logging</w:t>
            </w:r>
            <w:r w:rsidRPr="00C9617C">
              <w:rPr>
                <w:sz w:val="18"/>
                <w:szCs w:val="18"/>
              </w:rPr>
              <w:t xml:space="preserve"> to </w:t>
            </w:r>
            <w:r w:rsidRPr="00C9617C">
              <w:rPr>
                <w:i/>
                <w:iCs/>
                <w:sz w:val="18"/>
                <w:szCs w:val="18"/>
              </w:rPr>
              <w:t>ON</w:t>
            </w:r>
          </w:p>
          <w:p w14:paraId="5EB13DBC" w14:textId="7F5F8C9C" w:rsidR="00C9617C" w:rsidRDefault="00C9617C" w:rsidP="00C9617C">
            <w:pPr>
              <w:pStyle w:val="ListParagraph"/>
              <w:numPr>
                <w:ilvl w:val="0"/>
                <w:numId w:val="2"/>
              </w:numPr>
              <w:spacing w:after="160"/>
              <w:rPr>
                <w:rFonts w:eastAsiaTheme="minorEastAsia"/>
                <w:sz w:val="18"/>
                <w:szCs w:val="18"/>
              </w:rPr>
            </w:pPr>
            <w:r w:rsidRPr="00C9617C">
              <w:rPr>
                <w:sz w:val="18"/>
                <w:szCs w:val="18"/>
              </w:rPr>
              <w:t xml:space="preserve">Set </w:t>
            </w:r>
            <w:r w:rsidRPr="00C9617C">
              <w:rPr>
                <w:i/>
                <w:iCs/>
                <w:sz w:val="18"/>
                <w:szCs w:val="18"/>
              </w:rPr>
              <w:t>Apply trail to all regions</w:t>
            </w:r>
            <w:r w:rsidRPr="00C9617C">
              <w:rPr>
                <w:sz w:val="18"/>
                <w:szCs w:val="18"/>
              </w:rPr>
              <w:t xml:space="preserve"> to </w:t>
            </w:r>
            <w:r w:rsidRPr="00C9617C">
              <w:rPr>
                <w:i/>
                <w:iCs/>
                <w:sz w:val="18"/>
                <w:szCs w:val="18"/>
              </w:rPr>
              <w:t>Yes</w:t>
            </w:r>
          </w:p>
        </w:tc>
      </w:tr>
      <w:tr w:rsidR="00C9617C" w14:paraId="016FE76A" w14:textId="77777777" w:rsidTr="00C9617C">
        <w:tc>
          <w:tcPr>
            <w:tcW w:w="4680" w:type="dxa"/>
          </w:tcPr>
          <w:p w14:paraId="57E7F5E2" w14:textId="4DBA3266" w:rsidR="00C9617C" w:rsidRDefault="00C9617C" w:rsidP="00C9617C">
            <w:pPr>
              <w:rPr>
                <w:sz w:val="18"/>
                <w:szCs w:val="18"/>
              </w:rPr>
            </w:pPr>
            <w:r w:rsidRPr="00C9617C">
              <w:rPr>
                <w:sz w:val="18"/>
                <w:szCs w:val="18"/>
              </w:rPr>
              <w:t>Configure log profile to capture activity logs for all regions in Azure</w:t>
            </w:r>
          </w:p>
        </w:tc>
        <w:tc>
          <w:tcPr>
            <w:tcW w:w="4680" w:type="dxa"/>
          </w:tcPr>
          <w:p w14:paraId="1DB620D5" w14:textId="583A41BE" w:rsidR="00C9617C" w:rsidRDefault="00C9617C" w:rsidP="00C9617C">
            <w:pPr>
              <w:rPr>
                <w:sz w:val="18"/>
                <w:szCs w:val="18"/>
              </w:rPr>
            </w:pPr>
            <w:r w:rsidRPr="00C9617C">
              <w:rPr>
                <w:sz w:val="18"/>
                <w:szCs w:val="18"/>
              </w:rPr>
              <w:t>To set up activity logs for all regions:</w:t>
            </w:r>
          </w:p>
          <w:p w14:paraId="4BC387C6" w14:textId="4C0DA2B6" w:rsidR="00C9617C" w:rsidRDefault="00C9617C" w:rsidP="00C9617C">
            <w:pPr>
              <w:pStyle w:val="ListParagraph"/>
              <w:numPr>
                <w:ilvl w:val="0"/>
                <w:numId w:val="1"/>
              </w:numPr>
              <w:spacing w:after="160"/>
              <w:rPr>
                <w:rFonts w:eastAsiaTheme="minorEastAsia"/>
                <w:sz w:val="18"/>
                <w:szCs w:val="18"/>
              </w:rPr>
            </w:pPr>
            <w:r w:rsidRPr="00C9617C">
              <w:rPr>
                <w:sz w:val="18"/>
                <w:szCs w:val="18"/>
              </w:rPr>
              <w:t>Navigate to Azure console</w:t>
            </w:r>
          </w:p>
          <w:p w14:paraId="7166A724" w14:textId="7ECE42AA" w:rsidR="00C9617C" w:rsidRDefault="00C9617C" w:rsidP="00C9617C">
            <w:pPr>
              <w:pStyle w:val="ListParagraph"/>
              <w:numPr>
                <w:ilvl w:val="0"/>
                <w:numId w:val="1"/>
              </w:numPr>
              <w:spacing w:after="160"/>
              <w:rPr>
                <w:rFonts w:eastAsiaTheme="minorEastAsia"/>
                <w:sz w:val="18"/>
                <w:szCs w:val="18"/>
              </w:rPr>
            </w:pPr>
            <w:r w:rsidRPr="00C9617C">
              <w:rPr>
                <w:sz w:val="18"/>
                <w:szCs w:val="18"/>
              </w:rPr>
              <w:t xml:space="preserve">Go to </w:t>
            </w:r>
            <w:r w:rsidRPr="00C9617C">
              <w:rPr>
                <w:i/>
                <w:iCs/>
                <w:sz w:val="18"/>
                <w:szCs w:val="18"/>
              </w:rPr>
              <w:t>Activity log</w:t>
            </w:r>
          </w:p>
          <w:p w14:paraId="62777AAA" w14:textId="3B65889C" w:rsidR="00C9617C" w:rsidRDefault="00C9617C" w:rsidP="00C9617C">
            <w:pPr>
              <w:pStyle w:val="ListParagraph"/>
              <w:numPr>
                <w:ilvl w:val="0"/>
                <w:numId w:val="1"/>
              </w:numPr>
              <w:spacing w:after="160"/>
              <w:rPr>
                <w:rFonts w:eastAsiaTheme="minorEastAsia"/>
                <w:sz w:val="18"/>
                <w:szCs w:val="18"/>
              </w:rPr>
            </w:pPr>
            <w:r w:rsidRPr="00C9617C">
              <w:rPr>
                <w:sz w:val="18"/>
                <w:szCs w:val="18"/>
              </w:rPr>
              <w:t xml:space="preserve">Select </w:t>
            </w:r>
            <w:r w:rsidRPr="00C9617C">
              <w:rPr>
                <w:i/>
                <w:iCs/>
                <w:sz w:val="18"/>
                <w:szCs w:val="18"/>
              </w:rPr>
              <w:t>Export</w:t>
            </w:r>
          </w:p>
          <w:p w14:paraId="2925D157" w14:textId="0B14C3AD" w:rsidR="00C9617C" w:rsidRDefault="00C9617C" w:rsidP="00C9617C">
            <w:pPr>
              <w:pStyle w:val="ListParagraph"/>
              <w:numPr>
                <w:ilvl w:val="0"/>
                <w:numId w:val="1"/>
              </w:numPr>
              <w:spacing w:after="160"/>
              <w:rPr>
                <w:rFonts w:eastAsiaTheme="minorEastAsia"/>
                <w:sz w:val="18"/>
                <w:szCs w:val="18"/>
              </w:rPr>
            </w:pPr>
            <w:r w:rsidRPr="00C9617C">
              <w:rPr>
                <w:sz w:val="18"/>
                <w:szCs w:val="18"/>
              </w:rPr>
              <w:t xml:space="preserve">Select </w:t>
            </w:r>
            <w:r w:rsidRPr="00C9617C">
              <w:rPr>
                <w:i/>
                <w:iCs/>
                <w:sz w:val="18"/>
                <w:szCs w:val="18"/>
              </w:rPr>
              <w:t>Subscription</w:t>
            </w:r>
          </w:p>
          <w:p w14:paraId="5BA1D03D" w14:textId="5F081630" w:rsidR="00C9617C" w:rsidRDefault="00C9617C" w:rsidP="00C9617C">
            <w:pPr>
              <w:pStyle w:val="ListParagraph"/>
              <w:numPr>
                <w:ilvl w:val="0"/>
                <w:numId w:val="1"/>
              </w:numPr>
              <w:spacing w:after="160"/>
              <w:rPr>
                <w:rFonts w:eastAsiaTheme="minorEastAsia"/>
                <w:sz w:val="18"/>
                <w:szCs w:val="18"/>
              </w:rPr>
            </w:pPr>
            <w:r w:rsidRPr="00C9617C">
              <w:rPr>
                <w:sz w:val="18"/>
                <w:szCs w:val="18"/>
              </w:rPr>
              <w:t xml:space="preserve">Check </w:t>
            </w:r>
            <w:r w:rsidRPr="00C9617C">
              <w:rPr>
                <w:i/>
                <w:iCs/>
                <w:sz w:val="18"/>
                <w:szCs w:val="18"/>
              </w:rPr>
              <w:t>Select all</w:t>
            </w:r>
            <w:r w:rsidRPr="00C9617C">
              <w:rPr>
                <w:sz w:val="18"/>
                <w:szCs w:val="18"/>
              </w:rPr>
              <w:t xml:space="preserve"> in </w:t>
            </w:r>
            <w:r w:rsidRPr="00C9617C">
              <w:rPr>
                <w:i/>
                <w:iCs/>
                <w:sz w:val="18"/>
                <w:szCs w:val="18"/>
              </w:rPr>
              <w:t>Regions</w:t>
            </w:r>
          </w:p>
          <w:p w14:paraId="41B9E62E" w14:textId="5BB1B5D5" w:rsidR="00C9617C" w:rsidRDefault="00C9617C" w:rsidP="00C9617C">
            <w:pPr>
              <w:pStyle w:val="ListParagraph"/>
              <w:numPr>
                <w:ilvl w:val="0"/>
                <w:numId w:val="1"/>
              </w:numPr>
              <w:spacing w:after="160"/>
              <w:rPr>
                <w:rFonts w:eastAsiaTheme="minorEastAsia"/>
                <w:sz w:val="18"/>
                <w:szCs w:val="18"/>
              </w:rPr>
            </w:pPr>
            <w:r w:rsidRPr="00C9617C">
              <w:rPr>
                <w:sz w:val="18"/>
                <w:szCs w:val="18"/>
              </w:rPr>
              <w:t xml:space="preserve">Select </w:t>
            </w:r>
            <w:r w:rsidRPr="00C9617C">
              <w:rPr>
                <w:i/>
                <w:iCs/>
                <w:sz w:val="18"/>
                <w:szCs w:val="18"/>
              </w:rPr>
              <w:t>Save</w:t>
            </w:r>
          </w:p>
        </w:tc>
      </w:tr>
    </w:tbl>
    <w:p w14:paraId="64626B5A" w14:textId="1FFE264D" w:rsidR="00C9617C" w:rsidRDefault="00C9617C" w:rsidP="00C9617C">
      <w:pPr>
        <w:pStyle w:val="paragraph"/>
        <w:spacing w:before="0" w:beforeAutospacing="0" w:after="0" w:afterAutospacing="0"/>
        <w:rPr>
          <w:rStyle w:val="eop"/>
          <w:rFonts w:ascii="Arial" w:eastAsia="Arial" w:hAnsi="Arial" w:cs="Arial"/>
        </w:rPr>
      </w:pPr>
    </w:p>
    <w:p w14:paraId="1D5953CA" w14:textId="02CCEFEC" w:rsidR="0071530B" w:rsidRPr="0071530B" w:rsidRDefault="0071530B" w:rsidP="02D5695B">
      <w:pPr>
        <w:pStyle w:val="paragraph"/>
        <w:pBdr>
          <w:bottom w:val="single" w:sz="6" w:space="10" w:color="A2A9B1"/>
        </w:pBdr>
        <w:spacing w:before="0" w:beforeAutospacing="0" w:after="0" w:afterAutospacing="0"/>
        <w:rPr>
          <w:rFonts w:ascii="Arial" w:eastAsia="Arial" w:hAnsi="Arial" w:cs="Arial"/>
          <w:sz w:val="32"/>
          <w:szCs w:val="32"/>
          <w:lang w:val="en"/>
        </w:rPr>
      </w:pPr>
    </w:p>
    <w:p w14:paraId="2351D07D" w14:textId="3BB50B5B" w:rsidR="0071530B" w:rsidRPr="0071530B" w:rsidRDefault="045BB099" w:rsidP="02D5695B">
      <w:pPr>
        <w:pStyle w:val="paragraph"/>
        <w:pBdr>
          <w:bottom w:val="single" w:sz="6" w:space="10" w:color="A2A9B1"/>
        </w:pBdr>
        <w:spacing w:before="0" w:beforeAutospacing="0" w:after="0" w:afterAutospacing="0"/>
        <w:rPr>
          <w:rFonts w:ascii="Arial" w:eastAsia="Arial" w:hAnsi="Arial" w:cs="Arial"/>
          <w:sz w:val="32"/>
          <w:szCs w:val="32"/>
          <w:lang w:val="en"/>
        </w:rPr>
      </w:pPr>
      <w:r w:rsidRPr="02D5695B">
        <w:rPr>
          <w:rFonts w:ascii="Arial" w:eastAsia="Arial" w:hAnsi="Arial" w:cs="Arial"/>
          <w:sz w:val="32"/>
          <w:szCs w:val="32"/>
          <w:lang w:val="en"/>
        </w:rPr>
        <w:t>References</w:t>
      </w:r>
    </w:p>
    <w:p w14:paraId="056D7F43" w14:textId="55133700" w:rsidR="57C090B5" w:rsidRDefault="00000000" w:rsidP="5493AD62">
      <w:pPr>
        <w:pStyle w:val="ListParagraph"/>
        <w:numPr>
          <w:ilvl w:val="0"/>
          <w:numId w:val="8"/>
        </w:numPr>
        <w:shd w:val="clear" w:color="auto" w:fill="FFFFFF" w:themeFill="background1"/>
        <w:spacing w:before="240" w:after="60"/>
        <w:outlineLvl w:val="1"/>
        <w:rPr>
          <w:rFonts w:eastAsiaTheme="minorEastAsia"/>
          <w:color w:val="000000" w:themeColor="text1"/>
          <w:lang w:val="en"/>
        </w:rPr>
      </w:pPr>
      <w:hyperlink r:id="rId14">
        <w:r w:rsidR="3E6CD411" w:rsidRPr="5493AD62">
          <w:rPr>
            <w:rStyle w:val="Hyperlink"/>
            <w:rFonts w:ascii="Arial" w:eastAsia="Arial" w:hAnsi="Arial" w:cs="Arial"/>
            <w:lang w:val="en"/>
          </w:rPr>
          <w:t>https://cve.mitre.org/cgi-bin/cvekey.cgi?keyword=jenkins</w:t>
        </w:r>
      </w:hyperlink>
      <w:r w:rsidR="3E6CD411" w:rsidRPr="5493AD62">
        <w:rPr>
          <w:rFonts w:ascii="Arial" w:eastAsia="Arial" w:hAnsi="Arial" w:cs="Arial"/>
          <w:lang w:val="en"/>
        </w:rPr>
        <w:t>.</w:t>
      </w:r>
      <w:r w:rsidR="57C090B5" w:rsidRPr="5493AD62">
        <w:rPr>
          <w:rFonts w:ascii="Arial" w:eastAsia="Arial" w:hAnsi="Arial" w:cs="Arial"/>
          <w:lang w:val="en"/>
        </w:rPr>
        <w:t xml:space="preserve"> Accessed July </w:t>
      </w:r>
      <w:r w:rsidR="1B788007" w:rsidRPr="5493AD62">
        <w:rPr>
          <w:rFonts w:ascii="Arial" w:eastAsia="Arial" w:hAnsi="Arial" w:cs="Arial"/>
          <w:lang w:val="en"/>
        </w:rPr>
        <w:t>13</w:t>
      </w:r>
      <w:r w:rsidR="57C090B5" w:rsidRPr="5493AD62">
        <w:rPr>
          <w:rFonts w:ascii="Arial" w:eastAsia="Arial" w:hAnsi="Arial" w:cs="Arial"/>
          <w:lang w:val="en"/>
        </w:rPr>
        <w:t>, 2020.</w:t>
      </w:r>
    </w:p>
    <w:p w14:paraId="5A0BC601" w14:textId="5AE89D2C" w:rsidR="02F622B4" w:rsidRDefault="1D86229E" w:rsidP="02D5695B">
      <w:pPr>
        <w:pStyle w:val="ListParagraph"/>
        <w:numPr>
          <w:ilvl w:val="0"/>
          <w:numId w:val="8"/>
        </w:numPr>
        <w:shd w:val="clear" w:color="auto" w:fill="FFFFFF" w:themeFill="background1"/>
        <w:spacing w:before="240" w:after="60"/>
        <w:outlineLvl w:val="1"/>
        <w:rPr>
          <w:rFonts w:ascii="Arial" w:eastAsia="Arial" w:hAnsi="Arial" w:cs="Arial"/>
          <w:color w:val="000000" w:themeColor="text1"/>
          <w:lang w:val="en"/>
        </w:rPr>
      </w:pPr>
      <w:r w:rsidRPr="5493AD62">
        <w:rPr>
          <w:rFonts w:ascii="Arial" w:eastAsia="Arial" w:hAnsi="Arial" w:cs="Arial"/>
          <w:lang w:val="en"/>
        </w:rPr>
        <w:t>https://thenewstack.io/poorly-configured-ci-cd-systems-can-be-a-backdoor-into-your-infrastructure/. Accessed July 06, 2020.</w:t>
      </w:r>
    </w:p>
    <w:p w14:paraId="33442A79" w14:textId="14B6573F" w:rsidR="02F622B4" w:rsidRDefault="02F622B4" w:rsidP="02D5695B">
      <w:pPr>
        <w:pStyle w:val="ListParagraph"/>
        <w:numPr>
          <w:ilvl w:val="0"/>
          <w:numId w:val="8"/>
        </w:numPr>
        <w:shd w:val="clear" w:color="auto" w:fill="FFFFFF" w:themeFill="background1"/>
        <w:spacing w:before="240" w:after="60"/>
        <w:outlineLvl w:val="1"/>
        <w:rPr>
          <w:rFonts w:ascii="Arial" w:eastAsia="Arial" w:hAnsi="Arial" w:cs="Arial"/>
          <w:color w:val="000000" w:themeColor="text1"/>
          <w:lang w:val="en"/>
        </w:rPr>
      </w:pPr>
      <w:r w:rsidRPr="5493AD62">
        <w:rPr>
          <w:rFonts w:ascii="Arial" w:eastAsia="Arial" w:hAnsi="Arial" w:cs="Arial"/>
          <w:lang w:val="en"/>
        </w:rPr>
        <w:lastRenderedPageBreak/>
        <w:t>https://www.youtube.com/watch?v=mpUDqo7tIk8. Accessed July 06, 2020</w:t>
      </w:r>
    </w:p>
    <w:p w14:paraId="10BD8C25" w14:textId="683C3E4D" w:rsidR="6CE3EB35" w:rsidRDefault="6CE3EB35" w:rsidP="02D5695B">
      <w:pPr>
        <w:pStyle w:val="ListParagraph"/>
        <w:numPr>
          <w:ilvl w:val="0"/>
          <w:numId w:val="8"/>
        </w:numPr>
        <w:shd w:val="clear" w:color="auto" w:fill="FFFFFF" w:themeFill="background1"/>
        <w:spacing w:before="240" w:after="60"/>
        <w:outlineLvl w:val="1"/>
        <w:rPr>
          <w:rFonts w:ascii="Arial" w:eastAsia="Arial" w:hAnsi="Arial" w:cs="Arial"/>
          <w:color w:val="000000" w:themeColor="text1"/>
          <w:lang w:val="en"/>
        </w:rPr>
      </w:pPr>
      <w:r w:rsidRPr="5493AD62">
        <w:rPr>
          <w:rFonts w:ascii="Arial" w:eastAsia="Arial" w:hAnsi="Arial" w:cs="Arial"/>
          <w:lang w:val="en"/>
        </w:rPr>
        <w:t>https://github.com/spaceB0x/cider. Accessed July 07, 2020</w:t>
      </w:r>
    </w:p>
    <w:p w14:paraId="4FB62094" w14:textId="268C41E5" w:rsidR="2DD44B90" w:rsidRDefault="2DD44B90" w:rsidP="02D5695B">
      <w:pPr>
        <w:pStyle w:val="ListParagraph"/>
        <w:numPr>
          <w:ilvl w:val="0"/>
          <w:numId w:val="8"/>
        </w:numPr>
        <w:shd w:val="clear" w:color="auto" w:fill="FFFFFF" w:themeFill="background1"/>
        <w:spacing w:before="240" w:after="60"/>
        <w:outlineLvl w:val="1"/>
        <w:rPr>
          <w:rFonts w:ascii="Arial" w:eastAsia="Arial" w:hAnsi="Arial" w:cs="Arial"/>
          <w:color w:val="000000" w:themeColor="text1"/>
          <w:lang w:val="en"/>
        </w:rPr>
      </w:pPr>
      <w:r w:rsidRPr="5493AD62">
        <w:rPr>
          <w:rFonts w:ascii="Arial" w:eastAsia="Arial" w:hAnsi="Arial" w:cs="Arial"/>
          <w:lang w:val="en"/>
        </w:rPr>
        <w:t>https://github.com/claudijd/rotten_apple. Accessed July 07, 2020</w:t>
      </w:r>
    </w:p>
    <w:p w14:paraId="1BDEB8BD" w14:textId="53F3942B" w:rsidR="0071530B" w:rsidRPr="0071530B" w:rsidRDefault="0071530B" w:rsidP="02D5695B">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02D5695B">
      <w:pPr>
        <w:rPr>
          <w:rFonts w:ascii="Arial" w:eastAsia="Arial" w:hAnsi="Arial" w:cs="Arial"/>
        </w:rPr>
      </w:pPr>
    </w:p>
    <w:p w14:paraId="27A7D57C" w14:textId="77777777" w:rsidR="0071530B" w:rsidRDefault="0071530B" w:rsidP="02D5695B">
      <w:pPr>
        <w:rPr>
          <w:rFonts w:ascii="Arial" w:eastAsia="Arial" w:hAnsi="Arial" w:cs="Arial"/>
        </w:rPr>
      </w:pPr>
    </w:p>
    <w:sectPr w:rsidR="0071530B"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5300" w14:textId="77777777" w:rsidR="00253BBF" w:rsidRDefault="00253BBF" w:rsidP="00035A7A">
      <w:r>
        <w:separator/>
      </w:r>
    </w:p>
  </w:endnote>
  <w:endnote w:type="continuationSeparator" w:id="0">
    <w:p w14:paraId="3C1C844B" w14:textId="77777777" w:rsidR="00253BBF" w:rsidRDefault="00253BBF" w:rsidP="0003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449" w14:textId="77777777" w:rsidR="00035A7A" w:rsidRDefault="00035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E4A8" w14:textId="77777777" w:rsidR="00E07CF7" w:rsidRPr="00E07CF7" w:rsidRDefault="00E07CF7" w:rsidP="00E07CF7">
    <w:pPr>
      <w:pStyle w:val="Footer"/>
      <w:rPr>
        <w:rFonts w:ascii="Segoe UI" w:hAnsi="Segoe UI" w:cs="Segoe UI"/>
        <w:color w:val="000000"/>
        <w:sz w:val="27"/>
        <w:szCs w:val="27"/>
        <w:shd w:val="clear" w:color="auto" w:fill="FFFFFF"/>
      </w:rPr>
    </w:pPr>
    <w:r w:rsidRPr="00E07CF7">
      <w:rPr>
        <w:rFonts w:ascii="Segoe UI" w:hAnsi="Segoe UI" w:cs="Segoe UI"/>
        <w:color w:val="000000"/>
        <w:sz w:val="27"/>
        <w:szCs w:val="27"/>
        <w:shd w:val="clear" w:color="auto" w:fill="FFFFFF"/>
      </w:rPr>
      <w:t>(© 2022 The MITRE Corporation All Rights Reserved. Draft Content</w:t>
    </w:r>
  </w:p>
  <w:p w14:paraId="6307AC17" w14:textId="4192C691" w:rsidR="00035A7A" w:rsidRDefault="00E07CF7" w:rsidP="00E07CF7">
    <w:pPr>
      <w:pStyle w:val="Footer"/>
    </w:pPr>
    <w:r w:rsidRPr="00E07CF7">
      <w:rPr>
        <w:rFonts w:ascii="Segoe UI" w:hAnsi="Segoe UI" w:cs="Segoe UI"/>
        <w:color w:val="000000"/>
        <w:sz w:val="27"/>
        <w:szCs w:val="27"/>
        <w:shd w:val="clear" w:color="auto" w:fill="FFFFFF"/>
      </w:rPr>
      <w:t>Submission for Consideration by the CAVEAT Working Group)</w:t>
    </w:r>
  </w:p>
  <w:p w14:paraId="64D42938" w14:textId="77777777" w:rsidR="00035A7A" w:rsidRDefault="00035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51CF" w14:textId="77777777" w:rsidR="00035A7A" w:rsidRDefault="00035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4538" w14:textId="77777777" w:rsidR="00253BBF" w:rsidRDefault="00253BBF" w:rsidP="00035A7A">
      <w:r>
        <w:separator/>
      </w:r>
    </w:p>
  </w:footnote>
  <w:footnote w:type="continuationSeparator" w:id="0">
    <w:p w14:paraId="3BA8991D" w14:textId="77777777" w:rsidR="00253BBF" w:rsidRDefault="00253BBF" w:rsidP="0003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A910" w14:textId="77777777" w:rsidR="00035A7A" w:rsidRDefault="00035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134F" w14:textId="77777777" w:rsidR="00035A7A" w:rsidRDefault="00035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379D" w14:textId="77777777" w:rsidR="00035A7A" w:rsidRDefault="00035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4FD"/>
    <w:multiLevelType w:val="hybridMultilevel"/>
    <w:tmpl w:val="6F2A00B2"/>
    <w:lvl w:ilvl="0" w:tplc="22267E66">
      <w:start w:val="1"/>
      <w:numFmt w:val="decimal"/>
      <w:lvlText w:val="%1."/>
      <w:lvlJc w:val="left"/>
      <w:pPr>
        <w:ind w:left="720" w:hanging="360"/>
      </w:pPr>
    </w:lvl>
    <w:lvl w:ilvl="1" w:tplc="92066DDC">
      <w:start w:val="1"/>
      <w:numFmt w:val="lowerLetter"/>
      <w:lvlText w:val="%2."/>
      <w:lvlJc w:val="left"/>
      <w:pPr>
        <w:ind w:left="1440" w:hanging="360"/>
      </w:pPr>
    </w:lvl>
    <w:lvl w:ilvl="2" w:tplc="FDF2EDBA">
      <w:start w:val="1"/>
      <w:numFmt w:val="lowerRoman"/>
      <w:lvlText w:val="%3."/>
      <w:lvlJc w:val="right"/>
      <w:pPr>
        <w:ind w:left="2160" w:hanging="180"/>
      </w:pPr>
    </w:lvl>
    <w:lvl w:ilvl="3" w:tplc="97CCEC32">
      <w:start w:val="1"/>
      <w:numFmt w:val="decimal"/>
      <w:lvlText w:val="%4."/>
      <w:lvlJc w:val="left"/>
      <w:pPr>
        <w:ind w:left="2880" w:hanging="360"/>
      </w:pPr>
    </w:lvl>
    <w:lvl w:ilvl="4" w:tplc="CE7E3A32">
      <w:start w:val="1"/>
      <w:numFmt w:val="lowerLetter"/>
      <w:lvlText w:val="%5."/>
      <w:lvlJc w:val="left"/>
      <w:pPr>
        <w:ind w:left="3600" w:hanging="360"/>
      </w:pPr>
    </w:lvl>
    <w:lvl w:ilvl="5" w:tplc="16288484">
      <w:start w:val="1"/>
      <w:numFmt w:val="lowerRoman"/>
      <w:lvlText w:val="%6."/>
      <w:lvlJc w:val="right"/>
      <w:pPr>
        <w:ind w:left="4320" w:hanging="180"/>
      </w:pPr>
    </w:lvl>
    <w:lvl w:ilvl="6" w:tplc="34A02436">
      <w:start w:val="1"/>
      <w:numFmt w:val="decimal"/>
      <w:lvlText w:val="%7."/>
      <w:lvlJc w:val="left"/>
      <w:pPr>
        <w:ind w:left="5040" w:hanging="360"/>
      </w:pPr>
    </w:lvl>
    <w:lvl w:ilvl="7" w:tplc="A8741DB0">
      <w:start w:val="1"/>
      <w:numFmt w:val="lowerLetter"/>
      <w:lvlText w:val="%8."/>
      <w:lvlJc w:val="left"/>
      <w:pPr>
        <w:ind w:left="5760" w:hanging="360"/>
      </w:pPr>
    </w:lvl>
    <w:lvl w:ilvl="8" w:tplc="328C8A4E">
      <w:start w:val="1"/>
      <w:numFmt w:val="lowerRoman"/>
      <w:lvlText w:val="%9."/>
      <w:lvlJc w:val="right"/>
      <w:pPr>
        <w:ind w:left="6480" w:hanging="180"/>
      </w:pPr>
    </w:lvl>
  </w:abstractNum>
  <w:abstractNum w:abstractNumId="1" w15:restartNumberingAfterBreak="0">
    <w:nsid w:val="02B0563F"/>
    <w:multiLevelType w:val="hybridMultilevel"/>
    <w:tmpl w:val="0A90980C"/>
    <w:lvl w:ilvl="0" w:tplc="75F0E536">
      <w:start w:val="1"/>
      <w:numFmt w:val="decimal"/>
      <w:lvlText w:val="%1."/>
      <w:lvlJc w:val="left"/>
      <w:pPr>
        <w:ind w:left="720" w:hanging="360"/>
      </w:pPr>
    </w:lvl>
    <w:lvl w:ilvl="1" w:tplc="FB5E0FD2">
      <w:start w:val="1"/>
      <w:numFmt w:val="lowerLetter"/>
      <w:lvlText w:val="%2."/>
      <w:lvlJc w:val="left"/>
      <w:pPr>
        <w:ind w:left="1440" w:hanging="360"/>
      </w:pPr>
    </w:lvl>
    <w:lvl w:ilvl="2" w:tplc="6F4E8E64">
      <w:start w:val="1"/>
      <w:numFmt w:val="lowerRoman"/>
      <w:lvlText w:val="%3."/>
      <w:lvlJc w:val="right"/>
      <w:pPr>
        <w:ind w:left="2160" w:hanging="180"/>
      </w:pPr>
    </w:lvl>
    <w:lvl w:ilvl="3" w:tplc="3008FA50">
      <w:start w:val="1"/>
      <w:numFmt w:val="decimal"/>
      <w:lvlText w:val="%4."/>
      <w:lvlJc w:val="left"/>
      <w:pPr>
        <w:ind w:left="2880" w:hanging="360"/>
      </w:pPr>
    </w:lvl>
    <w:lvl w:ilvl="4" w:tplc="606EE00E">
      <w:start w:val="1"/>
      <w:numFmt w:val="lowerLetter"/>
      <w:lvlText w:val="%5."/>
      <w:lvlJc w:val="left"/>
      <w:pPr>
        <w:ind w:left="3600" w:hanging="360"/>
      </w:pPr>
    </w:lvl>
    <w:lvl w:ilvl="5" w:tplc="117C34C8">
      <w:start w:val="1"/>
      <w:numFmt w:val="lowerRoman"/>
      <w:lvlText w:val="%6."/>
      <w:lvlJc w:val="right"/>
      <w:pPr>
        <w:ind w:left="4320" w:hanging="180"/>
      </w:pPr>
    </w:lvl>
    <w:lvl w:ilvl="6" w:tplc="318C486A">
      <w:start w:val="1"/>
      <w:numFmt w:val="decimal"/>
      <w:lvlText w:val="%7."/>
      <w:lvlJc w:val="left"/>
      <w:pPr>
        <w:ind w:left="5040" w:hanging="360"/>
      </w:pPr>
    </w:lvl>
    <w:lvl w:ilvl="7" w:tplc="86D61FDC">
      <w:start w:val="1"/>
      <w:numFmt w:val="lowerLetter"/>
      <w:lvlText w:val="%8."/>
      <w:lvlJc w:val="left"/>
      <w:pPr>
        <w:ind w:left="5760" w:hanging="360"/>
      </w:pPr>
    </w:lvl>
    <w:lvl w:ilvl="8" w:tplc="9CCE1EEC">
      <w:start w:val="1"/>
      <w:numFmt w:val="lowerRoman"/>
      <w:lvlText w:val="%9."/>
      <w:lvlJc w:val="right"/>
      <w:pPr>
        <w:ind w:left="6480" w:hanging="180"/>
      </w:pPr>
    </w:lvl>
  </w:abstractNum>
  <w:abstractNum w:abstractNumId="2" w15:restartNumberingAfterBreak="0">
    <w:nsid w:val="0AB43BED"/>
    <w:multiLevelType w:val="hybridMultilevel"/>
    <w:tmpl w:val="58CE5FBA"/>
    <w:lvl w:ilvl="0" w:tplc="F22C0CA2">
      <w:start w:val="1"/>
      <w:numFmt w:val="decimal"/>
      <w:lvlText w:val="%1."/>
      <w:lvlJc w:val="left"/>
      <w:pPr>
        <w:ind w:left="720" w:hanging="360"/>
      </w:pPr>
    </w:lvl>
    <w:lvl w:ilvl="1" w:tplc="0F50BCBC">
      <w:start w:val="1"/>
      <w:numFmt w:val="lowerLetter"/>
      <w:lvlText w:val="%2."/>
      <w:lvlJc w:val="left"/>
      <w:pPr>
        <w:ind w:left="1440" w:hanging="360"/>
      </w:pPr>
    </w:lvl>
    <w:lvl w:ilvl="2" w:tplc="05108AAA">
      <w:start w:val="1"/>
      <w:numFmt w:val="lowerRoman"/>
      <w:lvlText w:val="%3."/>
      <w:lvlJc w:val="right"/>
      <w:pPr>
        <w:ind w:left="2160" w:hanging="180"/>
      </w:pPr>
    </w:lvl>
    <w:lvl w:ilvl="3" w:tplc="09AC72D8">
      <w:start w:val="1"/>
      <w:numFmt w:val="decimal"/>
      <w:lvlText w:val="%4."/>
      <w:lvlJc w:val="left"/>
      <w:pPr>
        <w:ind w:left="2880" w:hanging="360"/>
      </w:pPr>
    </w:lvl>
    <w:lvl w:ilvl="4" w:tplc="51BCFCC6">
      <w:start w:val="1"/>
      <w:numFmt w:val="lowerLetter"/>
      <w:lvlText w:val="%5."/>
      <w:lvlJc w:val="left"/>
      <w:pPr>
        <w:ind w:left="3600" w:hanging="360"/>
      </w:pPr>
    </w:lvl>
    <w:lvl w:ilvl="5" w:tplc="CDB05290">
      <w:start w:val="1"/>
      <w:numFmt w:val="lowerRoman"/>
      <w:lvlText w:val="%6."/>
      <w:lvlJc w:val="right"/>
      <w:pPr>
        <w:ind w:left="4320" w:hanging="180"/>
      </w:pPr>
    </w:lvl>
    <w:lvl w:ilvl="6" w:tplc="C4F45A20">
      <w:start w:val="1"/>
      <w:numFmt w:val="decimal"/>
      <w:lvlText w:val="%7."/>
      <w:lvlJc w:val="left"/>
      <w:pPr>
        <w:ind w:left="5040" w:hanging="360"/>
      </w:pPr>
    </w:lvl>
    <w:lvl w:ilvl="7" w:tplc="FF26FD28">
      <w:start w:val="1"/>
      <w:numFmt w:val="lowerLetter"/>
      <w:lvlText w:val="%8."/>
      <w:lvlJc w:val="left"/>
      <w:pPr>
        <w:ind w:left="5760" w:hanging="360"/>
      </w:pPr>
    </w:lvl>
    <w:lvl w:ilvl="8" w:tplc="768AF4AE">
      <w:start w:val="1"/>
      <w:numFmt w:val="lowerRoman"/>
      <w:lvlText w:val="%9."/>
      <w:lvlJc w:val="right"/>
      <w:pPr>
        <w:ind w:left="6480" w:hanging="180"/>
      </w:pPr>
    </w:lvl>
  </w:abstractNum>
  <w:abstractNum w:abstractNumId="3" w15:restartNumberingAfterBreak="0">
    <w:nsid w:val="0C9C6D76"/>
    <w:multiLevelType w:val="hybridMultilevel"/>
    <w:tmpl w:val="111A6F58"/>
    <w:lvl w:ilvl="0" w:tplc="FC48F09A">
      <w:start w:val="1"/>
      <w:numFmt w:val="decimal"/>
      <w:lvlText w:val="%1."/>
      <w:lvlJc w:val="left"/>
      <w:pPr>
        <w:ind w:left="720" w:hanging="360"/>
      </w:pPr>
    </w:lvl>
    <w:lvl w:ilvl="1" w:tplc="FFBEAC02">
      <w:start w:val="1"/>
      <w:numFmt w:val="lowerLetter"/>
      <w:lvlText w:val="%2."/>
      <w:lvlJc w:val="left"/>
      <w:pPr>
        <w:ind w:left="1440" w:hanging="360"/>
      </w:pPr>
    </w:lvl>
    <w:lvl w:ilvl="2" w:tplc="68F2870C">
      <w:start w:val="1"/>
      <w:numFmt w:val="lowerRoman"/>
      <w:lvlText w:val="%3."/>
      <w:lvlJc w:val="right"/>
      <w:pPr>
        <w:ind w:left="2160" w:hanging="180"/>
      </w:pPr>
    </w:lvl>
    <w:lvl w:ilvl="3" w:tplc="3CAE6468">
      <w:start w:val="1"/>
      <w:numFmt w:val="decimal"/>
      <w:lvlText w:val="%4."/>
      <w:lvlJc w:val="left"/>
      <w:pPr>
        <w:ind w:left="2880" w:hanging="360"/>
      </w:pPr>
    </w:lvl>
    <w:lvl w:ilvl="4" w:tplc="3FF06014">
      <w:start w:val="1"/>
      <w:numFmt w:val="lowerLetter"/>
      <w:lvlText w:val="%5."/>
      <w:lvlJc w:val="left"/>
      <w:pPr>
        <w:ind w:left="3600" w:hanging="360"/>
      </w:pPr>
    </w:lvl>
    <w:lvl w:ilvl="5" w:tplc="79CCEE2E">
      <w:start w:val="1"/>
      <w:numFmt w:val="lowerRoman"/>
      <w:lvlText w:val="%6."/>
      <w:lvlJc w:val="right"/>
      <w:pPr>
        <w:ind w:left="4320" w:hanging="180"/>
      </w:pPr>
    </w:lvl>
    <w:lvl w:ilvl="6" w:tplc="1E14435C">
      <w:start w:val="1"/>
      <w:numFmt w:val="decimal"/>
      <w:lvlText w:val="%7."/>
      <w:lvlJc w:val="left"/>
      <w:pPr>
        <w:ind w:left="5040" w:hanging="360"/>
      </w:pPr>
    </w:lvl>
    <w:lvl w:ilvl="7" w:tplc="A47A4B20">
      <w:start w:val="1"/>
      <w:numFmt w:val="lowerLetter"/>
      <w:lvlText w:val="%8."/>
      <w:lvlJc w:val="left"/>
      <w:pPr>
        <w:ind w:left="5760" w:hanging="360"/>
      </w:pPr>
    </w:lvl>
    <w:lvl w:ilvl="8" w:tplc="9F2854CE">
      <w:start w:val="1"/>
      <w:numFmt w:val="lowerRoman"/>
      <w:lvlText w:val="%9."/>
      <w:lvlJc w:val="right"/>
      <w:pPr>
        <w:ind w:left="6480" w:hanging="180"/>
      </w:pPr>
    </w:lvl>
  </w:abstractNum>
  <w:abstractNum w:abstractNumId="4" w15:restartNumberingAfterBreak="0">
    <w:nsid w:val="22D45B94"/>
    <w:multiLevelType w:val="hybridMultilevel"/>
    <w:tmpl w:val="09D22E7A"/>
    <w:lvl w:ilvl="0" w:tplc="5C361AC6">
      <w:start w:val="1"/>
      <w:numFmt w:val="decimal"/>
      <w:lvlText w:val="%1."/>
      <w:lvlJc w:val="left"/>
      <w:pPr>
        <w:ind w:left="720" w:hanging="360"/>
      </w:pPr>
    </w:lvl>
    <w:lvl w:ilvl="1" w:tplc="92321860">
      <w:start w:val="1"/>
      <w:numFmt w:val="lowerLetter"/>
      <w:lvlText w:val="%2."/>
      <w:lvlJc w:val="left"/>
      <w:pPr>
        <w:ind w:left="1440" w:hanging="360"/>
      </w:pPr>
    </w:lvl>
    <w:lvl w:ilvl="2" w:tplc="74BA80E8">
      <w:start w:val="1"/>
      <w:numFmt w:val="lowerRoman"/>
      <w:lvlText w:val="%3."/>
      <w:lvlJc w:val="right"/>
      <w:pPr>
        <w:ind w:left="2160" w:hanging="180"/>
      </w:pPr>
    </w:lvl>
    <w:lvl w:ilvl="3" w:tplc="D8CCA8D2">
      <w:start w:val="1"/>
      <w:numFmt w:val="decimal"/>
      <w:lvlText w:val="%4."/>
      <w:lvlJc w:val="left"/>
      <w:pPr>
        <w:ind w:left="2880" w:hanging="360"/>
      </w:pPr>
    </w:lvl>
    <w:lvl w:ilvl="4" w:tplc="EE7A6958">
      <w:start w:val="1"/>
      <w:numFmt w:val="lowerLetter"/>
      <w:lvlText w:val="%5."/>
      <w:lvlJc w:val="left"/>
      <w:pPr>
        <w:ind w:left="3600" w:hanging="360"/>
      </w:pPr>
    </w:lvl>
    <w:lvl w:ilvl="5" w:tplc="C96004CC">
      <w:start w:val="1"/>
      <w:numFmt w:val="lowerRoman"/>
      <w:lvlText w:val="%6."/>
      <w:lvlJc w:val="right"/>
      <w:pPr>
        <w:ind w:left="4320" w:hanging="180"/>
      </w:pPr>
    </w:lvl>
    <w:lvl w:ilvl="6" w:tplc="87F0951C">
      <w:start w:val="1"/>
      <w:numFmt w:val="decimal"/>
      <w:lvlText w:val="%7."/>
      <w:lvlJc w:val="left"/>
      <w:pPr>
        <w:ind w:left="5040" w:hanging="360"/>
      </w:pPr>
    </w:lvl>
    <w:lvl w:ilvl="7" w:tplc="BF243CBE">
      <w:start w:val="1"/>
      <w:numFmt w:val="lowerLetter"/>
      <w:lvlText w:val="%8."/>
      <w:lvlJc w:val="left"/>
      <w:pPr>
        <w:ind w:left="5760" w:hanging="360"/>
      </w:pPr>
    </w:lvl>
    <w:lvl w:ilvl="8" w:tplc="CEF2D2F2">
      <w:start w:val="1"/>
      <w:numFmt w:val="lowerRoman"/>
      <w:lvlText w:val="%9."/>
      <w:lvlJc w:val="right"/>
      <w:pPr>
        <w:ind w:left="6480" w:hanging="180"/>
      </w:pPr>
    </w:lvl>
  </w:abstractNum>
  <w:abstractNum w:abstractNumId="5" w15:restartNumberingAfterBreak="0">
    <w:nsid w:val="2EE4153F"/>
    <w:multiLevelType w:val="hybridMultilevel"/>
    <w:tmpl w:val="9910706A"/>
    <w:lvl w:ilvl="0" w:tplc="25603AC6">
      <w:start w:val="1"/>
      <w:numFmt w:val="decimal"/>
      <w:lvlText w:val="%1."/>
      <w:lvlJc w:val="left"/>
      <w:pPr>
        <w:ind w:left="720" w:hanging="360"/>
      </w:pPr>
    </w:lvl>
    <w:lvl w:ilvl="1" w:tplc="27902646">
      <w:start w:val="1"/>
      <w:numFmt w:val="lowerLetter"/>
      <w:lvlText w:val="%2."/>
      <w:lvlJc w:val="left"/>
      <w:pPr>
        <w:ind w:left="1440" w:hanging="360"/>
      </w:pPr>
    </w:lvl>
    <w:lvl w:ilvl="2" w:tplc="92AEBB0E">
      <w:start w:val="1"/>
      <w:numFmt w:val="lowerRoman"/>
      <w:lvlText w:val="%3."/>
      <w:lvlJc w:val="right"/>
      <w:pPr>
        <w:ind w:left="2160" w:hanging="180"/>
      </w:pPr>
    </w:lvl>
    <w:lvl w:ilvl="3" w:tplc="7EF61F94">
      <w:start w:val="1"/>
      <w:numFmt w:val="decimal"/>
      <w:lvlText w:val="%4."/>
      <w:lvlJc w:val="left"/>
      <w:pPr>
        <w:ind w:left="2880" w:hanging="360"/>
      </w:pPr>
    </w:lvl>
    <w:lvl w:ilvl="4" w:tplc="DB4C9062">
      <w:start w:val="1"/>
      <w:numFmt w:val="lowerLetter"/>
      <w:lvlText w:val="%5."/>
      <w:lvlJc w:val="left"/>
      <w:pPr>
        <w:ind w:left="3600" w:hanging="360"/>
      </w:pPr>
    </w:lvl>
    <w:lvl w:ilvl="5" w:tplc="6F5227FA">
      <w:start w:val="1"/>
      <w:numFmt w:val="lowerRoman"/>
      <w:lvlText w:val="%6."/>
      <w:lvlJc w:val="right"/>
      <w:pPr>
        <w:ind w:left="4320" w:hanging="180"/>
      </w:pPr>
    </w:lvl>
    <w:lvl w:ilvl="6" w:tplc="102E0A0E">
      <w:start w:val="1"/>
      <w:numFmt w:val="decimal"/>
      <w:lvlText w:val="%7."/>
      <w:lvlJc w:val="left"/>
      <w:pPr>
        <w:ind w:left="5040" w:hanging="360"/>
      </w:pPr>
    </w:lvl>
    <w:lvl w:ilvl="7" w:tplc="3F425B28">
      <w:start w:val="1"/>
      <w:numFmt w:val="lowerLetter"/>
      <w:lvlText w:val="%8."/>
      <w:lvlJc w:val="left"/>
      <w:pPr>
        <w:ind w:left="5760" w:hanging="360"/>
      </w:pPr>
    </w:lvl>
    <w:lvl w:ilvl="8" w:tplc="606C8ABA">
      <w:start w:val="1"/>
      <w:numFmt w:val="lowerRoman"/>
      <w:lvlText w:val="%9."/>
      <w:lvlJc w:val="right"/>
      <w:pPr>
        <w:ind w:left="6480" w:hanging="180"/>
      </w:pPr>
    </w:lvl>
  </w:abstractNum>
  <w:abstractNum w:abstractNumId="6"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01679"/>
    <w:multiLevelType w:val="hybridMultilevel"/>
    <w:tmpl w:val="B4F0E552"/>
    <w:lvl w:ilvl="0" w:tplc="31DC53B4">
      <w:start w:val="1"/>
      <w:numFmt w:val="decimal"/>
      <w:lvlText w:val="%1."/>
      <w:lvlJc w:val="left"/>
      <w:pPr>
        <w:ind w:left="720" w:hanging="360"/>
      </w:pPr>
    </w:lvl>
    <w:lvl w:ilvl="1" w:tplc="90F6D86E">
      <w:start w:val="1"/>
      <w:numFmt w:val="lowerLetter"/>
      <w:lvlText w:val="%2."/>
      <w:lvlJc w:val="left"/>
      <w:pPr>
        <w:ind w:left="1440" w:hanging="360"/>
      </w:pPr>
    </w:lvl>
    <w:lvl w:ilvl="2" w:tplc="8A8CB7F2">
      <w:start w:val="1"/>
      <w:numFmt w:val="lowerRoman"/>
      <w:lvlText w:val="%3."/>
      <w:lvlJc w:val="right"/>
      <w:pPr>
        <w:ind w:left="2160" w:hanging="180"/>
      </w:pPr>
    </w:lvl>
    <w:lvl w:ilvl="3" w:tplc="756E8070">
      <w:start w:val="1"/>
      <w:numFmt w:val="decimal"/>
      <w:lvlText w:val="%4."/>
      <w:lvlJc w:val="left"/>
      <w:pPr>
        <w:ind w:left="2880" w:hanging="360"/>
      </w:pPr>
    </w:lvl>
    <w:lvl w:ilvl="4" w:tplc="BD18D426">
      <w:start w:val="1"/>
      <w:numFmt w:val="lowerLetter"/>
      <w:lvlText w:val="%5."/>
      <w:lvlJc w:val="left"/>
      <w:pPr>
        <w:ind w:left="3600" w:hanging="360"/>
      </w:pPr>
    </w:lvl>
    <w:lvl w:ilvl="5" w:tplc="66820F48">
      <w:start w:val="1"/>
      <w:numFmt w:val="lowerRoman"/>
      <w:lvlText w:val="%6."/>
      <w:lvlJc w:val="right"/>
      <w:pPr>
        <w:ind w:left="4320" w:hanging="180"/>
      </w:pPr>
    </w:lvl>
    <w:lvl w:ilvl="6" w:tplc="918AD218">
      <w:start w:val="1"/>
      <w:numFmt w:val="decimal"/>
      <w:lvlText w:val="%7."/>
      <w:lvlJc w:val="left"/>
      <w:pPr>
        <w:ind w:left="5040" w:hanging="360"/>
      </w:pPr>
    </w:lvl>
    <w:lvl w:ilvl="7" w:tplc="9154D4D0">
      <w:start w:val="1"/>
      <w:numFmt w:val="lowerLetter"/>
      <w:lvlText w:val="%8."/>
      <w:lvlJc w:val="left"/>
      <w:pPr>
        <w:ind w:left="5760" w:hanging="360"/>
      </w:pPr>
    </w:lvl>
    <w:lvl w:ilvl="8" w:tplc="C26071A2">
      <w:start w:val="1"/>
      <w:numFmt w:val="lowerRoman"/>
      <w:lvlText w:val="%9."/>
      <w:lvlJc w:val="right"/>
      <w:pPr>
        <w:ind w:left="6480" w:hanging="180"/>
      </w:pPr>
    </w:lvl>
  </w:abstractNum>
  <w:abstractNum w:abstractNumId="9"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24528"/>
    <w:multiLevelType w:val="hybridMultilevel"/>
    <w:tmpl w:val="B6D80582"/>
    <w:lvl w:ilvl="0" w:tplc="CF3E10F0">
      <w:start w:val="1"/>
      <w:numFmt w:val="decimal"/>
      <w:lvlText w:val="%1."/>
      <w:lvlJc w:val="left"/>
      <w:pPr>
        <w:ind w:left="720" w:hanging="360"/>
      </w:pPr>
    </w:lvl>
    <w:lvl w:ilvl="1" w:tplc="0DC6B192">
      <w:start w:val="1"/>
      <w:numFmt w:val="lowerLetter"/>
      <w:lvlText w:val="%2."/>
      <w:lvlJc w:val="left"/>
      <w:pPr>
        <w:ind w:left="1440" w:hanging="360"/>
      </w:pPr>
    </w:lvl>
    <w:lvl w:ilvl="2" w:tplc="9E1C162E">
      <w:start w:val="1"/>
      <w:numFmt w:val="lowerRoman"/>
      <w:lvlText w:val="%3."/>
      <w:lvlJc w:val="right"/>
      <w:pPr>
        <w:ind w:left="2160" w:hanging="180"/>
      </w:pPr>
    </w:lvl>
    <w:lvl w:ilvl="3" w:tplc="346ED3DE">
      <w:start w:val="1"/>
      <w:numFmt w:val="decimal"/>
      <w:lvlText w:val="%4."/>
      <w:lvlJc w:val="left"/>
      <w:pPr>
        <w:ind w:left="2880" w:hanging="360"/>
      </w:pPr>
    </w:lvl>
    <w:lvl w:ilvl="4" w:tplc="615A12F2">
      <w:start w:val="1"/>
      <w:numFmt w:val="lowerLetter"/>
      <w:lvlText w:val="%5."/>
      <w:lvlJc w:val="left"/>
      <w:pPr>
        <w:ind w:left="3600" w:hanging="360"/>
      </w:pPr>
    </w:lvl>
    <w:lvl w:ilvl="5" w:tplc="16C25E9C">
      <w:start w:val="1"/>
      <w:numFmt w:val="lowerRoman"/>
      <w:lvlText w:val="%6."/>
      <w:lvlJc w:val="right"/>
      <w:pPr>
        <w:ind w:left="4320" w:hanging="180"/>
      </w:pPr>
    </w:lvl>
    <w:lvl w:ilvl="6" w:tplc="028AEB78">
      <w:start w:val="1"/>
      <w:numFmt w:val="decimal"/>
      <w:lvlText w:val="%7."/>
      <w:lvlJc w:val="left"/>
      <w:pPr>
        <w:ind w:left="5040" w:hanging="360"/>
      </w:pPr>
    </w:lvl>
    <w:lvl w:ilvl="7" w:tplc="DC6CCBAA">
      <w:start w:val="1"/>
      <w:numFmt w:val="lowerLetter"/>
      <w:lvlText w:val="%8."/>
      <w:lvlJc w:val="left"/>
      <w:pPr>
        <w:ind w:left="5760" w:hanging="360"/>
      </w:pPr>
    </w:lvl>
    <w:lvl w:ilvl="8" w:tplc="AED220F8">
      <w:start w:val="1"/>
      <w:numFmt w:val="lowerRoman"/>
      <w:lvlText w:val="%9."/>
      <w:lvlJc w:val="right"/>
      <w:pPr>
        <w:ind w:left="6480" w:hanging="180"/>
      </w:pPr>
    </w:lvl>
  </w:abstractNum>
  <w:abstractNum w:abstractNumId="11" w15:restartNumberingAfterBreak="0">
    <w:nsid w:val="74397DB2"/>
    <w:multiLevelType w:val="hybridMultilevel"/>
    <w:tmpl w:val="BD3C3A0C"/>
    <w:lvl w:ilvl="0" w:tplc="2F10D324">
      <w:start w:val="1"/>
      <w:numFmt w:val="decimal"/>
      <w:lvlText w:val="%1."/>
      <w:lvlJc w:val="left"/>
      <w:pPr>
        <w:ind w:left="720" w:hanging="360"/>
      </w:pPr>
    </w:lvl>
    <w:lvl w:ilvl="1" w:tplc="87E6FA2E">
      <w:start w:val="1"/>
      <w:numFmt w:val="lowerLetter"/>
      <w:lvlText w:val="%2."/>
      <w:lvlJc w:val="left"/>
      <w:pPr>
        <w:ind w:left="1440" w:hanging="360"/>
      </w:pPr>
    </w:lvl>
    <w:lvl w:ilvl="2" w:tplc="4B4C0408">
      <w:start w:val="1"/>
      <w:numFmt w:val="lowerRoman"/>
      <w:lvlText w:val="%3."/>
      <w:lvlJc w:val="right"/>
      <w:pPr>
        <w:ind w:left="2160" w:hanging="180"/>
      </w:pPr>
    </w:lvl>
    <w:lvl w:ilvl="3" w:tplc="E2E04806">
      <w:start w:val="1"/>
      <w:numFmt w:val="decimal"/>
      <w:lvlText w:val="%4."/>
      <w:lvlJc w:val="left"/>
      <w:pPr>
        <w:ind w:left="2880" w:hanging="360"/>
      </w:pPr>
    </w:lvl>
    <w:lvl w:ilvl="4" w:tplc="A0FC8918">
      <w:start w:val="1"/>
      <w:numFmt w:val="lowerLetter"/>
      <w:lvlText w:val="%5."/>
      <w:lvlJc w:val="left"/>
      <w:pPr>
        <w:ind w:left="3600" w:hanging="360"/>
      </w:pPr>
    </w:lvl>
    <w:lvl w:ilvl="5" w:tplc="DC568E26">
      <w:start w:val="1"/>
      <w:numFmt w:val="lowerRoman"/>
      <w:lvlText w:val="%6."/>
      <w:lvlJc w:val="right"/>
      <w:pPr>
        <w:ind w:left="4320" w:hanging="180"/>
      </w:pPr>
    </w:lvl>
    <w:lvl w:ilvl="6" w:tplc="D20A8178">
      <w:start w:val="1"/>
      <w:numFmt w:val="decimal"/>
      <w:lvlText w:val="%7."/>
      <w:lvlJc w:val="left"/>
      <w:pPr>
        <w:ind w:left="5040" w:hanging="360"/>
      </w:pPr>
    </w:lvl>
    <w:lvl w:ilvl="7" w:tplc="7DFEF108">
      <w:start w:val="1"/>
      <w:numFmt w:val="lowerLetter"/>
      <w:lvlText w:val="%8."/>
      <w:lvlJc w:val="left"/>
      <w:pPr>
        <w:ind w:left="5760" w:hanging="360"/>
      </w:pPr>
    </w:lvl>
    <w:lvl w:ilvl="8" w:tplc="5E1478AC">
      <w:start w:val="1"/>
      <w:numFmt w:val="lowerRoman"/>
      <w:lvlText w:val="%9."/>
      <w:lvlJc w:val="right"/>
      <w:pPr>
        <w:ind w:left="6480" w:hanging="180"/>
      </w:pPr>
    </w:lvl>
  </w:abstractNum>
  <w:num w:numId="1" w16cid:durableId="2029286319">
    <w:abstractNumId w:val="3"/>
  </w:num>
  <w:num w:numId="2" w16cid:durableId="1747192279">
    <w:abstractNumId w:val="11"/>
  </w:num>
  <w:num w:numId="3" w16cid:durableId="1714037625">
    <w:abstractNumId w:val="1"/>
  </w:num>
  <w:num w:numId="4" w16cid:durableId="80877145">
    <w:abstractNumId w:val="8"/>
  </w:num>
  <w:num w:numId="5" w16cid:durableId="363557420">
    <w:abstractNumId w:val="10"/>
  </w:num>
  <w:num w:numId="6" w16cid:durableId="25328371">
    <w:abstractNumId w:val="2"/>
  </w:num>
  <w:num w:numId="7" w16cid:durableId="199828571">
    <w:abstractNumId w:val="4"/>
  </w:num>
  <w:num w:numId="8" w16cid:durableId="411242901">
    <w:abstractNumId w:val="0"/>
  </w:num>
  <w:num w:numId="9" w16cid:durableId="1142582102">
    <w:abstractNumId w:val="5"/>
  </w:num>
  <w:num w:numId="10" w16cid:durableId="1727529044">
    <w:abstractNumId w:val="7"/>
  </w:num>
  <w:num w:numId="11" w16cid:durableId="2064138269">
    <w:abstractNumId w:val="6"/>
  </w:num>
  <w:num w:numId="12" w16cid:durableId="1473717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5A7A"/>
    <w:rsid w:val="00036760"/>
    <w:rsid w:val="00047624"/>
    <w:rsid w:val="00102859"/>
    <w:rsid w:val="0017483E"/>
    <w:rsid w:val="001A5A73"/>
    <w:rsid w:val="00253BBF"/>
    <w:rsid w:val="00402818"/>
    <w:rsid w:val="0044719E"/>
    <w:rsid w:val="00495146"/>
    <w:rsid w:val="006276C3"/>
    <w:rsid w:val="0064279D"/>
    <w:rsid w:val="00642EA0"/>
    <w:rsid w:val="007001DA"/>
    <w:rsid w:val="0071530B"/>
    <w:rsid w:val="0073644D"/>
    <w:rsid w:val="007C087F"/>
    <w:rsid w:val="00800210"/>
    <w:rsid w:val="008BBB59"/>
    <w:rsid w:val="008D3F91"/>
    <w:rsid w:val="008D4473"/>
    <w:rsid w:val="00935BFC"/>
    <w:rsid w:val="009833CC"/>
    <w:rsid w:val="009A647D"/>
    <w:rsid w:val="00A6505C"/>
    <w:rsid w:val="00BA2D65"/>
    <w:rsid w:val="00BE1240"/>
    <w:rsid w:val="00BE61CA"/>
    <w:rsid w:val="00C3AF97"/>
    <w:rsid w:val="00C9617C"/>
    <w:rsid w:val="00DD0F97"/>
    <w:rsid w:val="00E07CF7"/>
    <w:rsid w:val="00E1076A"/>
    <w:rsid w:val="00E46C36"/>
    <w:rsid w:val="00FD0D84"/>
    <w:rsid w:val="010321BB"/>
    <w:rsid w:val="01E1D3CA"/>
    <w:rsid w:val="02170E44"/>
    <w:rsid w:val="02D5695B"/>
    <w:rsid w:val="02F622B4"/>
    <w:rsid w:val="042B3F51"/>
    <w:rsid w:val="045A3150"/>
    <w:rsid w:val="045BB099"/>
    <w:rsid w:val="04AD84B5"/>
    <w:rsid w:val="04F83C70"/>
    <w:rsid w:val="05C332A4"/>
    <w:rsid w:val="065373E0"/>
    <w:rsid w:val="0676E4B8"/>
    <w:rsid w:val="0693B318"/>
    <w:rsid w:val="0805C3C0"/>
    <w:rsid w:val="08B08C71"/>
    <w:rsid w:val="08DB3155"/>
    <w:rsid w:val="08E2665D"/>
    <w:rsid w:val="08FE6116"/>
    <w:rsid w:val="0A7F7F39"/>
    <w:rsid w:val="0ACC5820"/>
    <w:rsid w:val="0CAD8215"/>
    <w:rsid w:val="0CD352F9"/>
    <w:rsid w:val="0D1FB0FA"/>
    <w:rsid w:val="0D2CB2F0"/>
    <w:rsid w:val="0E3ECB2B"/>
    <w:rsid w:val="0E73ADFF"/>
    <w:rsid w:val="0EBD35C6"/>
    <w:rsid w:val="0EE72ADF"/>
    <w:rsid w:val="0F217867"/>
    <w:rsid w:val="0F54F156"/>
    <w:rsid w:val="10625B45"/>
    <w:rsid w:val="1075BA65"/>
    <w:rsid w:val="109405A7"/>
    <w:rsid w:val="148D1440"/>
    <w:rsid w:val="16410265"/>
    <w:rsid w:val="18FB5FF7"/>
    <w:rsid w:val="1AB834C2"/>
    <w:rsid w:val="1B042E42"/>
    <w:rsid w:val="1B4DC377"/>
    <w:rsid w:val="1B6FABDD"/>
    <w:rsid w:val="1B788007"/>
    <w:rsid w:val="1D68C5F4"/>
    <w:rsid w:val="1D86229E"/>
    <w:rsid w:val="1E168A9F"/>
    <w:rsid w:val="1E8E15FD"/>
    <w:rsid w:val="200C04A7"/>
    <w:rsid w:val="21B19157"/>
    <w:rsid w:val="227F1D55"/>
    <w:rsid w:val="22DD8010"/>
    <w:rsid w:val="230B1566"/>
    <w:rsid w:val="23180DDD"/>
    <w:rsid w:val="23F2BCD1"/>
    <w:rsid w:val="245DD83E"/>
    <w:rsid w:val="25B8C99C"/>
    <w:rsid w:val="25F9F61F"/>
    <w:rsid w:val="265EFC3B"/>
    <w:rsid w:val="26CBAD24"/>
    <w:rsid w:val="26F28767"/>
    <w:rsid w:val="270EBD5F"/>
    <w:rsid w:val="27521B9D"/>
    <w:rsid w:val="2934FE6B"/>
    <w:rsid w:val="2A370775"/>
    <w:rsid w:val="2B738163"/>
    <w:rsid w:val="2C68F1F8"/>
    <w:rsid w:val="2C711809"/>
    <w:rsid w:val="2D7AB89C"/>
    <w:rsid w:val="2DD44B90"/>
    <w:rsid w:val="2E1E344F"/>
    <w:rsid w:val="2E31E361"/>
    <w:rsid w:val="2E9C37D0"/>
    <w:rsid w:val="2EA21841"/>
    <w:rsid w:val="2EF90A98"/>
    <w:rsid w:val="2FF81CBE"/>
    <w:rsid w:val="30BC3A1D"/>
    <w:rsid w:val="30D9BC1C"/>
    <w:rsid w:val="318C9EDE"/>
    <w:rsid w:val="32982541"/>
    <w:rsid w:val="329C2867"/>
    <w:rsid w:val="33B8900F"/>
    <w:rsid w:val="341F598D"/>
    <w:rsid w:val="34A55881"/>
    <w:rsid w:val="355F03D8"/>
    <w:rsid w:val="35D88760"/>
    <w:rsid w:val="36B39821"/>
    <w:rsid w:val="377F76E2"/>
    <w:rsid w:val="3815CC97"/>
    <w:rsid w:val="384E73FF"/>
    <w:rsid w:val="3920F2EB"/>
    <w:rsid w:val="3ACBDB3B"/>
    <w:rsid w:val="3B5D1F17"/>
    <w:rsid w:val="3B80DBAF"/>
    <w:rsid w:val="3BA33EBC"/>
    <w:rsid w:val="3C1420AF"/>
    <w:rsid w:val="3CEA5C0E"/>
    <w:rsid w:val="3D2B5275"/>
    <w:rsid w:val="3E6CD411"/>
    <w:rsid w:val="3EB46379"/>
    <w:rsid w:val="3F877F04"/>
    <w:rsid w:val="4036232B"/>
    <w:rsid w:val="40DD4669"/>
    <w:rsid w:val="40DDE13E"/>
    <w:rsid w:val="41731926"/>
    <w:rsid w:val="418D5990"/>
    <w:rsid w:val="420FBD88"/>
    <w:rsid w:val="424495CA"/>
    <w:rsid w:val="4441BDD1"/>
    <w:rsid w:val="44899A8B"/>
    <w:rsid w:val="4563EA6D"/>
    <w:rsid w:val="457BA62E"/>
    <w:rsid w:val="45E16CB9"/>
    <w:rsid w:val="47A92D6F"/>
    <w:rsid w:val="47D97DFB"/>
    <w:rsid w:val="47E33E83"/>
    <w:rsid w:val="494042AA"/>
    <w:rsid w:val="4AD5A3EC"/>
    <w:rsid w:val="4AEC0721"/>
    <w:rsid w:val="4C92EE61"/>
    <w:rsid w:val="4D391ADA"/>
    <w:rsid w:val="4DCC5DA3"/>
    <w:rsid w:val="4E71BF79"/>
    <w:rsid w:val="4F1149DB"/>
    <w:rsid w:val="4F186A03"/>
    <w:rsid w:val="4F3EBEB0"/>
    <w:rsid w:val="4F5C6466"/>
    <w:rsid w:val="502BBF24"/>
    <w:rsid w:val="529D40B4"/>
    <w:rsid w:val="52C5C298"/>
    <w:rsid w:val="52CDB5B7"/>
    <w:rsid w:val="53D8800A"/>
    <w:rsid w:val="5418D9C9"/>
    <w:rsid w:val="5493AD62"/>
    <w:rsid w:val="569350DE"/>
    <w:rsid w:val="56ED23C0"/>
    <w:rsid w:val="5772F1D2"/>
    <w:rsid w:val="577356B8"/>
    <w:rsid w:val="57C090B5"/>
    <w:rsid w:val="580F5CBE"/>
    <w:rsid w:val="5815BACB"/>
    <w:rsid w:val="59D7254D"/>
    <w:rsid w:val="59F735C3"/>
    <w:rsid w:val="5A070C48"/>
    <w:rsid w:val="5A32F674"/>
    <w:rsid w:val="5AB87DFA"/>
    <w:rsid w:val="5C59A4D2"/>
    <w:rsid w:val="5CF200C7"/>
    <w:rsid w:val="5FF7FAB4"/>
    <w:rsid w:val="601217E5"/>
    <w:rsid w:val="60279D4F"/>
    <w:rsid w:val="60F8D55E"/>
    <w:rsid w:val="6121B52B"/>
    <w:rsid w:val="616955EC"/>
    <w:rsid w:val="61FA1C33"/>
    <w:rsid w:val="620CA326"/>
    <w:rsid w:val="62AEFF72"/>
    <w:rsid w:val="63F0CA1A"/>
    <w:rsid w:val="646393A3"/>
    <w:rsid w:val="64C99C1E"/>
    <w:rsid w:val="65557801"/>
    <w:rsid w:val="65631B5C"/>
    <w:rsid w:val="6763A8AD"/>
    <w:rsid w:val="685DE121"/>
    <w:rsid w:val="68C040CD"/>
    <w:rsid w:val="69910F7A"/>
    <w:rsid w:val="6A5B1C79"/>
    <w:rsid w:val="6B87643C"/>
    <w:rsid w:val="6BB6DBAB"/>
    <w:rsid w:val="6CE3EB35"/>
    <w:rsid w:val="6DA974D7"/>
    <w:rsid w:val="6DC6E3B6"/>
    <w:rsid w:val="6E898594"/>
    <w:rsid w:val="6EC86125"/>
    <w:rsid w:val="6F08A56B"/>
    <w:rsid w:val="6F54E43D"/>
    <w:rsid w:val="6F731510"/>
    <w:rsid w:val="71352EF5"/>
    <w:rsid w:val="742D0827"/>
    <w:rsid w:val="74A735D7"/>
    <w:rsid w:val="74C98469"/>
    <w:rsid w:val="7705805F"/>
    <w:rsid w:val="779377DC"/>
    <w:rsid w:val="77E88F34"/>
    <w:rsid w:val="781251BF"/>
    <w:rsid w:val="7858AB79"/>
    <w:rsid w:val="78833267"/>
    <w:rsid w:val="7903AC35"/>
    <w:rsid w:val="7A051AC0"/>
    <w:rsid w:val="7A3C915F"/>
    <w:rsid w:val="7BD55341"/>
    <w:rsid w:val="7CD4E7D4"/>
    <w:rsid w:val="7D609D83"/>
    <w:rsid w:val="7E928848"/>
    <w:rsid w:val="7F95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A7A"/>
    <w:pPr>
      <w:tabs>
        <w:tab w:val="center" w:pos="4680"/>
        <w:tab w:val="right" w:pos="9360"/>
      </w:tabs>
    </w:pPr>
  </w:style>
  <w:style w:type="character" w:customStyle="1" w:styleId="HeaderChar">
    <w:name w:val="Header Char"/>
    <w:basedOn w:val="DefaultParagraphFont"/>
    <w:link w:val="Header"/>
    <w:uiPriority w:val="99"/>
    <w:rsid w:val="00035A7A"/>
  </w:style>
  <w:style w:type="paragraph" w:styleId="Footer">
    <w:name w:val="footer"/>
    <w:basedOn w:val="Normal"/>
    <w:link w:val="FooterChar"/>
    <w:uiPriority w:val="99"/>
    <w:unhideWhenUsed/>
    <w:rsid w:val="00035A7A"/>
    <w:pPr>
      <w:tabs>
        <w:tab w:val="center" w:pos="4680"/>
        <w:tab w:val="right" w:pos="9360"/>
      </w:tabs>
    </w:pPr>
  </w:style>
  <w:style w:type="character" w:customStyle="1" w:styleId="FooterChar">
    <w:name w:val="Footer Char"/>
    <w:basedOn w:val="DefaultParagraphFont"/>
    <w:link w:val="Footer"/>
    <w:uiPriority w:val="99"/>
    <w:rsid w:val="00035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52269366">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ve.mitre.org/cgi-bin/cvekey.cgi?keyword=jenkin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ve.mitre.org/cgi-bin/cvename.cgi?name=2015-753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ve.mitre.org/cgi-bin/cvename.cgi?name=2017-265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ve.mitre.org/cgi-bin/cvename.cgi?name=2016-0788"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ve.mitre.org/cgi-bin/cvekey.cgi?keyword=jenki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D11FF-5705-4F1E-8798-49AEACCFF6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4A8984-227E-426D-982F-AFE6F08654B0}">
  <ds:schemaRefs>
    <ds:schemaRef ds:uri="http://schemas.microsoft.com/sharepoint/v3/contenttype/forms"/>
  </ds:schemaRefs>
</ds:datastoreItem>
</file>

<file path=customXml/itemProps3.xml><?xml version="1.0" encoding="utf-8"?>
<ds:datastoreItem xmlns:ds="http://schemas.openxmlformats.org/officeDocument/2006/customXml" ds:itemID="{625443C3-9221-420D-8F60-2134BD8E3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2020-06-17T20:18:00Z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