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840E73" w14:textId="720D3A23" w:rsidR="4B0E0084" w:rsidRDefault="4B0E0084" w:rsidP="50A9D464">
      <w:pPr>
        <w:shd w:val="clear" w:color="auto" w:fill="FFFFFF" w:themeFill="background1"/>
        <w:spacing w:before="120" w:after="120"/>
        <w:rPr>
          <w:rFonts w:ascii="Arial" w:eastAsia="Arial" w:hAnsi="Arial" w:cs="Arial"/>
          <w:color w:val="000000" w:themeColor="text1"/>
          <w:sz w:val="48"/>
          <w:szCs w:val="48"/>
          <w:lang w:val="en"/>
        </w:rPr>
      </w:pPr>
      <w:r w:rsidRPr="50A9D464">
        <w:rPr>
          <w:rFonts w:ascii="Arial" w:eastAsia="Arial" w:hAnsi="Arial" w:cs="Arial"/>
          <w:sz w:val="48"/>
          <w:szCs w:val="48"/>
          <w:lang w:val="en"/>
        </w:rPr>
        <w:t>Manipulate Cloud Config</w:t>
      </w:r>
      <w:r w:rsidR="121B3D24" w:rsidRPr="50A9D464">
        <w:rPr>
          <w:rFonts w:ascii="Arial" w:eastAsia="Arial" w:hAnsi="Arial" w:cs="Arial"/>
          <w:sz w:val="48"/>
          <w:szCs w:val="48"/>
          <w:lang w:val="en"/>
        </w:rPr>
        <w:t>uration</w:t>
      </w:r>
      <w:r w:rsidRPr="50A9D464">
        <w:rPr>
          <w:rFonts w:ascii="Arial" w:eastAsia="Arial" w:hAnsi="Arial" w:cs="Arial"/>
          <w:sz w:val="48"/>
          <w:szCs w:val="48"/>
          <w:lang w:val="en"/>
        </w:rPr>
        <w:t xml:space="preserve"> </w:t>
      </w:r>
      <w:r w:rsidRPr="50A9D464">
        <w:rPr>
          <w:rFonts w:ascii="Arial" w:eastAsia="Arial" w:hAnsi="Arial" w:cs="Arial"/>
          <w:lang w:val="en"/>
        </w:rPr>
        <w:t>(version 1.0)</w:t>
      </w:r>
    </w:p>
    <w:p w14:paraId="6A9499E8" w14:textId="69B964F2" w:rsidR="0064279D" w:rsidRDefault="0064279D" w:rsidP="5986D52C">
      <w:pPr>
        <w:shd w:val="clear" w:color="auto" w:fill="FFFFFF" w:themeFill="background1"/>
        <w:spacing w:before="120" w:after="120"/>
        <w:rPr>
          <w:rFonts w:ascii="Arial" w:eastAsia="Arial" w:hAnsi="Arial" w:cs="Arial"/>
          <w:lang w:val="en"/>
        </w:rPr>
      </w:pPr>
    </w:p>
    <w:p w14:paraId="4356A8A4" w14:textId="2E686488" w:rsidR="0064279D" w:rsidRDefault="78666845" w:rsidP="5986D52C">
      <w:pPr>
        <w:spacing w:before="120" w:after="120" w:afterAutospacing="1"/>
        <w:rPr>
          <w:rFonts w:ascii="Arial" w:eastAsia="Arial" w:hAnsi="Arial" w:cs="Arial"/>
          <w:color w:val="404040" w:themeColor="text1" w:themeTint="BF"/>
          <w:sz w:val="28"/>
          <w:szCs w:val="28"/>
          <w:lang w:val="en"/>
        </w:rPr>
      </w:pPr>
      <w:r w:rsidRPr="5986D52C">
        <w:rPr>
          <w:rFonts w:ascii="Arial" w:eastAsia="Arial" w:hAnsi="Arial" w:cs="Arial"/>
          <w:b/>
          <w:bCs/>
          <w:color w:val="404040" w:themeColor="text1" w:themeTint="BF"/>
          <w:sz w:val="28"/>
          <w:szCs w:val="28"/>
        </w:rPr>
        <w:t>Cloud Service Label:  IaaS, PaaS</w:t>
      </w:r>
    </w:p>
    <w:p w14:paraId="36F501F5" w14:textId="455D6668" w:rsidR="0064279D" w:rsidRDefault="0064279D" w:rsidP="5986D52C">
      <w:pPr>
        <w:shd w:val="clear" w:color="auto" w:fill="FFFFFF" w:themeFill="background1"/>
        <w:spacing w:before="120" w:after="120"/>
        <w:rPr>
          <w:rFonts w:ascii="Arial" w:eastAsia="Arial" w:hAnsi="Arial" w:cs="Arial"/>
          <w:sz w:val="32"/>
          <w:szCs w:val="32"/>
          <w:lang w:val="en"/>
        </w:rPr>
      </w:pPr>
    </w:p>
    <w:p w14:paraId="05E297F5" w14:textId="6AE0220A" w:rsidR="5D6A58E3" w:rsidRDefault="5D6A58E3" w:rsidP="5986D52C">
      <w:pPr>
        <w:rPr>
          <w:rFonts w:ascii="Arial" w:eastAsia="Arial" w:hAnsi="Arial" w:cs="Arial"/>
          <w:color w:val="000000" w:themeColor="text1"/>
          <w:sz w:val="32"/>
          <w:szCs w:val="32"/>
          <w:lang w:val="en"/>
        </w:rPr>
      </w:pPr>
      <w:r w:rsidRPr="5986D52C">
        <w:rPr>
          <w:rFonts w:ascii="Arial" w:eastAsia="Arial" w:hAnsi="Arial" w:cs="Arial"/>
          <w:sz w:val="32"/>
          <w:szCs w:val="32"/>
          <w:lang w:val="en"/>
        </w:rPr>
        <w:t>Description</w:t>
      </w:r>
    </w:p>
    <w:p w14:paraId="19A09A77" w14:textId="30C609FD" w:rsidR="5D6A58E3" w:rsidRDefault="5D6A58E3" w:rsidP="5986D52C">
      <w:pPr>
        <w:rPr>
          <w:rFonts w:ascii="Arial" w:eastAsia="Arial" w:hAnsi="Arial" w:cs="Arial"/>
          <w:lang w:val="en"/>
        </w:rPr>
      </w:pPr>
      <w:r w:rsidRPr="5986D52C">
        <w:rPr>
          <w:rFonts w:ascii="Arial" w:eastAsia="Arial" w:hAnsi="Arial" w:cs="Arial"/>
          <w:lang w:val="en"/>
        </w:rPr>
        <w:t xml:space="preserve">Both Azure and AWS have numerous configuration options for security controls and logging that can be altered through their portals or through command line tools.  Some of these configurations are subtle and might not be noticed even if people ae actively monitoring API logs such as AWS CloudTrail.  An adversary can take advantage of these configurations such as reducing the detail of logging actions.  Because most automated analytics depend on raw cloud events, reducing the frequency and detail of these events will necessarily impact the ability of analytics to recognize malicious behavior.  </w:t>
      </w:r>
    </w:p>
    <w:p w14:paraId="4ACFC432" w14:textId="5EA41F6F" w:rsidR="5986D52C" w:rsidRDefault="5986D52C" w:rsidP="5986D52C">
      <w:pPr>
        <w:rPr>
          <w:rFonts w:ascii="Arial" w:eastAsia="Arial" w:hAnsi="Arial" w:cs="Arial"/>
          <w:lang w:val="en"/>
        </w:rPr>
      </w:pPr>
    </w:p>
    <w:p w14:paraId="4E484562" w14:textId="67ACCBB2" w:rsidR="2CEB8C05" w:rsidRDefault="2CEB8C05" w:rsidP="5986D52C">
      <w:pPr>
        <w:spacing w:afterAutospacing="1"/>
        <w:rPr>
          <w:rFonts w:ascii="Arial" w:eastAsia="Arial" w:hAnsi="Arial" w:cs="Arial"/>
          <w:sz w:val="32"/>
          <w:szCs w:val="32"/>
          <w:lang w:val="en"/>
        </w:rPr>
      </w:pPr>
      <w:r w:rsidRPr="5986D52C">
        <w:rPr>
          <w:rFonts w:ascii="Arial" w:eastAsia="Arial" w:hAnsi="Arial" w:cs="Arial"/>
          <w:sz w:val="32"/>
          <w:szCs w:val="32"/>
        </w:rPr>
        <w:t>Examples</w:t>
      </w:r>
    </w:p>
    <w:tbl>
      <w:tblPr>
        <w:tblStyle w:val="TableGrid"/>
        <w:tblW w:w="0" w:type="auto"/>
        <w:tblLayout w:type="fixed"/>
        <w:tblLook w:val="04A0" w:firstRow="1" w:lastRow="0" w:firstColumn="1" w:lastColumn="0" w:noHBand="0" w:noVBand="1"/>
      </w:tblPr>
      <w:tblGrid>
        <w:gridCol w:w="4680"/>
        <w:gridCol w:w="4680"/>
      </w:tblGrid>
      <w:tr w:rsidR="5986D52C" w14:paraId="2845C53F" w14:textId="77777777" w:rsidTr="5986D52C">
        <w:tc>
          <w:tcPr>
            <w:tcW w:w="4680" w:type="dxa"/>
          </w:tcPr>
          <w:p w14:paraId="79B4C725" w14:textId="0F76A2ED" w:rsidR="5986D52C" w:rsidRDefault="5986D52C" w:rsidP="5986D52C">
            <w:pPr>
              <w:rPr>
                <w:rFonts w:ascii="Arial" w:eastAsia="Arial" w:hAnsi="Arial" w:cs="Arial"/>
              </w:rPr>
            </w:pPr>
            <w:r w:rsidRPr="5986D52C">
              <w:rPr>
                <w:rFonts w:ascii="Arial" w:eastAsia="Arial" w:hAnsi="Arial" w:cs="Arial"/>
                <w:b/>
                <w:bCs/>
              </w:rPr>
              <w:t>Name</w:t>
            </w:r>
            <w:r w:rsidRPr="5986D52C">
              <w:rPr>
                <w:rFonts w:ascii="Arial" w:eastAsia="Arial" w:hAnsi="Arial" w:cs="Arial"/>
              </w:rPr>
              <w:t> </w:t>
            </w:r>
          </w:p>
        </w:tc>
        <w:tc>
          <w:tcPr>
            <w:tcW w:w="4680" w:type="dxa"/>
          </w:tcPr>
          <w:p w14:paraId="4E6394A5" w14:textId="162C7F47" w:rsidR="5986D52C" w:rsidRDefault="5986D52C" w:rsidP="5986D52C">
            <w:pPr>
              <w:rPr>
                <w:rFonts w:ascii="Arial" w:eastAsia="Arial" w:hAnsi="Arial" w:cs="Arial"/>
              </w:rPr>
            </w:pPr>
            <w:r w:rsidRPr="5986D52C">
              <w:rPr>
                <w:rFonts w:ascii="Arial" w:eastAsia="Arial" w:hAnsi="Arial" w:cs="Arial"/>
                <w:b/>
                <w:bCs/>
              </w:rPr>
              <w:t>Description</w:t>
            </w:r>
            <w:r w:rsidRPr="5986D52C">
              <w:rPr>
                <w:rFonts w:ascii="Arial" w:eastAsia="Arial" w:hAnsi="Arial" w:cs="Arial"/>
              </w:rPr>
              <w:t> </w:t>
            </w:r>
          </w:p>
        </w:tc>
      </w:tr>
      <w:tr w:rsidR="5986D52C" w14:paraId="211679DE" w14:textId="77777777" w:rsidTr="5986D52C">
        <w:tc>
          <w:tcPr>
            <w:tcW w:w="4680" w:type="dxa"/>
          </w:tcPr>
          <w:p w14:paraId="49860F7E" w14:textId="2F7BDEAF" w:rsidR="07561C29" w:rsidRDefault="07561C29" w:rsidP="5986D52C">
            <w:pPr>
              <w:rPr>
                <w:rFonts w:ascii="Arial" w:eastAsia="Arial" w:hAnsi="Arial" w:cs="Arial"/>
                <w:sz w:val="18"/>
                <w:szCs w:val="18"/>
              </w:rPr>
            </w:pPr>
            <w:proofErr w:type="spellStart"/>
            <w:r w:rsidRPr="5986D52C">
              <w:rPr>
                <w:rFonts w:ascii="Arial" w:eastAsia="Arial" w:hAnsi="Arial" w:cs="Arial"/>
                <w:sz w:val="18"/>
                <w:szCs w:val="18"/>
              </w:rPr>
              <w:t>Detection_disruption</w:t>
            </w:r>
            <w:proofErr w:type="spellEnd"/>
          </w:p>
          <w:p w14:paraId="35EB4C3D" w14:textId="425CF52E" w:rsidR="5986D52C" w:rsidRDefault="5986D52C" w:rsidP="5986D52C">
            <w:pPr>
              <w:rPr>
                <w:rFonts w:ascii="Arial" w:eastAsia="Arial" w:hAnsi="Arial" w:cs="Arial"/>
                <w:sz w:val="18"/>
                <w:szCs w:val="18"/>
              </w:rPr>
            </w:pPr>
          </w:p>
        </w:tc>
        <w:tc>
          <w:tcPr>
            <w:tcW w:w="4680" w:type="dxa"/>
          </w:tcPr>
          <w:p w14:paraId="6BB7B8F4" w14:textId="0955E39F" w:rsidR="07561C29" w:rsidRDefault="07561C29" w:rsidP="5986D52C">
            <w:pPr>
              <w:rPr>
                <w:rFonts w:ascii="Arial" w:eastAsia="Arial" w:hAnsi="Arial" w:cs="Arial"/>
                <w:color w:val="404040" w:themeColor="text1" w:themeTint="BF"/>
                <w:sz w:val="18"/>
                <w:szCs w:val="18"/>
              </w:rPr>
            </w:pPr>
            <w:r w:rsidRPr="5986D52C">
              <w:rPr>
                <w:rFonts w:ascii="Arial" w:eastAsia="Arial" w:hAnsi="Arial" w:cs="Arial"/>
                <w:color w:val="404040" w:themeColor="text1" w:themeTint="BF"/>
                <w:sz w:val="18"/>
                <w:szCs w:val="18"/>
              </w:rPr>
              <w:t>Publicly available Pacu module that allows an adversary to make one or more subtle changes to AWS logging without invoking more noticeable actions like deletion or disabling.</w:t>
            </w:r>
          </w:p>
        </w:tc>
      </w:tr>
    </w:tbl>
    <w:p w14:paraId="21175BA1" w14:textId="50003A92" w:rsidR="5986D52C" w:rsidRDefault="5986D52C" w:rsidP="5986D52C">
      <w:pPr>
        <w:spacing w:afterAutospacing="1"/>
        <w:rPr>
          <w:rFonts w:ascii="Arial" w:eastAsia="Arial" w:hAnsi="Arial" w:cs="Arial"/>
          <w:lang w:val="en"/>
        </w:rPr>
      </w:pPr>
    </w:p>
    <w:p w14:paraId="681D347D" w14:textId="7B4D7564" w:rsidR="2CEB8C05" w:rsidRDefault="2CEB8C05" w:rsidP="5986D52C">
      <w:pPr>
        <w:spacing w:afterAutospacing="1"/>
        <w:rPr>
          <w:rFonts w:ascii="Arial" w:eastAsia="Arial" w:hAnsi="Arial" w:cs="Arial"/>
          <w:sz w:val="32"/>
          <w:szCs w:val="32"/>
          <w:lang w:val="en"/>
        </w:rPr>
      </w:pPr>
      <w:r w:rsidRPr="5986D52C">
        <w:rPr>
          <w:rFonts w:ascii="Arial" w:eastAsia="Arial" w:hAnsi="Arial" w:cs="Arial"/>
          <w:sz w:val="32"/>
          <w:szCs w:val="32"/>
        </w:rPr>
        <w:t>Mitigations</w:t>
      </w:r>
    </w:p>
    <w:tbl>
      <w:tblPr>
        <w:tblStyle w:val="TableGrid"/>
        <w:tblW w:w="9360" w:type="dxa"/>
        <w:tblLayout w:type="fixed"/>
        <w:tblLook w:val="04A0" w:firstRow="1" w:lastRow="0" w:firstColumn="1" w:lastColumn="0" w:noHBand="0" w:noVBand="1"/>
      </w:tblPr>
      <w:tblGrid>
        <w:gridCol w:w="2340"/>
        <w:gridCol w:w="2340"/>
        <w:gridCol w:w="4680"/>
      </w:tblGrid>
      <w:tr w:rsidR="5986D52C" w14:paraId="2C7B0960" w14:textId="77777777" w:rsidTr="25900B44">
        <w:tc>
          <w:tcPr>
            <w:tcW w:w="4680" w:type="dxa"/>
            <w:gridSpan w:val="2"/>
          </w:tcPr>
          <w:p w14:paraId="5235A3B5" w14:textId="0E6F323B" w:rsidR="5986D52C" w:rsidRDefault="5986D52C" w:rsidP="5986D52C">
            <w:pPr>
              <w:rPr>
                <w:rFonts w:ascii="Arial" w:eastAsia="Arial" w:hAnsi="Arial" w:cs="Arial"/>
              </w:rPr>
            </w:pPr>
            <w:r w:rsidRPr="5986D52C">
              <w:rPr>
                <w:rFonts w:ascii="Arial" w:eastAsia="Arial" w:hAnsi="Arial" w:cs="Arial"/>
                <w:b/>
                <w:bCs/>
              </w:rPr>
              <w:t>Mitigation</w:t>
            </w:r>
          </w:p>
        </w:tc>
        <w:tc>
          <w:tcPr>
            <w:tcW w:w="4680" w:type="dxa"/>
          </w:tcPr>
          <w:p w14:paraId="1A331B23" w14:textId="10ECD3DA" w:rsidR="5986D52C" w:rsidRDefault="5986D52C" w:rsidP="5986D52C">
            <w:pPr>
              <w:rPr>
                <w:rFonts w:ascii="Arial" w:eastAsia="Arial" w:hAnsi="Arial" w:cs="Arial"/>
              </w:rPr>
            </w:pPr>
            <w:r w:rsidRPr="5986D52C">
              <w:rPr>
                <w:rFonts w:ascii="Arial" w:eastAsia="Arial" w:hAnsi="Arial" w:cs="Arial"/>
                <w:b/>
                <w:bCs/>
              </w:rPr>
              <w:t>Description</w:t>
            </w:r>
            <w:r w:rsidRPr="5986D52C">
              <w:rPr>
                <w:rFonts w:ascii="Arial" w:eastAsia="Arial" w:hAnsi="Arial" w:cs="Arial"/>
              </w:rPr>
              <w:t> </w:t>
            </w:r>
          </w:p>
        </w:tc>
      </w:tr>
      <w:tr w:rsidR="5986D52C" w14:paraId="28F08000" w14:textId="77777777" w:rsidTr="25900B44">
        <w:tc>
          <w:tcPr>
            <w:tcW w:w="4680" w:type="dxa"/>
            <w:gridSpan w:val="2"/>
          </w:tcPr>
          <w:p w14:paraId="5786B3E1" w14:textId="23C11B91" w:rsidR="61FBA80F" w:rsidRDefault="61FBA80F" w:rsidP="5986D52C">
            <w:pPr>
              <w:spacing w:line="259" w:lineRule="auto"/>
            </w:pPr>
            <w:r w:rsidRPr="5986D52C">
              <w:rPr>
                <w:rFonts w:ascii="Arial" w:eastAsia="Arial" w:hAnsi="Arial" w:cs="Arial"/>
                <w:sz w:val="18"/>
                <w:szCs w:val="18"/>
              </w:rPr>
              <w:t>Audit</w:t>
            </w:r>
          </w:p>
        </w:tc>
        <w:tc>
          <w:tcPr>
            <w:tcW w:w="4680" w:type="dxa"/>
          </w:tcPr>
          <w:p w14:paraId="0C171B52" w14:textId="12B6C08D" w:rsidR="3224D91A" w:rsidRDefault="728E2306" w:rsidP="25900B44">
            <w:pPr>
              <w:rPr>
                <w:rFonts w:ascii="Arial" w:eastAsia="Arial" w:hAnsi="Arial" w:cs="Arial"/>
                <w:sz w:val="18"/>
                <w:szCs w:val="18"/>
              </w:rPr>
            </w:pPr>
            <w:r w:rsidRPr="25900B44">
              <w:rPr>
                <w:rFonts w:ascii="Arial" w:eastAsia="Arial" w:hAnsi="Arial" w:cs="Arial"/>
                <w:sz w:val="18"/>
                <w:szCs w:val="18"/>
              </w:rPr>
              <w:t xml:space="preserve">Frequently check permissions on cloud storage to ensure proper permissions are set to deny open or unprivileged access to resources. Consider using automated resource checkers such as </w:t>
            </w:r>
            <w:proofErr w:type="spellStart"/>
            <w:r w:rsidRPr="25900B44">
              <w:rPr>
                <w:rFonts w:ascii="Arial" w:eastAsia="Arial" w:hAnsi="Arial" w:cs="Arial"/>
                <w:sz w:val="18"/>
                <w:szCs w:val="18"/>
              </w:rPr>
              <w:t>CloudSploit</w:t>
            </w:r>
            <w:proofErr w:type="spellEnd"/>
            <w:r w:rsidRPr="25900B44">
              <w:rPr>
                <w:rFonts w:ascii="Arial" w:eastAsia="Arial" w:hAnsi="Arial" w:cs="Arial"/>
                <w:sz w:val="18"/>
                <w:szCs w:val="18"/>
              </w:rPr>
              <w:t xml:space="preserve"> or </w:t>
            </w:r>
            <w:proofErr w:type="spellStart"/>
            <w:r w:rsidRPr="25900B44">
              <w:rPr>
                <w:rFonts w:ascii="Arial" w:eastAsia="Arial" w:hAnsi="Arial" w:cs="Arial"/>
                <w:sz w:val="18"/>
                <w:szCs w:val="18"/>
              </w:rPr>
              <w:t>Divvycloud</w:t>
            </w:r>
            <w:proofErr w:type="spellEnd"/>
            <w:r w:rsidRPr="25900B44">
              <w:rPr>
                <w:rFonts w:ascii="Arial" w:eastAsia="Arial" w:hAnsi="Arial" w:cs="Arial"/>
                <w:sz w:val="18"/>
                <w:szCs w:val="18"/>
              </w:rPr>
              <w:t>.</w:t>
            </w:r>
          </w:p>
        </w:tc>
      </w:tr>
      <w:tr w:rsidR="25900B44" w14:paraId="3C67D862" w14:textId="77777777" w:rsidTr="25900B44">
        <w:tc>
          <w:tcPr>
            <w:tcW w:w="2340" w:type="dxa"/>
          </w:tcPr>
          <w:p w14:paraId="04649828" w14:textId="2571253B" w:rsidR="25900B44" w:rsidRDefault="25900B44" w:rsidP="25900B44">
            <w:pPr>
              <w:spacing w:line="259" w:lineRule="auto"/>
              <w:rPr>
                <w:rFonts w:ascii="Arial" w:eastAsia="Arial" w:hAnsi="Arial" w:cs="Arial"/>
                <w:sz w:val="18"/>
                <w:szCs w:val="18"/>
              </w:rPr>
            </w:pPr>
          </w:p>
        </w:tc>
        <w:tc>
          <w:tcPr>
            <w:tcW w:w="2340" w:type="dxa"/>
          </w:tcPr>
          <w:p w14:paraId="69E25CEF" w14:textId="518EE4F9" w:rsidR="728E2306" w:rsidRDefault="728E2306" w:rsidP="25900B44">
            <w:pPr>
              <w:rPr>
                <w:rFonts w:ascii="Arial" w:eastAsia="Arial" w:hAnsi="Arial" w:cs="Arial"/>
                <w:sz w:val="18"/>
                <w:szCs w:val="18"/>
              </w:rPr>
            </w:pPr>
            <w:r w:rsidRPr="25900B44">
              <w:rPr>
                <w:rFonts w:ascii="Arial" w:eastAsia="Arial" w:hAnsi="Arial" w:cs="Arial"/>
                <w:sz w:val="18"/>
                <w:szCs w:val="18"/>
              </w:rPr>
              <w:t>AWS</w:t>
            </w:r>
          </w:p>
        </w:tc>
        <w:tc>
          <w:tcPr>
            <w:tcW w:w="4680" w:type="dxa"/>
          </w:tcPr>
          <w:p w14:paraId="35F7F364" w14:textId="72C699FD" w:rsidR="728E2306" w:rsidRDefault="728E2306" w:rsidP="25900B44">
            <w:pPr>
              <w:rPr>
                <w:rFonts w:ascii="Arial" w:eastAsia="Arial" w:hAnsi="Arial" w:cs="Arial"/>
                <w:sz w:val="18"/>
                <w:szCs w:val="18"/>
              </w:rPr>
            </w:pPr>
            <w:r w:rsidRPr="25900B44">
              <w:rPr>
                <w:rFonts w:ascii="Arial" w:eastAsia="Arial" w:hAnsi="Arial" w:cs="Arial"/>
                <w:sz w:val="18"/>
                <w:szCs w:val="18"/>
              </w:rPr>
              <w:t xml:space="preserve">To perform an audit via AWS it is suggested to review information such as account details (credentials, users, groups, roles, </w:t>
            </w:r>
            <w:proofErr w:type="spellStart"/>
            <w:r w:rsidRPr="25900B44">
              <w:rPr>
                <w:rFonts w:ascii="Arial" w:eastAsia="Arial" w:hAnsi="Arial" w:cs="Arial"/>
                <w:sz w:val="18"/>
                <w:szCs w:val="18"/>
              </w:rPr>
              <w:t>etc</w:t>
            </w:r>
            <w:proofErr w:type="spellEnd"/>
            <w:r w:rsidRPr="25900B44">
              <w:rPr>
                <w:rFonts w:ascii="Arial" w:eastAsia="Arial" w:hAnsi="Arial" w:cs="Arial"/>
                <w:sz w:val="18"/>
                <w:szCs w:val="18"/>
              </w:rPr>
              <w:t xml:space="preserve">), mobile applications, EC2 configurations, policies, and account activity. How to audit these different factors can be found in detail at: </w:t>
            </w:r>
            <w:r w:rsidRPr="25900B44">
              <w:rPr>
                <w:rFonts w:ascii="Arial" w:eastAsia="Arial" w:hAnsi="Arial" w:cs="Arial"/>
                <w:b/>
                <w:bCs/>
                <w:sz w:val="18"/>
                <w:szCs w:val="18"/>
              </w:rPr>
              <w:t>https://docs.aws.amazon.com/general/latest/gr/aws-security-audit-guide.html.</w:t>
            </w:r>
          </w:p>
        </w:tc>
      </w:tr>
      <w:tr w:rsidR="25900B44" w14:paraId="529CA30A" w14:textId="77777777" w:rsidTr="25900B44">
        <w:tc>
          <w:tcPr>
            <w:tcW w:w="2340" w:type="dxa"/>
          </w:tcPr>
          <w:p w14:paraId="69F66DBE" w14:textId="0986B266" w:rsidR="25900B44" w:rsidRDefault="25900B44" w:rsidP="25900B44">
            <w:pPr>
              <w:spacing w:line="259" w:lineRule="auto"/>
              <w:rPr>
                <w:rFonts w:ascii="Arial" w:eastAsia="Arial" w:hAnsi="Arial" w:cs="Arial"/>
                <w:sz w:val="18"/>
                <w:szCs w:val="18"/>
              </w:rPr>
            </w:pPr>
          </w:p>
        </w:tc>
        <w:tc>
          <w:tcPr>
            <w:tcW w:w="2340" w:type="dxa"/>
          </w:tcPr>
          <w:p w14:paraId="03CD8CF4" w14:textId="687042E7" w:rsidR="728E2306" w:rsidRDefault="728E2306" w:rsidP="25900B44">
            <w:pPr>
              <w:rPr>
                <w:rFonts w:ascii="Arial" w:eastAsia="Arial" w:hAnsi="Arial" w:cs="Arial"/>
                <w:sz w:val="18"/>
                <w:szCs w:val="18"/>
              </w:rPr>
            </w:pPr>
            <w:r w:rsidRPr="25900B44">
              <w:rPr>
                <w:rFonts w:ascii="Arial" w:eastAsia="Arial" w:hAnsi="Arial" w:cs="Arial"/>
                <w:sz w:val="18"/>
                <w:szCs w:val="18"/>
              </w:rPr>
              <w:t>Azure</w:t>
            </w:r>
          </w:p>
        </w:tc>
        <w:tc>
          <w:tcPr>
            <w:tcW w:w="4680" w:type="dxa"/>
          </w:tcPr>
          <w:p w14:paraId="60EDBDD9" w14:textId="2E38F55D" w:rsidR="728E2306" w:rsidRDefault="728E2306" w:rsidP="25900B44">
            <w:pPr>
              <w:rPr>
                <w:rFonts w:ascii="Arial" w:eastAsia="Arial" w:hAnsi="Arial" w:cs="Arial"/>
                <w:sz w:val="18"/>
                <w:szCs w:val="18"/>
              </w:rPr>
            </w:pPr>
            <w:r w:rsidRPr="25900B44">
              <w:rPr>
                <w:rFonts w:ascii="Arial" w:eastAsia="Arial" w:hAnsi="Arial" w:cs="Arial"/>
                <w:sz w:val="18"/>
                <w:szCs w:val="18"/>
              </w:rPr>
              <w:t xml:space="preserve">To perform an audit via Azure an administrator can review the audit logs that are recorded under Azure’s monitoring for active directory. The audit logs allow for filtering, as well as looking at users, groups, and enterprise specific information. Full details on how to access this information can be found at: </w:t>
            </w:r>
            <w:r w:rsidRPr="25900B44">
              <w:rPr>
                <w:rFonts w:ascii="Arial" w:eastAsia="Arial" w:hAnsi="Arial" w:cs="Arial"/>
                <w:b/>
                <w:bCs/>
                <w:sz w:val="18"/>
                <w:szCs w:val="18"/>
              </w:rPr>
              <w:t>https://docs.microsoft.com/en-us/azure/active-directory/reports-monitoring/concept-audit-logs.</w:t>
            </w:r>
          </w:p>
        </w:tc>
      </w:tr>
      <w:tr w:rsidR="25900B44" w14:paraId="12B90320" w14:textId="77777777" w:rsidTr="25900B44">
        <w:tc>
          <w:tcPr>
            <w:tcW w:w="2340" w:type="dxa"/>
          </w:tcPr>
          <w:p w14:paraId="0A9A68E6" w14:textId="27484A7F" w:rsidR="25900B44" w:rsidRDefault="25900B44" w:rsidP="25900B44">
            <w:pPr>
              <w:spacing w:line="259" w:lineRule="auto"/>
              <w:rPr>
                <w:rFonts w:ascii="Arial" w:eastAsia="Arial" w:hAnsi="Arial" w:cs="Arial"/>
                <w:sz w:val="18"/>
                <w:szCs w:val="18"/>
              </w:rPr>
            </w:pPr>
          </w:p>
        </w:tc>
        <w:tc>
          <w:tcPr>
            <w:tcW w:w="2340" w:type="dxa"/>
          </w:tcPr>
          <w:p w14:paraId="5EF46FF1" w14:textId="3A64E55D" w:rsidR="728E2306" w:rsidRDefault="728E2306" w:rsidP="25900B44">
            <w:pPr>
              <w:rPr>
                <w:rFonts w:ascii="Arial" w:eastAsia="Arial" w:hAnsi="Arial" w:cs="Arial"/>
                <w:sz w:val="18"/>
                <w:szCs w:val="18"/>
              </w:rPr>
            </w:pPr>
            <w:r w:rsidRPr="25900B44">
              <w:rPr>
                <w:rFonts w:ascii="Arial" w:eastAsia="Arial" w:hAnsi="Arial" w:cs="Arial"/>
                <w:sz w:val="18"/>
                <w:szCs w:val="18"/>
              </w:rPr>
              <w:t>GCP</w:t>
            </w:r>
          </w:p>
        </w:tc>
        <w:tc>
          <w:tcPr>
            <w:tcW w:w="4680" w:type="dxa"/>
          </w:tcPr>
          <w:p w14:paraId="28FE99DA" w14:textId="4BA6C722" w:rsidR="728E2306" w:rsidRDefault="728E2306" w:rsidP="25900B44">
            <w:pPr>
              <w:rPr>
                <w:rFonts w:ascii="Arial" w:eastAsia="Arial" w:hAnsi="Arial" w:cs="Arial"/>
                <w:sz w:val="18"/>
                <w:szCs w:val="18"/>
              </w:rPr>
            </w:pPr>
            <w:r w:rsidRPr="25900B44">
              <w:rPr>
                <w:rFonts w:ascii="Arial" w:eastAsia="Arial" w:hAnsi="Arial" w:cs="Arial"/>
                <w:sz w:val="18"/>
                <w:szCs w:val="18"/>
              </w:rPr>
              <w:t xml:space="preserve">To perform an audit via GCP the logs can be reviewed. GCP breaks this down into three categories; admin activity, data access, and system events. The audit logs can be viewed a few different ways- the console, API, or </w:t>
            </w:r>
            <w:proofErr w:type="spellStart"/>
            <w:r w:rsidRPr="25900B44">
              <w:rPr>
                <w:rFonts w:ascii="Arial" w:eastAsia="Arial" w:hAnsi="Arial" w:cs="Arial"/>
                <w:sz w:val="18"/>
                <w:szCs w:val="18"/>
              </w:rPr>
              <w:t>gcloud</w:t>
            </w:r>
            <w:proofErr w:type="spellEnd"/>
            <w:r w:rsidRPr="25900B44">
              <w:rPr>
                <w:rFonts w:ascii="Arial" w:eastAsia="Arial" w:hAnsi="Arial" w:cs="Arial"/>
                <w:sz w:val="18"/>
                <w:szCs w:val="18"/>
              </w:rPr>
              <w:t xml:space="preserve">. Full details on how to view these logs, how to export, and for how to configure the retention period can be found here: </w:t>
            </w:r>
            <w:r w:rsidRPr="25900B44">
              <w:rPr>
                <w:rFonts w:ascii="Arial" w:eastAsia="Arial" w:hAnsi="Arial" w:cs="Arial"/>
                <w:b/>
                <w:bCs/>
                <w:sz w:val="18"/>
                <w:szCs w:val="18"/>
              </w:rPr>
              <w:t>https://cloud.google.com/logging/docs/audit.</w:t>
            </w:r>
          </w:p>
        </w:tc>
      </w:tr>
    </w:tbl>
    <w:p w14:paraId="4815BE93" w14:textId="70AA70BF" w:rsidR="5986D52C" w:rsidRDefault="5986D52C"/>
    <w:p w14:paraId="02EE592D" w14:textId="23F1DF67" w:rsidR="00036760" w:rsidRDefault="00036760" w:rsidP="5986D52C">
      <w:pPr>
        <w:pStyle w:val="paragraph"/>
        <w:spacing w:before="0" w:beforeAutospacing="0" w:after="0" w:afterAutospacing="0"/>
        <w:textAlignment w:val="baseline"/>
        <w:rPr>
          <w:rFonts w:ascii="Arial" w:eastAsia="Arial" w:hAnsi="Arial" w:cs="Arial"/>
          <w:sz w:val="18"/>
          <w:szCs w:val="18"/>
        </w:rPr>
      </w:pPr>
      <w:r w:rsidRPr="5986D52C">
        <w:rPr>
          <w:rStyle w:val="normaltextrun"/>
          <w:rFonts w:ascii="Arial" w:eastAsia="Arial" w:hAnsi="Arial" w:cs="Arial"/>
          <w:sz w:val="32"/>
          <w:szCs w:val="32"/>
        </w:rPr>
        <w:t>D</w:t>
      </w:r>
      <w:r w:rsidR="009A647D" w:rsidRPr="5986D52C">
        <w:rPr>
          <w:rStyle w:val="normaltextrun"/>
          <w:rFonts w:ascii="Arial" w:eastAsia="Arial" w:hAnsi="Arial" w:cs="Arial"/>
          <w:sz w:val="32"/>
          <w:szCs w:val="32"/>
        </w:rPr>
        <w:t>e</w:t>
      </w:r>
      <w:r w:rsidRPr="5986D52C">
        <w:rPr>
          <w:rStyle w:val="normaltextrun"/>
          <w:rFonts w:ascii="Arial" w:eastAsia="Arial" w:hAnsi="Arial" w:cs="Arial"/>
          <w:sz w:val="32"/>
          <w:szCs w:val="32"/>
        </w:rPr>
        <w:t>tection</w:t>
      </w:r>
      <w:r w:rsidRPr="5986D52C">
        <w:rPr>
          <w:rStyle w:val="eop"/>
          <w:rFonts w:ascii="Arial" w:eastAsia="Arial" w:hAnsi="Arial" w:cs="Arial"/>
          <w:sz w:val="32"/>
          <w:szCs w:val="32"/>
        </w:rPr>
        <w:t> </w:t>
      </w:r>
    </w:p>
    <w:p w14:paraId="0D61A01C" w14:textId="21B80DBE" w:rsidR="00642EA0" w:rsidRPr="00036760" w:rsidRDefault="00036760" w:rsidP="5986D52C">
      <w:pPr>
        <w:pStyle w:val="paragraph"/>
        <w:spacing w:before="0" w:beforeAutospacing="0" w:after="0" w:afterAutospacing="0"/>
        <w:textAlignment w:val="baseline"/>
        <w:rPr>
          <w:rFonts w:ascii="Arial" w:eastAsia="Arial" w:hAnsi="Arial" w:cs="Arial"/>
        </w:rPr>
      </w:pPr>
      <w:r w:rsidRPr="21D40D08">
        <w:rPr>
          <w:rStyle w:val="eop"/>
          <w:rFonts w:ascii="Arial" w:eastAsia="Arial" w:hAnsi="Arial" w:cs="Arial"/>
        </w:rPr>
        <w:t> </w:t>
      </w:r>
      <w:r w:rsidR="009A647D" w:rsidRPr="21D40D08">
        <w:rPr>
          <w:rFonts w:ascii="Arial" w:eastAsia="Arial" w:hAnsi="Arial" w:cs="Arial"/>
        </w:rPr>
        <w:t xml:space="preserve">CloudTrail </w:t>
      </w:r>
      <w:r w:rsidR="007C087F" w:rsidRPr="21D40D08">
        <w:rPr>
          <w:rFonts w:ascii="Arial" w:eastAsia="Arial" w:hAnsi="Arial" w:cs="Arial"/>
        </w:rPr>
        <w:t xml:space="preserve">or Monitor </w:t>
      </w:r>
      <w:r w:rsidR="004C71F3" w:rsidRPr="21D40D08">
        <w:rPr>
          <w:rFonts w:ascii="Arial" w:eastAsia="Arial" w:hAnsi="Arial" w:cs="Arial"/>
        </w:rPr>
        <w:t xml:space="preserve">will </w:t>
      </w:r>
      <w:r w:rsidR="009A647D" w:rsidRPr="21D40D08">
        <w:rPr>
          <w:rFonts w:ascii="Arial" w:eastAsia="Arial" w:hAnsi="Arial" w:cs="Arial"/>
        </w:rPr>
        <w:t xml:space="preserve">record accesses </w:t>
      </w:r>
      <w:r w:rsidR="00047624" w:rsidRPr="21D40D08">
        <w:rPr>
          <w:rFonts w:ascii="Arial" w:eastAsia="Arial" w:hAnsi="Arial" w:cs="Arial"/>
        </w:rPr>
        <w:t xml:space="preserve">to the </w:t>
      </w:r>
      <w:r w:rsidR="007C087F" w:rsidRPr="21D40D08">
        <w:rPr>
          <w:rFonts w:ascii="Arial" w:eastAsia="Arial" w:hAnsi="Arial" w:cs="Arial"/>
        </w:rPr>
        <w:t xml:space="preserve">cloud </w:t>
      </w:r>
      <w:r w:rsidR="00047624" w:rsidRPr="21D40D08">
        <w:rPr>
          <w:rFonts w:ascii="Arial" w:eastAsia="Arial" w:hAnsi="Arial" w:cs="Arial"/>
        </w:rPr>
        <w:t>API</w:t>
      </w:r>
      <w:r w:rsidR="007C087F" w:rsidRPr="21D40D08">
        <w:rPr>
          <w:rFonts w:ascii="Arial" w:eastAsia="Arial" w:hAnsi="Arial" w:cs="Arial"/>
        </w:rPr>
        <w:t xml:space="preserve"> when changes are made to </w:t>
      </w:r>
      <w:r w:rsidR="004C71F3" w:rsidRPr="21D40D08">
        <w:rPr>
          <w:rFonts w:ascii="Arial" w:eastAsia="Arial" w:hAnsi="Arial" w:cs="Arial"/>
        </w:rPr>
        <w:t xml:space="preserve">logging </w:t>
      </w:r>
      <w:r w:rsidR="007C087F" w:rsidRPr="21D40D08">
        <w:rPr>
          <w:rFonts w:ascii="Arial" w:eastAsia="Arial" w:hAnsi="Arial" w:cs="Arial"/>
        </w:rPr>
        <w:t>services.</w:t>
      </w:r>
      <w:r w:rsidR="771ABF0E" w:rsidRPr="21D40D08">
        <w:rPr>
          <w:rFonts w:ascii="Arial" w:eastAsia="Arial" w:hAnsi="Arial" w:cs="Arial"/>
        </w:rPr>
        <w:t xml:space="preserve">  </w:t>
      </w:r>
    </w:p>
    <w:p w14:paraId="398DB068" w14:textId="4DC12848" w:rsidR="5986D52C" w:rsidRDefault="5986D52C" w:rsidP="5986D52C">
      <w:pPr>
        <w:pStyle w:val="paragraph"/>
        <w:spacing w:before="0" w:beforeAutospacing="0" w:after="0" w:afterAutospacing="0"/>
        <w:rPr>
          <w:rFonts w:ascii="Arial" w:eastAsia="Arial" w:hAnsi="Arial" w:cs="Arial"/>
        </w:rPr>
      </w:pPr>
    </w:p>
    <w:p w14:paraId="2351D07D" w14:textId="77777777" w:rsidR="0071530B" w:rsidRPr="0071530B" w:rsidRDefault="0071530B" w:rsidP="5986D52C">
      <w:pPr>
        <w:pBdr>
          <w:bottom w:val="single" w:sz="6" w:space="0" w:color="A2A9B1"/>
        </w:pBdr>
        <w:shd w:val="clear" w:color="auto" w:fill="FFFFFF" w:themeFill="background1"/>
        <w:spacing w:before="240" w:after="60"/>
        <w:outlineLvl w:val="1"/>
        <w:rPr>
          <w:rFonts w:ascii="Arial" w:eastAsia="Arial" w:hAnsi="Arial" w:cs="Arial"/>
          <w:sz w:val="32"/>
          <w:szCs w:val="32"/>
          <w:lang w:val="en"/>
        </w:rPr>
      </w:pPr>
      <w:r w:rsidRPr="5986D52C">
        <w:rPr>
          <w:rFonts w:ascii="Arial" w:eastAsia="Arial" w:hAnsi="Arial" w:cs="Arial"/>
          <w:sz w:val="32"/>
          <w:szCs w:val="32"/>
          <w:lang w:val="en"/>
        </w:rPr>
        <w:t>References</w:t>
      </w:r>
    </w:p>
    <w:p w14:paraId="54B36276" w14:textId="4BE2F29E" w:rsidR="0073644D" w:rsidRDefault="00102859" w:rsidP="5986D52C">
      <w:pPr>
        <w:pStyle w:val="ListParagraph"/>
        <w:numPr>
          <w:ilvl w:val="0"/>
          <w:numId w:val="2"/>
        </w:numPr>
        <w:rPr>
          <w:rFonts w:ascii="Arial" w:eastAsia="Arial" w:hAnsi="Arial" w:cs="Arial"/>
          <w:color w:val="000000" w:themeColor="text1"/>
        </w:rPr>
      </w:pPr>
      <w:r w:rsidRPr="5986D52C">
        <w:rPr>
          <w:rFonts w:ascii="Arial" w:eastAsia="Arial" w:hAnsi="Arial" w:cs="Arial"/>
        </w:rPr>
        <w:t xml:space="preserve">https://github.com/RhinoSecurityLabs/pacu/wiki/Module-Details </w:t>
      </w:r>
      <w:r w:rsidR="0073644D" w:rsidRPr="5986D52C">
        <w:rPr>
          <w:rFonts w:ascii="Arial" w:eastAsia="Arial" w:hAnsi="Arial" w:cs="Arial"/>
        </w:rPr>
        <w:t>- Accessed Feb 12, 2020</w:t>
      </w:r>
    </w:p>
    <w:p w14:paraId="1BDEB8BD" w14:textId="53F3942B" w:rsidR="0071530B" w:rsidRPr="0071530B" w:rsidRDefault="0071530B" w:rsidP="5986D52C">
      <w:pPr>
        <w:shd w:val="clear" w:color="auto" w:fill="FFFFFF" w:themeFill="background1"/>
        <w:spacing w:beforeAutospacing="1" w:after="24"/>
        <w:ind w:left="768"/>
        <w:rPr>
          <w:rFonts w:ascii="Arial" w:eastAsia="Arial" w:hAnsi="Arial" w:cs="Arial"/>
          <w:sz w:val="21"/>
          <w:szCs w:val="21"/>
          <w:lang w:val="en"/>
        </w:rPr>
      </w:pPr>
    </w:p>
    <w:p w14:paraId="0EAF4F54" w14:textId="4A61DEA9" w:rsidR="00000000" w:rsidRDefault="00000000" w:rsidP="5986D52C">
      <w:pPr>
        <w:rPr>
          <w:rFonts w:ascii="Arial" w:eastAsia="Arial" w:hAnsi="Arial" w:cs="Arial"/>
        </w:rPr>
      </w:pPr>
    </w:p>
    <w:p w14:paraId="27A7D57C" w14:textId="77777777" w:rsidR="0071530B" w:rsidRDefault="0071530B" w:rsidP="5986D52C">
      <w:pPr>
        <w:rPr>
          <w:rFonts w:ascii="Arial" w:eastAsia="Arial" w:hAnsi="Arial" w:cs="Arial"/>
        </w:rPr>
      </w:pPr>
    </w:p>
    <w:sectPr w:rsidR="0071530B" w:rsidSect="00020259">
      <w:headerReference w:type="even" r:id="rId10"/>
      <w:headerReference w:type="default" r:id="rId11"/>
      <w:footerReference w:type="even" r:id="rId12"/>
      <w:footerReference w:type="default" r:id="rId13"/>
      <w:headerReference w:type="first" r:id="rId14"/>
      <w:footerReference w:type="firs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1AB2E1A" w14:textId="77777777" w:rsidR="00DD09C5" w:rsidRDefault="00DD09C5" w:rsidP="002D27D0">
      <w:r>
        <w:separator/>
      </w:r>
    </w:p>
  </w:endnote>
  <w:endnote w:type="continuationSeparator" w:id="0">
    <w:p w14:paraId="6B1B8EC6" w14:textId="77777777" w:rsidR="00DD09C5" w:rsidRDefault="00DD09C5" w:rsidP="002D27D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CA1D29" w14:textId="77777777" w:rsidR="002D27D0" w:rsidRDefault="002D27D0">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3A8A8A" w14:textId="77777777" w:rsidR="00406791" w:rsidRPr="00406791" w:rsidRDefault="00406791" w:rsidP="00406791">
    <w:pPr>
      <w:pStyle w:val="Footer"/>
      <w:rPr>
        <w:rFonts w:ascii="Segoe UI" w:hAnsi="Segoe UI" w:cs="Segoe UI"/>
        <w:color w:val="000000"/>
        <w:sz w:val="27"/>
        <w:szCs w:val="27"/>
        <w:shd w:val="clear" w:color="auto" w:fill="FFFFFF"/>
      </w:rPr>
    </w:pPr>
    <w:r w:rsidRPr="00406791">
      <w:rPr>
        <w:rFonts w:ascii="Segoe UI" w:hAnsi="Segoe UI" w:cs="Segoe UI"/>
        <w:color w:val="000000"/>
        <w:sz w:val="27"/>
        <w:szCs w:val="27"/>
        <w:shd w:val="clear" w:color="auto" w:fill="FFFFFF"/>
      </w:rPr>
      <w:t>(© 2022 The MITRE Corporation All Rights Reserved. Draft Content</w:t>
    </w:r>
  </w:p>
  <w:p w14:paraId="59924A0B" w14:textId="10E1C0AE" w:rsidR="002D27D0" w:rsidRDefault="00406791" w:rsidP="00406791">
    <w:pPr>
      <w:pStyle w:val="Footer"/>
    </w:pPr>
    <w:r w:rsidRPr="00406791">
      <w:rPr>
        <w:rFonts w:ascii="Segoe UI" w:hAnsi="Segoe UI" w:cs="Segoe UI"/>
        <w:color w:val="000000"/>
        <w:sz w:val="27"/>
        <w:szCs w:val="27"/>
        <w:shd w:val="clear" w:color="auto" w:fill="FFFFFF"/>
      </w:rPr>
      <w:t>Submission for Consideration by the CAVEAT Working Group)</w:t>
    </w:r>
  </w:p>
  <w:p w14:paraId="35D7CBC2" w14:textId="77777777" w:rsidR="002D27D0" w:rsidRDefault="002D27D0">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A46039" w14:textId="77777777" w:rsidR="002D27D0" w:rsidRDefault="002D27D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50839F9" w14:textId="77777777" w:rsidR="00DD09C5" w:rsidRDefault="00DD09C5" w:rsidP="002D27D0">
      <w:r>
        <w:separator/>
      </w:r>
    </w:p>
  </w:footnote>
  <w:footnote w:type="continuationSeparator" w:id="0">
    <w:p w14:paraId="6DDD387C" w14:textId="77777777" w:rsidR="00DD09C5" w:rsidRDefault="00DD09C5" w:rsidP="002D27D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9174F45" w14:textId="77777777" w:rsidR="002D27D0" w:rsidRDefault="002D27D0">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297FDA" w14:textId="77777777" w:rsidR="002D27D0" w:rsidRDefault="002D27D0">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DFF7BBA" w14:textId="77777777" w:rsidR="002D27D0" w:rsidRDefault="002D27D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C717A3D"/>
    <w:multiLevelType w:val="multilevel"/>
    <w:tmpl w:val="796E04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085718F"/>
    <w:multiLevelType w:val="multilevel"/>
    <w:tmpl w:val="9258C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3A56A68"/>
    <w:multiLevelType w:val="multilevel"/>
    <w:tmpl w:val="E13EA5D4"/>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37048059">
    <w:abstractNumId w:val="1"/>
  </w:num>
  <w:num w:numId="2" w16cid:durableId="984550056">
    <w:abstractNumId w:val="0"/>
  </w:num>
  <w:num w:numId="3" w16cid:durableId="73571009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0B"/>
    <w:rsid w:val="00020259"/>
    <w:rsid w:val="0003460D"/>
    <w:rsid w:val="00036760"/>
    <w:rsid w:val="00047624"/>
    <w:rsid w:val="00102859"/>
    <w:rsid w:val="0017483E"/>
    <w:rsid w:val="001A5A73"/>
    <w:rsid w:val="002C3F37"/>
    <w:rsid w:val="002D27D0"/>
    <w:rsid w:val="00402818"/>
    <w:rsid w:val="00406791"/>
    <w:rsid w:val="00453BB8"/>
    <w:rsid w:val="004C71F3"/>
    <w:rsid w:val="006276C3"/>
    <w:rsid w:val="0064279D"/>
    <w:rsid w:val="00642EA0"/>
    <w:rsid w:val="007001DA"/>
    <w:rsid w:val="0071530B"/>
    <w:rsid w:val="0073644D"/>
    <w:rsid w:val="007C087F"/>
    <w:rsid w:val="00800210"/>
    <w:rsid w:val="008D4473"/>
    <w:rsid w:val="00935BFC"/>
    <w:rsid w:val="009833CC"/>
    <w:rsid w:val="009A647D"/>
    <w:rsid w:val="00A6505C"/>
    <w:rsid w:val="00BA2D65"/>
    <w:rsid w:val="00BE61CA"/>
    <w:rsid w:val="00D2209F"/>
    <w:rsid w:val="00DD09C5"/>
    <w:rsid w:val="00DD0F97"/>
    <w:rsid w:val="00E1076A"/>
    <w:rsid w:val="00E46C36"/>
    <w:rsid w:val="00FD0D84"/>
    <w:rsid w:val="07561C29"/>
    <w:rsid w:val="121B3D24"/>
    <w:rsid w:val="16410265"/>
    <w:rsid w:val="21D40D08"/>
    <w:rsid w:val="25900B44"/>
    <w:rsid w:val="2CEB8C05"/>
    <w:rsid w:val="3224D91A"/>
    <w:rsid w:val="4518897A"/>
    <w:rsid w:val="4B0E0084"/>
    <w:rsid w:val="50A9D464"/>
    <w:rsid w:val="5986D52C"/>
    <w:rsid w:val="5D6A58E3"/>
    <w:rsid w:val="61FBA80F"/>
    <w:rsid w:val="62BBF70B"/>
    <w:rsid w:val="6487ACDB"/>
    <w:rsid w:val="717C8B7B"/>
    <w:rsid w:val="728E2306"/>
    <w:rsid w:val="771ABF0E"/>
    <w:rsid w:val="786668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AF6C506"/>
  <w15:chartTrackingRefBased/>
  <w15:docId w15:val="{E3CE7194-3093-0F40-99F5-E4BE38CDA6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71530B"/>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71530B"/>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7483E"/>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30B"/>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71530B"/>
    <w:rPr>
      <w:rFonts w:ascii="Times New Roman" w:eastAsia="Times New Roman" w:hAnsi="Times New Roman" w:cs="Times New Roman"/>
      <w:b/>
      <w:bCs/>
      <w:sz w:val="36"/>
      <w:szCs w:val="36"/>
    </w:rPr>
  </w:style>
  <w:style w:type="character" w:styleId="Hyperlink">
    <w:name w:val="Hyperlink"/>
    <w:basedOn w:val="DefaultParagraphFont"/>
    <w:uiPriority w:val="99"/>
    <w:semiHidden/>
    <w:unhideWhenUsed/>
    <w:rsid w:val="0071530B"/>
    <w:rPr>
      <w:color w:val="0000FF"/>
      <w:u w:val="single"/>
    </w:rPr>
  </w:style>
  <w:style w:type="character" w:customStyle="1" w:styleId="mw-headline">
    <w:name w:val="mw-headline"/>
    <w:basedOn w:val="DefaultParagraphFont"/>
    <w:rsid w:val="0071530B"/>
  </w:style>
  <w:style w:type="paragraph" w:styleId="NormalWeb">
    <w:name w:val="Normal (Web)"/>
    <w:basedOn w:val="Normal"/>
    <w:uiPriority w:val="99"/>
    <w:semiHidden/>
    <w:unhideWhenUsed/>
    <w:rsid w:val="0071530B"/>
    <w:pPr>
      <w:spacing w:before="100" w:beforeAutospacing="1" w:after="100" w:afterAutospacing="1"/>
    </w:pPr>
    <w:rPr>
      <w:rFonts w:ascii="Times New Roman" w:eastAsia="Times New Roman" w:hAnsi="Times New Roman" w:cs="Times New Roman"/>
    </w:rPr>
  </w:style>
  <w:style w:type="character" w:customStyle="1" w:styleId="scite-citeref-number">
    <w:name w:val="scite-citeref-number"/>
    <w:basedOn w:val="DefaultParagraphFont"/>
    <w:rsid w:val="0071530B"/>
  </w:style>
  <w:style w:type="character" w:customStyle="1" w:styleId="scite-referencelinks">
    <w:name w:val="scite-referencelinks"/>
    <w:basedOn w:val="DefaultParagraphFont"/>
    <w:rsid w:val="0071530B"/>
  </w:style>
  <w:style w:type="character" w:customStyle="1" w:styleId="scite-citation">
    <w:name w:val="scite-citation"/>
    <w:basedOn w:val="DefaultParagraphFont"/>
    <w:rsid w:val="0071530B"/>
  </w:style>
  <w:style w:type="character" w:customStyle="1" w:styleId="scite-citation-resourcelink">
    <w:name w:val="scite-citation-resourcelink"/>
    <w:basedOn w:val="DefaultParagraphFont"/>
    <w:rsid w:val="0071530B"/>
  </w:style>
  <w:style w:type="character" w:customStyle="1" w:styleId="scite-citation-text">
    <w:name w:val="scite-citation-text"/>
    <w:basedOn w:val="DefaultParagraphFont"/>
    <w:rsid w:val="0071530B"/>
  </w:style>
  <w:style w:type="paragraph" w:customStyle="1" w:styleId="paragraph">
    <w:name w:val="paragraph"/>
    <w:basedOn w:val="Normal"/>
    <w:rsid w:val="0073644D"/>
    <w:pPr>
      <w:spacing w:before="100" w:beforeAutospacing="1" w:after="100" w:afterAutospacing="1"/>
    </w:pPr>
    <w:rPr>
      <w:rFonts w:ascii="Times New Roman" w:eastAsia="Times New Roman" w:hAnsi="Times New Roman" w:cs="Times New Roman"/>
    </w:rPr>
  </w:style>
  <w:style w:type="character" w:customStyle="1" w:styleId="normaltextrun">
    <w:name w:val="normaltextrun"/>
    <w:basedOn w:val="DefaultParagraphFont"/>
    <w:rsid w:val="0073644D"/>
  </w:style>
  <w:style w:type="character" w:customStyle="1" w:styleId="eop">
    <w:name w:val="eop"/>
    <w:basedOn w:val="DefaultParagraphFont"/>
    <w:rsid w:val="0073644D"/>
  </w:style>
  <w:style w:type="character" w:customStyle="1" w:styleId="spellingerror">
    <w:name w:val="spellingerror"/>
    <w:basedOn w:val="DefaultParagraphFont"/>
    <w:rsid w:val="0073644D"/>
  </w:style>
  <w:style w:type="paragraph" w:styleId="ListParagraph">
    <w:name w:val="List Paragraph"/>
    <w:basedOn w:val="Normal"/>
    <w:uiPriority w:val="34"/>
    <w:qFormat/>
    <w:rsid w:val="0073644D"/>
    <w:pPr>
      <w:ind w:left="720"/>
      <w:contextualSpacing/>
    </w:pPr>
  </w:style>
  <w:style w:type="character" w:customStyle="1" w:styleId="Heading3Char">
    <w:name w:val="Heading 3 Char"/>
    <w:basedOn w:val="DefaultParagraphFont"/>
    <w:link w:val="Heading3"/>
    <w:uiPriority w:val="9"/>
    <w:semiHidden/>
    <w:rsid w:val="0017483E"/>
    <w:rPr>
      <w:rFonts w:asciiTheme="majorHAnsi" w:eastAsiaTheme="majorEastAsia" w:hAnsiTheme="majorHAnsi" w:cstheme="majorBidi"/>
      <w:color w:val="1F3763" w:themeColor="accent1" w:themeShade="7F"/>
    </w:rPr>
  </w:style>
  <w:style w:type="table" w:styleId="TableGrid">
    <w:name w:val="Table Grid"/>
    <w:basedOn w:val="TableNormal"/>
    <w:uiPriority w:val="59"/>
    <w:rsid w:val="00FB4123"/>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Header">
    <w:name w:val="header"/>
    <w:basedOn w:val="Normal"/>
    <w:link w:val="HeaderChar"/>
    <w:uiPriority w:val="99"/>
    <w:unhideWhenUsed/>
    <w:rsid w:val="002D27D0"/>
    <w:pPr>
      <w:tabs>
        <w:tab w:val="center" w:pos="4680"/>
        <w:tab w:val="right" w:pos="9360"/>
      </w:tabs>
    </w:pPr>
  </w:style>
  <w:style w:type="character" w:customStyle="1" w:styleId="HeaderChar">
    <w:name w:val="Header Char"/>
    <w:basedOn w:val="DefaultParagraphFont"/>
    <w:link w:val="Header"/>
    <w:uiPriority w:val="99"/>
    <w:rsid w:val="002D27D0"/>
  </w:style>
  <w:style w:type="paragraph" w:styleId="Footer">
    <w:name w:val="footer"/>
    <w:basedOn w:val="Normal"/>
    <w:link w:val="FooterChar"/>
    <w:uiPriority w:val="99"/>
    <w:unhideWhenUsed/>
    <w:rsid w:val="002D27D0"/>
    <w:pPr>
      <w:tabs>
        <w:tab w:val="center" w:pos="4680"/>
        <w:tab w:val="right" w:pos="9360"/>
      </w:tabs>
    </w:pPr>
  </w:style>
  <w:style w:type="character" w:customStyle="1" w:styleId="FooterChar">
    <w:name w:val="Footer Char"/>
    <w:basedOn w:val="DefaultParagraphFont"/>
    <w:link w:val="Footer"/>
    <w:uiPriority w:val="99"/>
    <w:rsid w:val="002D27D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4985474">
      <w:bodyDiv w:val="1"/>
      <w:marLeft w:val="0"/>
      <w:marRight w:val="0"/>
      <w:marTop w:val="0"/>
      <w:marBottom w:val="0"/>
      <w:divBdr>
        <w:top w:val="none" w:sz="0" w:space="0" w:color="auto"/>
        <w:left w:val="none" w:sz="0" w:space="0" w:color="auto"/>
        <w:bottom w:val="none" w:sz="0" w:space="0" w:color="auto"/>
        <w:right w:val="none" w:sz="0" w:space="0" w:color="auto"/>
      </w:divBdr>
    </w:div>
    <w:div w:id="300431150">
      <w:bodyDiv w:val="1"/>
      <w:marLeft w:val="0"/>
      <w:marRight w:val="0"/>
      <w:marTop w:val="0"/>
      <w:marBottom w:val="0"/>
      <w:divBdr>
        <w:top w:val="none" w:sz="0" w:space="0" w:color="auto"/>
        <w:left w:val="none" w:sz="0" w:space="0" w:color="auto"/>
        <w:bottom w:val="none" w:sz="0" w:space="0" w:color="auto"/>
        <w:right w:val="none" w:sz="0" w:space="0" w:color="auto"/>
      </w:divBdr>
    </w:div>
    <w:div w:id="387728453">
      <w:bodyDiv w:val="1"/>
      <w:marLeft w:val="0"/>
      <w:marRight w:val="0"/>
      <w:marTop w:val="0"/>
      <w:marBottom w:val="0"/>
      <w:divBdr>
        <w:top w:val="none" w:sz="0" w:space="0" w:color="auto"/>
        <w:left w:val="none" w:sz="0" w:space="0" w:color="auto"/>
        <w:bottom w:val="none" w:sz="0" w:space="0" w:color="auto"/>
        <w:right w:val="none" w:sz="0" w:space="0" w:color="auto"/>
      </w:divBdr>
    </w:div>
    <w:div w:id="410591046">
      <w:bodyDiv w:val="1"/>
      <w:marLeft w:val="0"/>
      <w:marRight w:val="0"/>
      <w:marTop w:val="0"/>
      <w:marBottom w:val="0"/>
      <w:divBdr>
        <w:top w:val="none" w:sz="0" w:space="0" w:color="auto"/>
        <w:left w:val="none" w:sz="0" w:space="0" w:color="auto"/>
        <w:bottom w:val="none" w:sz="0" w:space="0" w:color="auto"/>
        <w:right w:val="none" w:sz="0" w:space="0" w:color="auto"/>
      </w:divBdr>
    </w:div>
    <w:div w:id="411969376">
      <w:bodyDiv w:val="1"/>
      <w:marLeft w:val="0"/>
      <w:marRight w:val="0"/>
      <w:marTop w:val="0"/>
      <w:marBottom w:val="0"/>
      <w:divBdr>
        <w:top w:val="none" w:sz="0" w:space="0" w:color="auto"/>
        <w:left w:val="none" w:sz="0" w:space="0" w:color="auto"/>
        <w:bottom w:val="none" w:sz="0" w:space="0" w:color="auto"/>
        <w:right w:val="none" w:sz="0" w:space="0" w:color="auto"/>
      </w:divBdr>
      <w:divsChild>
        <w:div w:id="726105257">
          <w:marLeft w:val="0"/>
          <w:marRight w:val="0"/>
          <w:marTop w:val="0"/>
          <w:marBottom w:val="0"/>
          <w:divBdr>
            <w:top w:val="none" w:sz="0" w:space="0" w:color="auto"/>
            <w:left w:val="none" w:sz="0" w:space="0" w:color="auto"/>
            <w:bottom w:val="none" w:sz="0" w:space="0" w:color="auto"/>
            <w:right w:val="none" w:sz="0" w:space="0" w:color="auto"/>
          </w:divBdr>
        </w:div>
        <w:div w:id="1904410633">
          <w:marLeft w:val="0"/>
          <w:marRight w:val="0"/>
          <w:marTop w:val="0"/>
          <w:marBottom w:val="0"/>
          <w:divBdr>
            <w:top w:val="none" w:sz="0" w:space="0" w:color="auto"/>
            <w:left w:val="none" w:sz="0" w:space="0" w:color="auto"/>
            <w:bottom w:val="none" w:sz="0" w:space="0" w:color="auto"/>
            <w:right w:val="none" w:sz="0" w:space="0" w:color="auto"/>
          </w:divBdr>
          <w:divsChild>
            <w:div w:id="1142188032">
              <w:marLeft w:val="-75"/>
              <w:marRight w:val="0"/>
              <w:marTop w:val="30"/>
              <w:marBottom w:val="30"/>
              <w:divBdr>
                <w:top w:val="none" w:sz="0" w:space="0" w:color="auto"/>
                <w:left w:val="none" w:sz="0" w:space="0" w:color="auto"/>
                <w:bottom w:val="none" w:sz="0" w:space="0" w:color="auto"/>
                <w:right w:val="none" w:sz="0" w:space="0" w:color="auto"/>
              </w:divBdr>
              <w:divsChild>
                <w:div w:id="770049834">
                  <w:marLeft w:val="0"/>
                  <w:marRight w:val="0"/>
                  <w:marTop w:val="0"/>
                  <w:marBottom w:val="0"/>
                  <w:divBdr>
                    <w:top w:val="none" w:sz="0" w:space="0" w:color="auto"/>
                    <w:left w:val="none" w:sz="0" w:space="0" w:color="auto"/>
                    <w:bottom w:val="none" w:sz="0" w:space="0" w:color="auto"/>
                    <w:right w:val="none" w:sz="0" w:space="0" w:color="auto"/>
                  </w:divBdr>
                  <w:divsChild>
                    <w:div w:id="69499603">
                      <w:marLeft w:val="0"/>
                      <w:marRight w:val="0"/>
                      <w:marTop w:val="0"/>
                      <w:marBottom w:val="0"/>
                      <w:divBdr>
                        <w:top w:val="none" w:sz="0" w:space="0" w:color="auto"/>
                        <w:left w:val="none" w:sz="0" w:space="0" w:color="auto"/>
                        <w:bottom w:val="none" w:sz="0" w:space="0" w:color="auto"/>
                        <w:right w:val="none" w:sz="0" w:space="0" w:color="auto"/>
                      </w:divBdr>
                    </w:div>
                  </w:divsChild>
                </w:div>
                <w:div w:id="724376701">
                  <w:marLeft w:val="0"/>
                  <w:marRight w:val="0"/>
                  <w:marTop w:val="0"/>
                  <w:marBottom w:val="0"/>
                  <w:divBdr>
                    <w:top w:val="none" w:sz="0" w:space="0" w:color="auto"/>
                    <w:left w:val="none" w:sz="0" w:space="0" w:color="auto"/>
                    <w:bottom w:val="none" w:sz="0" w:space="0" w:color="auto"/>
                    <w:right w:val="none" w:sz="0" w:space="0" w:color="auto"/>
                  </w:divBdr>
                  <w:divsChild>
                    <w:div w:id="1666468090">
                      <w:marLeft w:val="0"/>
                      <w:marRight w:val="0"/>
                      <w:marTop w:val="0"/>
                      <w:marBottom w:val="0"/>
                      <w:divBdr>
                        <w:top w:val="none" w:sz="0" w:space="0" w:color="auto"/>
                        <w:left w:val="none" w:sz="0" w:space="0" w:color="auto"/>
                        <w:bottom w:val="none" w:sz="0" w:space="0" w:color="auto"/>
                        <w:right w:val="none" w:sz="0" w:space="0" w:color="auto"/>
                      </w:divBdr>
                    </w:div>
                  </w:divsChild>
                </w:div>
                <w:div w:id="803542052">
                  <w:marLeft w:val="0"/>
                  <w:marRight w:val="0"/>
                  <w:marTop w:val="0"/>
                  <w:marBottom w:val="0"/>
                  <w:divBdr>
                    <w:top w:val="none" w:sz="0" w:space="0" w:color="auto"/>
                    <w:left w:val="none" w:sz="0" w:space="0" w:color="auto"/>
                    <w:bottom w:val="none" w:sz="0" w:space="0" w:color="auto"/>
                    <w:right w:val="none" w:sz="0" w:space="0" w:color="auto"/>
                  </w:divBdr>
                  <w:divsChild>
                    <w:div w:id="78983266">
                      <w:marLeft w:val="0"/>
                      <w:marRight w:val="0"/>
                      <w:marTop w:val="0"/>
                      <w:marBottom w:val="0"/>
                      <w:divBdr>
                        <w:top w:val="none" w:sz="0" w:space="0" w:color="auto"/>
                        <w:left w:val="none" w:sz="0" w:space="0" w:color="auto"/>
                        <w:bottom w:val="none" w:sz="0" w:space="0" w:color="auto"/>
                        <w:right w:val="none" w:sz="0" w:space="0" w:color="auto"/>
                      </w:divBdr>
                    </w:div>
                  </w:divsChild>
                </w:div>
                <w:div w:id="820776149">
                  <w:marLeft w:val="0"/>
                  <w:marRight w:val="0"/>
                  <w:marTop w:val="0"/>
                  <w:marBottom w:val="0"/>
                  <w:divBdr>
                    <w:top w:val="none" w:sz="0" w:space="0" w:color="auto"/>
                    <w:left w:val="none" w:sz="0" w:space="0" w:color="auto"/>
                    <w:bottom w:val="none" w:sz="0" w:space="0" w:color="auto"/>
                    <w:right w:val="none" w:sz="0" w:space="0" w:color="auto"/>
                  </w:divBdr>
                  <w:divsChild>
                    <w:div w:id="781804862">
                      <w:marLeft w:val="0"/>
                      <w:marRight w:val="0"/>
                      <w:marTop w:val="0"/>
                      <w:marBottom w:val="0"/>
                      <w:divBdr>
                        <w:top w:val="none" w:sz="0" w:space="0" w:color="auto"/>
                        <w:left w:val="none" w:sz="0" w:space="0" w:color="auto"/>
                        <w:bottom w:val="none" w:sz="0" w:space="0" w:color="auto"/>
                        <w:right w:val="none" w:sz="0" w:space="0" w:color="auto"/>
                      </w:divBdr>
                    </w:div>
                  </w:divsChild>
                </w:div>
                <w:div w:id="789863196">
                  <w:marLeft w:val="0"/>
                  <w:marRight w:val="0"/>
                  <w:marTop w:val="0"/>
                  <w:marBottom w:val="0"/>
                  <w:divBdr>
                    <w:top w:val="none" w:sz="0" w:space="0" w:color="auto"/>
                    <w:left w:val="none" w:sz="0" w:space="0" w:color="auto"/>
                    <w:bottom w:val="none" w:sz="0" w:space="0" w:color="auto"/>
                    <w:right w:val="none" w:sz="0" w:space="0" w:color="auto"/>
                  </w:divBdr>
                  <w:divsChild>
                    <w:div w:id="1669166823">
                      <w:marLeft w:val="0"/>
                      <w:marRight w:val="0"/>
                      <w:marTop w:val="0"/>
                      <w:marBottom w:val="0"/>
                      <w:divBdr>
                        <w:top w:val="none" w:sz="0" w:space="0" w:color="auto"/>
                        <w:left w:val="none" w:sz="0" w:space="0" w:color="auto"/>
                        <w:bottom w:val="none" w:sz="0" w:space="0" w:color="auto"/>
                        <w:right w:val="none" w:sz="0" w:space="0" w:color="auto"/>
                      </w:divBdr>
                    </w:div>
                  </w:divsChild>
                </w:div>
                <w:div w:id="173151954">
                  <w:marLeft w:val="0"/>
                  <w:marRight w:val="0"/>
                  <w:marTop w:val="0"/>
                  <w:marBottom w:val="0"/>
                  <w:divBdr>
                    <w:top w:val="none" w:sz="0" w:space="0" w:color="auto"/>
                    <w:left w:val="none" w:sz="0" w:space="0" w:color="auto"/>
                    <w:bottom w:val="none" w:sz="0" w:space="0" w:color="auto"/>
                    <w:right w:val="none" w:sz="0" w:space="0" w:color="auto"/>
                  </w:divBdr>
                  <w:divsChild>
                    <w:div w:id="1601599497">
                      <w:marLeft w:val="0"/>
                      <w:marRight w:val="0"/>
                      <w:marTop w:val="0"/>
                      <w:marBottom w:val="0"/>
                      <w:divBdr>
                        <w:top w:val="none" w:sz="0" w:space="0" w:color="auto"/>
                        <w:left w:val="none" w:sz="0" w:space="0" w:color="auto"/>
                        <w:bottom w:val="none" w:sz="0" w:space="0" w:color="auto"/>
                        <w:right w:val="none" w:sz="0" w:space="0" w:color="auto"/>
                      </w:divBdr>
                    </w:div>
                  </w:divsChild>
                </w:div>
                <w:div w:id="192577487">
                  <w:marLeft w:val="0"/>
                  <w:marRight w:val="0"/>
                  <w:marTop w:val="0"/>
                  <w:marBottom w:val="0"/>
                  <w:divBdr>
                    <w:top w:val="none" w:sz="0" w:space="0" w:color="auto"/>
                    <w:left w:val="none" w:sz="0" w:space="0" w:color="auto"/>
                    <w:bottom w:val="none" w:sz="0" w:space="0" w:color="auto"/>
                    <w:right w:val="none" w:sz="0" w:space="0" w:color="auto"/>
                  </w:divBdr>
                  <w:divsChild>
                    <w:div w:id="2102753579">
                      <w:marLeft w:val="0"/>
                      <w:marRight w:val="0"/>
                      <w:marTop w:val="0"/>
                      <w:marBottom w:val="0"/>
                      <w:divBdr>
                        <w:top w:val="none" w:sz="0" w:space="0" w:color="auto"/>
                        <w:left w:val="none" w:sz="0" w:space="0" w:color="auto"/>
                        <w:bottom w:val="none" w:sz="0" w:space="0" w:color="auto"/>
                        <w:right w:val="none" w:sz="0" w:space="0" w:color="auto"/>
                      </w:divBdr>
                    </w:div>
                  </w:divsChild>
                </w:div>
                <w:div w:id="2096198710">
                  <w:marLeft w:val="0"/>
                  <w:marRight w:val="0"/>
                  <w:marTop w:val="0"/>
                  <w:marBottom w:val="0"/>
                  <w:divBdr>
                    <w:top w:val="none" w:sz="0" w:space="0" w:color="auto"/>
                    <w:left w:val="none" w:sz="0" w:space="0" w:color="auto"/>
                    <w:bottom w:val="none" w:sz="0" w:space="0" w:color="auto"/>
                    <w:right w:val="none" w:sz="0" w:space="0" w:color="auto"/>
                  </w:divBdr>
                  <w:divsChild>
                    <w:div w:id="1315179154">
                      <w:marLeft w:val="0"/>
                      <w:marRight w:val="0"/>
                      <w:marTop w:val="0"/>
                      <w:marBottom w:val="0"/>
                      <w:divBdr>
                        <w:top w:val="none" w:sz="0" w:space="0" w:color="auto"/>
                        <w:left w:val="none" w:sz="0" w:space="0" w:color="auto"/>
                        <w:bottom w:val="none" w:sz="0" w:space="0" w:color="auto"/>
                        <w:right w:val="none" w:sz="0" w:space="0" w:color="auto"/>
                      </w:divBdr>
                    </w:div>
                  </w:divsChild>
                </w:div>
                <w:div w:id="1200510119">
                  <w:marLeft w:val="0"/>
                  <w:marRight w:val="0"/>
                  <w:marTop w:val="0"/>
                  <w:marBottom w:val="0"/>
                  <w:divBdr>
                    <w:top w:val="none" w:sz="0" w:space="0" w:color="auto"/>
                    <w:left w:val="none" w:sz="0" w:space="0" w:color="auto"/>
                    <w:bottom w:val="none" w:sz="0" w:space="0" w:color="auto"/>
                    <w:right w:val="none" w:sz="0" w:space="0" w:color="auto"/>
                  </w:divBdr>
                  <w:divsChild>
                    <w:div w:id="1706297546">
                      <w:marLeft w:val="0"/>
                      <w:marRight w:val="0"/>
                      <w:marTop w:val="0"/>
                      <w:marBottom w:val="0"/>
                      <w:divBdr>
                        <w:top w:val="none" w:sz="0" w:space="0" w:color="auto"/>
                        <w:left w:val="none" w:sz="0" w:space="0" w:color="auto"/>
                        <w:bottom w:val="none" w:sz="0" w:space="0" w:color="auto"/>
                        <w:right w:val="none" w:sz="0" w:space="0" w:color="auto"/>
                      </w:divBdr>
                    </w:div>
                  </w:divsChild>
                </w:div>
                <w:div w:id="1850438879">
                  <w:marLeft w:val="0"/>
                  <w:marRight w:val="0"/>
                  <w:marTop w:val="0"/>
                  <w:marBottom w:val="0"/>
                  <w:divBdr>
                    <w:top w:val="none" w:sz="0" w:space="0" w:color="auto"/>
                    <w:left w:val="none" w:sz="0" w:space="0" w:color="auto"/>
                    <w:bottom w:val="none" w:sz="0" w:space="0" w:color="auto"/>
                    <w:right w:val="none" w:sz="0" w:space="0" w:color="auto"/>
                  </w:divBdr>
                  <w:divsChild>
                    <w:div w:id="685181538">
                      <w:marLeft w:val="0"/>
                      <w:marRight w:val="0"/>
                      <w:marTop w:val="0"/>
                      <w:marBottom w:val="0"/>
                      <w:divBdr>
                        <w:top w:val="none" w:sz="0" w:space="0" w:color="auto"/>
                        <w:left w:val="none" w:sz="0" w:space="0" w:color="auto"/>
                        <w:bottom w:val="none" w:sz="0" w:space="0" w:color="auto"/>
                        <w:right w:val="none" w:sz="0" w:space="0" w:color="auto"/>
                      </w:divBdr>
                    </w:div>
                  </w:divsChild>
                </w:div>
                <w:div w:id="1151680514">
                  <w:marLeft w:val="0"/>
                  <w:marRight w:val="0"/>
                  <w:marTop w:val="0"/>
                  <w:marBottom w:val="0"/>
                  <w:divBdr>
                    <w:top w:val="none" w:sz="0" w:space="0" w:color="auto"/>
                    <w:left w:val="none" w:sz="0" w:space="0" w:color="auto"/>
                    <w:bottom w:val="none" w:sz="0" w:space="0" w:color="auto"/>
                    <w:right w:val="none" w:sz="0" w:space="0" w:color="auto"/>
                  </w:divBdr>
                  <w:divsChild>
                    <w:div w:id="920799813">
                      <w:marLeft w:val="0"/>
                      <w:marRight w:val="0"/>
                      <w:marTop w:val="0"/>
                      <w:marBottom w:val="0"/>
                      <w:divBdr>
                        <w:top w:val="none" w:sz="0" w:space="0" w:color="auto"/>
                        <w:left w:val="none" w:sz="0" w:space="0" w:color="auto"/>
                        <w:bottom w:val="none" w:sz="0" w:space="0" w:color="auto"/>
                        <w:right w:val="none" w:sz="0" w:space="0" w:color="auto"/>
                      </w:divBdr>
                    </w:div>
                  </w:divsChild>
                </w:div>
                <w:div w:id="927272084">
                  <w:marLeft w:val="0"/>
                  <w:marRight w:val="0"/>
                  <w:marTop w:val="0"/>
                  <w:marBottom w:val="0"/>
                  <w:divBdr>
                    <w:top w:val="none" w:sz="0" w:space="0" w:color="auto"/>
                    <w:left w:val="none" w:sz="0" w:space="0" w:color="auto"/>
                    <w:bottom w:val="none" w:sz="0" w:space="0" w:color="auto"/>
                    <w:right w:val="none" w:sz="0" w:space="0" w:color="auto"/>
                  </w:divBdr>
                  <w:divsChild>
                    <w:div w:id="622349732">
                      <w:marLeft w:val="0"/>
                      <w:marRight w:val="0"/>
                      <w:marTop w:val="0"/>
                      <w:marBottom w:val="0"/>
                      <w:divBdr>
                        <w:top w:val="none" w:sz="0" w:space="0" w:color="auto"/>
                        <w:left w:val="none" w:sz="0" w:space="0" w:color="auto"/>
                        <w:bottom w:val="none" w:sz="0" w:space="0" w:color="auto"/>
                        <w:right w:val="none" w:sz="0" w:space="0" w:color="auto"/>
                      </w:divBdr>
                    </w:div>
                  </w:divsChild>
                </w:div>
                <w:div w:id="164757816">
                  <w:marLeft w:val="0"/>
                  <w:marRight w:val="0"/>
                  <w:marTop w:val="0"/>
                  <w:marBottom w:val="0"/>
                  <w:divBdr>
                    <w:top w:val="none" w:sz="0" w:space="0" w:color="auto"/>
                    <w:left w:val="none" w:sz="0" w:space="0" w:color="auto"/>
                    <w:bottom w:val="none" w:sz="0" w:space="0" w:color="auto"/>
                    <w:right w:val="none" w:sz="0" w:space="0" w:color="auto"/>
                  </w:divBdr>
                  <w:divsChild>
                    <w:div w:id="577246857">
                      <w:marLeft w:val="0"/>
                      <w:marRight w:val="0"/>
                      <w:marTop w:val="0"/>
                      <w:marBottom w:val="0"/>
                      <w:divBdr>
                        <w:top w:val="none" w:sz="0" w:space="0" w:color="auto"/>
                        <w:left w:val="none" w:sz="0" w:space="0" w:color="auto"/>
                        <w:bottom w:val="none" w:sz="0" w:space="0" w:color="auto"/>
                        <w:right w:val="none" w:sz="0" w:space="0" w:color="auto"/>
                      </w:divBdr>
                    </w:div>
                  </w:divsChild>
                </w:div>
                <w:div w:id="1660570656">
                  <w:marLeft w:val="0"/>
                  <w:marRight w:val="0"/>
                  <w:marTop w:val="0"/>
                  <w:marBottom w:val="0"/>
                  <w:divBdr>
                    <w:top w:val="none" w:sz="0" w:space="0" w:color="auto"/>
                    <w:left w:val="none" w:sz="0" w:space="0" w:color="auto"/>
                    <w:bottom w:val="none" w:sz="0" w:space="0" w:color="auto"/>
                    <w:right w:val="none" w:sz="0" w:space="0" w:color="auto"/>
                  </w:divBdr>
                  <w:divsChild>
                    <w:div w:id="1266381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49631531">
          <w:marLeft w:val="0"/>
          <w:marRight w:val="0"/>
          <w:marTop w:val="0"/>
          <w:marBottom w:val="0"/>
          <w:divBdr>
            <w:top w:val="none" w:sz="0" w:space="0" w:color="auto"/>
            <w:left w:val="none" w:sz="0" w:space="0" w:color="auto"/>
            <w:bottom w:val="none" w:sz="0" w:space="0" w:color="auto"/>
            <w:right w:val="none" w:sz="0" w:space="0" w:color="auto"/>
          </w:divBdr>
        </w:div>
        <w:div w:id="1284533799">
          <w:marLeft w:val="0"/>
          <w:marRight w:val="0"/>
          <w:marTop w:val="0"/>
          <w:marBottom w:val="0"/>
          <w:divBdr>
            <w:top w:val="none" w:sz="0" w:space="0" w:color="auto"/>
            <w:left w:val="none" w:sz="0" w:space="0" w:color="auto"/>
            <w:bottom w:val="none" w:sz="0" w:space="0" w:color="auto"/>
            <w:right w:val="none" w:sz="0" w:space="0" w:color="auto"/>
          </w:divBdr>
        </w:div>
        <w:div w:id="1965426404">
          <w:marLeft w:val="0"/>
          <w:marRight w:val="0"/>
          <w:marTop w:val="0"/>
          <w:marBottom w:val="0"/>
          <w:divBdr>
            <w:top w:val="none" w:sz="0" w:space="0" w:color="auto"/>
            <w:left w:val="none" w:sz="0" w:space="0" w:color="auto"/>
            <w:bottom w:val="none" w:sz="0" w:space="0" w:color="auto"/>
            <w:right w:val="none" w:sz="0" w:space="0" w:color="auto"/>
          </w:divBdr>
        </w:div>
        <w:div w:id="1369715816">
          <w:marLeft w:val="0"/>
          <w:marRight w:val="0"/>
          <w:marTop w:val="0"/>
          <w:marBottom w:val="0"/>
          <w:divBdr>
            <w:top w:val="none" w:sz="0" w:space="0" w:color="auto"/>
            <w:left w:val="none" w:sz="0" w:space="0" w:color="auto"/>
            <w:bottom w:val="none" w:sz="0" w:space="0" w:color="auto"/>
            <w:right w:val="none" w:sz="0" w:space="0" w:color="auto"/>
          </w:divBdr>
        </w:div>
      </w:divsChild>
    </w:div>
    <w:div w:id="603728359">
      <w:bodyDiv w:val="1"/>
      <w:marLeft w:val="0"/>
      <w:marRight w:val="0"/>
      <w:marTop w:val="0"/>
      <w:marBottom w:val="0"/>
      <w:divBdr>
        <w:top w:val="none" w:sz="0" w:space="0" w:color="auto"/>
        <w:left w:val="none" w:sz="0" w:space="0" w:color="auto"/>
        <w:bottom w:val="none" w:sz="0" w:space="0" w:color="auto"/>
        <w:right w:val="none" w:sz="0" w:space="0" w:color="auto"/>
      </w:divBdr>
    </w:div>
    <w:div w:id="661352127">
      <w:bodyDiv w:val="1"/>
      <w:marLeft w:val="0"/>
      <w:marRight w:val="0"/>
      <w:marTop w:val="0"/>
      <w:marBottom w:val="0"/>
      <w:divBdr>
        <w:top w:val="none" w:sz="0" w:space="0" w:color="auto"/>
        <w:left w:val="none" w:sz="0" w:space="0" w:color="auto"/>
        <w:bottom w:val="none" w:sz="0" w:space="0" w:color="auto"/>
        <w:right w:val="none" w:sz="0" w:space="0" w:color="auto"/>
      </w:divBdr>
    </w:div>
    <w:div w:id="1012340655">
      <w:bodyDiv w:val="1"/>
      <w:marLeft w:val="0"/>
      <w:marRight w:val="0"/>
      <w:marTop w:val="0"/>
      <w:marBottom w:val="0"/>
      <w:divBdr>
        <w:top w:val="none" w:sz="0" w:space="0" w:color="auto"/>
        <w:left w:val="none" w:sz="0" w:space="0" w:color="auto"/>
        <w:bottom w:val="none" w:sz="0" w:space="0" w:color="auto"/>
        <w:right w:val="none" w:sz="0" w:space="0" w:color="auto"/>
      </w:divBdr>
      <w:divsChild>
        <w:div w:id="116071666">
          <w:marLeft w:val="0"/>
          <w:marRight w:val="0"/>
          <w:marTop w:val="0"/>
          <w:marBottom w:val="0"/>
          <w:divBdr>
            <w:top w:val="none" w:sz="0" w:space="0" w:color="auto"/>
            <w:left w:val="none" w:sz="0" w:space="0" w:color="auto"/>
            <w:bottom w:val="none" w:sz="0" w:space="0" w:color="auto"/>
            <w:right w:val="none" w:sz="0" w:space="0" w:color="auto"/>
          </w:divBdr>
          <w:divsChild>
            <w:div w:id="1751728833">
              <w:marLeft w:val="0"/>
              <w:marRight w:val="0"/>
              <w:marTop w:val="0"/>
              <w:marBottom w:val="0"/>
              <w:divBdr>
                <w:top w:val="none" w:sz="0" w:space="0" w:color="auto"/>
                <w:left w:val="none" w:sz="0" w:space="0" w:color="auto"/>
                <w:bottom w:val="none" w:sz="0" w:space="0" w:color="auto"/>
                <w:right w:val="none" w:sz="0" w:space="0" w:color="auto"/>
              </w:divBdr>
            </w:div>
          </w:divsChild>
        </w:div>
        <w:div w:id="1391535548">
          <w:marLeft w:val="0"/>
          <w:marRight w:val="0"/>
          <w:marTop w:val="0"/>
          <w:marBottom w:val="0"/>
          <w:divBdr>
            <w:top w:val="none" w:sz="0" w:space="0" w:color="auto"/>
            <w:left w:val="none" w:sz="0" w:space="0" w:color="auto"/>
            <w:bottom w:val="none" w:sz="0" w:space="0" w:color="auto"/>
            <w:right w:val="none" w:sz="0" w:space="0" w:color="auto"/>
          </w:divBdr>
          <w:divsChild>
            <w:div w:id="305209625">
              <w:marLeft w:val="0"/>
              <w:marRight w:val="0"/>
              <w:marTop w:val="0"/>
              <w:marBottom w:val="0"/>
              <w:divBdr>
                <w:top w:val="none" w:sz="0" w:space="0" w:color="auto"/>
                <w:left w:val="none" w:sz="0" w:space="0" w:color="auto"/>
                <w:bottom w:val="none" w:sz="0" w:space="0" w:color="auto"/>
                <w:right w:val="none" w:sz="0" w:space="0" w:color="auto"/>
              </w:divBdr>
            </w:div>
          </w:divsChild>
        </w:div>
        <w:div w:id="1890460853">
          <w:marLeft w:val="0"/>
          <w:marRight w:val="0"/>
          <w:marTop w:val="0"/>
          <w:marBottom w:val="0"/>
          <w:divBdr>
            <w:top w:val="none" w:sz="0" w:space="0" w:color="auto"/>
            <w:left w:val="none" w:sz="0" w:space="0" w:color="auto"/>
            <w:bottom w:val="none" w:sz="0" w:space="0" w:color="auto"/>
            <w:right w:val="none" w:sz="0" w:space="0" w:color="auto"/>
          </w:divBdr>
          <w:divsChild>
            <w:div w:id="800654579">
              <w:marLeft w:val="0"/>
              <w:marRight w:val="0"/>
              <w:marTop w:val="0"/>
              <w:marBottom w:val="0"/>
              <w:divBdr>
                <w:top w:val="none" w:sz="0" w:space="0" w:color="auto"/>
                <w:left w:val="none" w:sz="0" w:space="0" w:color="auto"/>
                <w:bottom w:val="none" w:sz="0" w:space="0" w:color="auto"/>
                <w:right w:val="none" w:sz="0" w:space="0" w:color="auto"/>
              </w:divBdr>
            </w:div>
          </w:divsChild>
        </w:div>
        <w:div w:id="257369137">
          <w:marLeft w:val="0"/>
          <w:marRight w:val="0"/>
          <w:marTop w:val="0"/>
          <w:marBottom w:val="0"/>
          <w:divBdr>
            <w:top w:val="none" w:sz="0" w:space="0" w:color="auto"/>
            <w:left w:val="none" w:sz="0" w:space="0" w:color="auto"/>
            <w:bottom w:val="none" w:sz="0" w:space="0" w:color="auto"/>
            <w:right w:val="none" w:sz="0" w:space="0" w:color="auto"/>
          </w:divBdr>
          <w:divsChild>
            <w:div w:id="1352411823">
              <w:marLeft w:val="0"/>
              <w:marRight w:val="0"/>
              <w:marTop w:val="0"/>
              <w:marBottom w:val="0"/>
              <w:divBdr>
                <w:top w:val="none" w:sz="0" w:space="0" w:color="auto"/>
                <w:left w:val="none" w:sz="0" w:space="0" w:color="auto"/>
                <w:bottom w:val="none" w:sz="0" w:space="0" w:color="auto"/>
                <w:right w:val="none" w:sz="0" w:space="0" w:color="auto"/>
              </w:divBdr>
            </w:div>
          </w:divsChild>
        </w:div>
        <w:div w:id="712392443">
          <w:marLeft w:val="0"/>
          <w:marRight w:val="0"/>
          <w:marTop w:val="0"/>
          <w:marBottom w:val="0"/>
          <w:divBdr>
            <w:top w:val="none" w:sz="0" w:space="0" w:color="auto"/>
            <w:left w:val="none" w:sz="0" w:space="0" w:color="auto"/>
            <w:bottom w:val="none" w:sz="0" w:space="0" w:color="auto"/>
            <w:right w:val="none" w:sz="0" w:space="0" w:color="auto"/>
          </w:divBdr>
          <w:divsChild>
            <w:div w:id="2120876747">
              <w:marLeft w:val="0"/>
              <w:marRight w:val="0"/>
              <w:marTop w:val="0"/>
              <w:marBottom w:val="0"/>
              <w:divBdr>
                <w:top w:val="none" w:sz="0" w:space="0" w:color="auto"/>
                <w:left w:val="none" w:sz="0" w:space="0" w:color="auto"/>
                <w:bottom w:val="none" w:sz="0" w:space="0" w:color="auto"/>
                <w:right w:val="none" w:sz="0" w:space="0" w:color="auto"/>
              </w:divBdr>
            </w:div>
          </w:divsChild>
        </w:div>
        <w:div w:id="1289581033">
          <w:marLeft w:val="0"/>
          <w:marRight w:val="0"/>
          <w:marTop w:val="0"/>
          <w:marBottom w:val="0"/>
          <w:divBdr>
            <w:top w:val="none" w:sz="0" w:space="0" w:color="auto"/>
            <w:left w:val="none" w:sz="0" w:space="0" w:color="auto"/>
            <w:bottom w:val="none" w:sz="0" w:space="0" w:color="auto"/>
            <w:right w:val="none" w:sz="0" w:space="0" w:color="auto"/>
          </w:divBdr>
          <w:divsChild>
            <w:div w:id="7588693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4695673">
      <w:bodyDiv w:val="1"/>
      <w:marLeft w:val="0"/>
      <w:marRight w:val="0"/>
      <w:marTop w:val="0"/>
      <w:marBottom w:val="0"/>
      <w:divBdr>
        <w:top w:val="none" w:sz="0" w:space="0" w:color="auto"/>
        <w:left w:val="none" w:sz="0" w:space="0" w:color="auto"/>
        <w:bottom w:val="none" w:sz="0" w:space="0" w:color="auto"/>
        <w:right w:val="none" w:sz="0" w:space="0" w:color="auto"/>
      </w:divBdr>
    </w:div>
    <w:div w:id="1043167995">
      <w:bodyDiv w:val="1"/>
      <w:marLeft w:val="0"/>
      <w:marRight w:val="0"/>
      <w:marTop w:val="0"/>
      <w:marBottom w:val="0"/>
      <w:divBdr>
        <w:top w:val="none" w:sz="0" w:space="0" w:color="auto"/>
        <w:left w:val="none" w:sz="0" w:space="0" w:color="auto"/>
        <w:bottom w:val="none" w:sz="0" w:space="0" w:color="auto"/>
        <w:right w:val="none" w:sz="0" w:space="0" w:color="auto"/>
      </w:divBdr>
    </w:div>
    <w:div w:id="1065756935">
      <w:bodyDiv w:val="1"/>
      <w:marLeft w:val="0"/>
      <w:marRight w:val="0"/>
      <w:marTop w:val="0"/>
      <w:marBottom w:val="0"/>
      <w:divBdr>
        <w:top w:val="none" w:sz="0" w:space="0" w:color="auto"/>
        <w:left w:val="none" w:sz="0" w:space="0" w:color="auto"/>
        <w:bottom w:val="none" w:sz="0" w:space="0" w:color="auto"/>
        <w:right w:val="none" w:sz="0" w:space="0" w:color="auto"/>
      </w:divBdr>
    </w:div>
    <w:div w:id="1090271386">
      <w:bodyDiv w:val="1"/>
      <w:marLeft w:val="0"/>
      <w:marRight w:val="0"/>
      <w:marTop w:val="0"/>
      <w:marBottom w:val="0"/>
      <w:divBdr>
        <w:top w:val="none" w:sz="0" w:space="0" w:color="auto"/>
        <w:left w:val="none" w:sz="0" w:space="0" w:color="auto"/>
        <w:bottom w:val="none" w:sz="0" w:space="0" w:color="auto"/>
        <w:right w:val="none" w:sz="0" w:space="0" w:color="auto"/>
      </w:divBdr>
    </w:div>
    <w:div w:id="1146314351">
      <w:bodyDiv w:val="1"/>
      <w:marLeft w:val="0"/>
      <w:marRight w:val="0"/>
      <w:marTop w:val="0"/>
      <w:marBottom w:val="0"/>
      <w:divBdr>
        <w:top w:val="none" w:sz="0" w:space="0" w:color="auto"/>
        <w:left w:val="none" w:sz="0" w:space="0" w:color="auto"/>
        <w:bottom w:val="none" w:sz="0" w:space="0" w:color="auto"/>
        <w:right w:val="none" w:sz="0" w:space="0" w:color="auto"/>
      </w:divBdr>
    </w:div>
    <w:div w:id="1208762151">
      <w:bodyDiv w:val="1"/>
      <w:marLeft w:val="0"/>
      <w:marRight w:val="0"/>
      <w:marTop w:val="0"/>
      <w:marBottom w:val="0"/>
      <w:divBdr>
        <w:top w:val="none" w:sz="0" w:space="0" w:color="auto"/>
        <w:left w:val="none" w:sz="0" w:space="0" w:color="auto"/>
        <w:bottom w:val="none" w:sz="0" w:space="0" w:color="auto"/>
        <w:right w:val="none" w:sz="0" w:space="0" w:color="auto"/>
      </w:divBdr>
      <w:divsChild>
        <w:div w:id="67505910">
          <w:marLeft w:val="0"/>
          <w:marRight w:val="0"/>
          <w:marTop w:val="0"/>
          <w:marBottom w:val="0"/>
          <w:divBdr>
            <w:top w:val="none" w:sz="0" w:space="0" w:color="auto"/>
            <w:left w:val="none" w:sz="0" w:space="0" w:color="auto"/>
            <w:bottom w:val="none" w:sz="0" w:space="0" w:color="auto"/>
            <w:right w:val="none" w:sz="0" w:space="0" w:color="auto"/>
          </w:divBdr>
          <w:divsChild>
            <w:div w:id="1255699454">
              <w:marLeft w:val="0"/>
              <w:marRight w:val="0"/>
              <w:marTop w:val="0"/>
              <w:marBottom w:val="0"/>
              <w:divBdr>
                <w:top w:val="none" w:sz="0" w:space="0" w:color="auto"/>
                <w:left w:val="none" w:sz="0" w:space="0" w:color="auto"/>
                <w:bottom w:val="none" w:sz="0" w:space="0" w:color="auto"/>
                <w:right w:val="none" w:sz="0" w:space="0" w:color="auto"/>
              </w:divBdr>
            </w:div>
          </w:divsChild>
        </w:div>
        <w:div w:id="1112363091">
          <w:marLeft w:val="0"/>
          <w:marRight w:val="0"/>
          <w:marTop w:val="0"/>
          <w:marBottom w:val="0"/>
          <w:divBdr>
            <w:top w:val="none" w:sz="0" w:space="0" w:color="auto"/>
            <w:left w:val="none" w:sz="0" w:space="0" w:color="auto"/>
            <w:bottom w:val="none" w:sz="0" w:space="0" w:color="auto"/>
            <w:right w:val="none" w:sz="0" w:space="0" w:color="auto"/>
          </w:divBdr>
          <w:divsChild>
            <w:div w:id="142433068">
              <w:marLeft w:val="0"/>
              <w:marRight w:val="0"/>
              <w:marTop w:val="0"/>
              <w:marBottom w:val="0"/>
              <w:divBdr>
                <w:top w:val="none" w:sz="0" w:space="0" w:color="auto"/>
                <w:left w:val="none" w:sz="0" w:space="0" w:color="auto"/>
                <w:bottom w:val="none" w:sz="0" w:space="0" w:color="auto"/>
                <w:right w:val="none" w:sz="0" w:space="0" w:color="auto"/>
              </w:divBdr>
            </w:div>
          </w:divsChild>
        </w:div>
        <w:div w:id="759986632">
          <w:marLeft w:val="0"/>
          <w:marRight w:val="0"/>
          <w:marTop w:val="0"/>
          <w:marBottom w:val="0"/>
          <w:divBdr>
            <w:top w:val="none" w:sz="0" w:space="0" w:color="auto"/>
            <w:left w:val="none" w:sz="0" w:space="0" w:color="auto"/>
            <w:bottom w:val="none" w:sz="0" w:space="0" w:color="auto"/>
            <w:right w:val="none" w:sz="0" w:space="0" w:color="auto"/>
          </w:divBdr>
          <w:divsChild>
            <w:div w:id="715157356">
              <w:marLeft w:val="0"/>
              <w:marRight w:val="0"/>
              <w:marTop w:val="0"/>
              <w:marBottom w:val="0"/>
              <w:divBdr>
                <w:top w:val="none" w:sz="0" w:space="0" w:color="auto"/>
                <w:left w:val="none" w:sz="0" w:space="0" w:color="auto"/>
                <w:bottom w:val="none" w:sz="0" w:space="0" w:color="auto"/>
                <w:right w:val="none" w:sz="0" w:space="0" w:color="auto"/>
              </w:divBdr>
            </w:div>
          </w:divsChild>
        </w:div>
        <w:div w:id="808284155">
          <w:marLeft w:val="0"/>
          <w:marRight w:val="0"/>
          <w:marTop w:val="0"/>
          <w:marBottom w:val="0"/>
          <w:divBdr>
            <w:top w:val="none" w:sz="0" w:space="0" w:color="auto"/>
            <w:left w:val="none" w:sz="0" w:space="0" w:color="auto"/>
            <w:bottom w:val="none" w:sz="0" w:space="0" w:color="auto"/>
            <w:right w:val="none" w:sz="0" w:space="0" w:color="auto"/>
          </w:divBdr>
          <w:divsChild>
            <w:div w:id="209078138">
              <w:marLeft w:val="0"/>
              <w:marRight w:val="0"/>
              <w:marTop w:val="0"/>
              <w:marBottom w:val="0"/>
              <w:divBdr>
                <w:top w:val="none" w:sz="0" w:space="0" w:color="auto"/>
                <w:left w:val="none" w:sz="0" w:space="0" w:color="auto"/>
                <w:bottom w:val="none" w:sz="0" w:space="0" w:color="auto"/>
                <w:right w:val="none" w:sz="0" w:space="0" w:color="auto"/>
              </w:divBdr>
            </w:div>
          </w:divsChild>
        </w:div>
        <w:div w:id="1869053762">
          <w:marLeft w:val="0"/>
          <w:marRight w:val="0"/>
          <w:marTop w:val="0"/>
          <w:marBottom w:val="0"/>
          <w:divBdr>
            <w:top w:val="none" w:sz="0" w:space="0" w:color="auto"/>
            <w:left w:val="none" w:sz="0" w:space="0" w:color="auto"/>
            <w:bottom w:val="none" w:sz="0" w:space="0" w:color="auto"/>
            <w:right w:val="none" w:sz="0" w:space="0" w:color="auto"/>
          </w:divBdr>
          <w:divsChild>
            <w:div w:id="569510255">
              <w:marLeft w:val="0"/>
              <w:marRight w:val="0"/>
              <w:marTop w:val="0"/>
              <w:marBottom w:val="0"/>
              <w:divBdr>
                <w:top w:val="none" w:sz="0" w:space="0" w:color="auto"/>
                <w:left w:val="none" w:sz="0" w:space="0" w:color="auto"/>
                <w:bottom w:val="none" w:sz="0" w:space="0" w:color="auto"/>
                <w:right w:val="none" w:sz="0" w:space="0" w:color="auto"/>
              </w:divBdr>
            </w:div>
          </w:divsChild>
        </w:div>
        <w:div w:id="1334719137">
          <w:marLeft w:val="0"/>
          <w:marRight w:val="0"/>
          <w:marTop w:val="0"/>
          <w:marBottom w:val="0"/>
          <w:divBdr>
            <w:top w:val="none" w:sz="0" w:space="0" w:color="auto"/>
            <w:left w:val="none" w:sz="0" w:space="0" w:color="auto"/>
            <w:bottom w:val="none" w:sz="0" w:space="0" w:color="auto"/>
            <w:right w:val="none" w:sz="0" w:space="0" w:color="auto"/>
          </w:divBdr>
          <w:divsChild>
            <w:div w:id="1135176560">
              <w:marLeft w:val="0"/>
              <w:marRight w:val="0"/>
              <w:marTop w:val="0"/>
              <w:marBottom w:val="0"/>
              <w:divBdr>
                <w:top w:val="none" w:sz="0" w:space="0" w:color="auto"/>
                <w:left w:val="none" w:sz="0" w:space="0" w:color="auto"/>
                <w:bottom w:val="none" w:sz="0" w:space="0" w:color="auto"/>
                <w:right w:val="none" w:sz="0" w:space="0" w:color="auto"/>
              </w:divBdr>
            </w:div>
          </w:divsChild>
        </w:div>
        <w:div w:id="1735666507">
          <w:marLeft w:val="0"/>
          <w:marRight w:val="0"/>
          <w:marTop w:val="0"/>
          <w:marBottom w:val="0"/>
          <w:divBdr>
            <w:top w:val="none" w:sz="0" w:space="0" w:color="auto"/>
            <w:left w:val="none" w:sz="0" w:space="0" w:color="auto"/>
            <w:bottom w:val="none" w:sz="0" w:space="0" w:color="auto"/>
            <w:right w:val="none" w:sz="0" w:space="0" w:color="auto"/>
          </w:divBdr>
          <w:divsChild>
            <w:div w:id="1505824321">
              <w:marLeft w:val="0"/>
              <w:marRight w:val="0"/>
              <w:marTop w:val="0"/>
              <w:marBottom w:val="0"/>
              <w:divBdr>
                <w:top w:val="none" w:sz="0" w:space="0" w:color="auto"/>
                <w:left w:val="none" w:sz="0" w:space="0" w:color="auto"/>
                <w:bottom w:val="none" w:sz="0" w:space="0" w:color="auto"/>
                <w:right w:val="none" w:sz="0" w:space="0" w:color="auto"/>
              </w:divBdr>
            </w:div>
          </w:divsChild>
        </w:div>
        <w:div w:id="692924525">
          <w:marLeft w:val="0"/>
          <w:marRight w:val="0"/>
          <w:marTop w:val="0"/>
          <w:marBottom w:val="0"/>
          <w:divBdr>
            <w:top w:val="none" w:sz="0" w:space="0" w:color="auto"/>
            <w:left w:val="none" w:sz="0" w:space="0" w:color="auto"/>
            <w:bottom w:val="none" w:sz="0" w:space="0" w:color="auto"/>
            <w:right w:val="none" w:sz="0" w:space="0" w:color="auto"/>
          </w:divBdr>
          <w:divsChild>
            <w:div w:id="1780250580">
              <w:marLeft w:val="0"/>
              <w:marRight w:val="0"/>
              <w:marTop w:val="0"/>
              <w:marBottom w:val="0"/>
              <w:divBdr>
                <w:top w:val="none" w:sz="0" w:space="0" w:color="auto"/>
                <w:left w:val="none" w:sz="0" w:space="0" w:color="auto"/>
                <w:bottom w:val="none" w:sz="0" w:space="0" w:color="auto"/>
                <w:right w:val="none" w:sz="0" w:space="0" w:color="auto"/>
              </w:divBdr>
            </w:div>
          </w:divsChild>
        </w:div>
        <w:div w:id="528640642">
          <w:marLeft w:val="0"/>
          <w:marRight w:val="0"/>
          <w:marTop w:val="0"/>
          <w:marBottom w:val="0"/>
          <w:divBdr>
            <w:top w:val="none" w:sz="0" w:space="0" w:color="auto"/>
            <w:left w:val="none" w:sz="0" w:space="0" w:color="auto"/>
            <w:bottom w:val="none" w:sz="0" w:space="0" w:color="auto"/>
            <w:right w:val="none" w:sz="0" w:space="0" w:color="auto"/>
          </w:divBdr>
          <w:divsChild>
            <w:div w:id="1449740180">
              <w:marLeft w:val="0"/>
              <w:marRight w:val="0"/>
              <w:marTop w:val="0"/>
              <w:marBottom w:val="0"/>
              <w:divBdr>
                <w:top w:val="none" w:sz="0" w:space="0" w:color="auto"/>
                <w:left w:val="none" w:sz="0" w:space="0" w:color="auto"/>
                <w:bottom w:val="none" w:sz="0" w:space="0" w:color="auto"/>
                <w:right w:val="none" w:sz="0" w:space="0" w:color="auto"/>
              </w:divBdr>
            </w:div>
          </w:divsChild>
        </w:div>
        <w:div w:id="221791510">
          <w:marLeft w:val="0"/>
          <w:marRight w:val="0"/>
          <w:marTop w:val="0"/>
          <w:marBottom w:val="0"/>
          <w:divBdr>
            <w:top w:val="none" w:sz="0" w:space="0" w:color="auto"/>
            <w:left w:val="none" w:sz="0" w:space="0" w:color="auto"/>
            <w:bottom w:val="none" w:sz="0" w:space="0" w:color="auto"/>
            <w:right w:val="none" w:sz="0" w:space="0" w:color="auto"/>
          </w:divBdr>
          <w:divsChild>
            <w:div w:id="927691771">
              <w:marLeft w:val="0"/>
              <w:marRight w:val="0"/>
              <w:marTop w:val="0"/>
              <w:marBottom w:val="0"/>
              <w:divBdr>
                <w:top w:val="none" w:sz="0" w:space="0" w:color="auto"/>
                <w:left w:val="none" w:sz="0" w:space="0" w:color="auto"/>
                <w:bottom w:val="none" w:sz="0" w:space="0" w:color="auto"/>
                <w:right w:val="none" w:sz="0" w:space="0" w:color="auto"/>
              </w:divBdr>
            </w:div>
          </w:divsChild>
        </w:div>
        <w:div w:id="1585526063">
          <w:marLeft w:val="0"/>
          <w:marRight w:val="0"/>
          <w:marTop w:val="0"/>
          <w:marBottom w:val="0"/>
          <w:divBdr>
            <w:top w:val="none" w:sz="0" w:space="0" w:color="auto"/>
            <w:left w:val="none" w:sz="0" w:space="0" w:color="auto"/>
            <w:bottom w:val="none" w:sz="0" w:space="0" w:color="auto"/>
            <w:right w:val="none" w:sz="0" w:space="0" w:color="auto"/>
          </w:divBdr>
          <w:divsChild>
            <w:div w:id="94061285">
              <w:marLeft w:val="0"/>
              <w:marRight w:val="0"/>
              <w:marTop w:val="0"/>
              <w:marBottom w:val="0"/>
              <w:divBdr>
                <w:top w:val="none" w:sz="0" w:space="0" w:color="auto"/>
                <w:left w:val="none" w:sz="0" w:space="0" w:color="auto"/>
                <w:bottom w:val="none" w:sz="0" w:space="0" w:color="auto"/>
                <w:right w:val="none" w:sz="0" w:space="0" w:color="auto"/>
              </w:divBdr>
            </w:div>
          </w:divsChild>
        </w:div>
        <w:div w:id="1625383727">
          <w:marLeft w:val="0"/>
          <w:marRight w:val="0"/>
          <w:marTop w:val="0"/>
          <w:marBottom w:val="0"/>
          <w:divBdr>
            <w:top w:val="none" w:sz="0" w:space="0" w:color="auto"/>
            <w:left w:val="none" w:sz="0" w:space="0" w:color="auto"/>
            <w:bottom w:val="none" w:sz="0" w:space="0" w:color="auto"/>
            <w:right w:val="none" w:sz="0" w:space="0" w:color="auto"/>
          </w:divBdr>
          <w:divsChild>
            <w:div w:id="1908805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9402037">
      <w:bodyDiv w:val="1"/>
      <w:marLeft w:val="0"/>
      <w:marRight w:val="0"/>
      <w:marTop w:val="0"/>
      <w:marBottom w:val="0"/>
      <w:divBdr>
        <w:top w:val="none" w:sz="0" w:space="0" w:color="auto"/>
        <w:left w:val="none" w:sz="0" w:space="0" w:color="auto"/>
        <w:bottom w:val="none" w:sz="0" w:space="0" w:color="auto"/>
        <w:right w:val="none" w:sz="0" w:space="0" w:color="auto"/>
      </w:divBdr>
      <w:divsChild>
        <w:div w:id="287442460">
          <w:marLeft w:val="0"/>
          <w:marRight w:val="0"/>
          <w:marTop w:val="0"/>
          <w:marBottom w:val="0"/>
          <w:divBdr>
            <w:top w:val="none" w:sz="0" w:space="0" w:color="auto"/>
            <w:left w:val="none" w:sz="0" w:space="0" w:color="auto"/>
            <w:bottom w:val="none" w:sz="0" w:space="0" w:color="auto"/>
            <w:right w:val="none" w:sz="0" w:space="0" w:color="auto"/>
          </w:divBdr>
          <w:divsChild>
            <w:div w:id="431173078">
              <w:marLeft w:val="0"/>
              <w:marRight w:val="0"/>
              <w:marTop w:val="0"/>
              <w:marBottom w:val="0"/>
              <w:divBdr>
                <w:top w:val="none" w:sz="0" w:space="0" w:color="auto"/>
                <w:left w:val="none" w:sz="0" w:space="0" w:color="auto"/>
                <w:bottom w:val="none" w:sz="0" w:space="0" w:color="auto"/>
                <w:right w:val="none" w:sz="0" w:space="0" w:color="auto"/>
              </w:divBdr>
              <w:divsChild>
                <w:div w:id="2101633308">
                  <w:marLeft w:val="0"/>
                  <w:marRight w:val="0"/>
                  <w:marTop w:val="0"/>
                  <w:marBottom w:val="0"/>
                  <w:divBdr>
                    <w:top w:val="none" w:sz="0" w:space="0" w:color="auto"/>
                    <w:left w:val="none" w:sz="0" w:space="0" w:color="auto"/>
                    <w:bottom w:val="none" w:sz="0" w:space="0" w:color="auto"/>
                    <w:right w:val="none" w:sz="0" w:space="0" w:color="auto"/>
                  </w:divBdr>
                  <w:divsChild>
                    <w:div w:id="1294211127">
                      <w:marLeft w:val="0"/>
                      <w:marRight w:val="0"/>
                      <w:marTop w:val="0"/>
                      <w:marBottom w:val="0"/>
                      <w:divBdr>
                        <w:top w:val="none" w:sz="0" w:space="0" w:color="auto"/>
                        <w:left w:val="none" w:sz="0" w:space="0" w:color="auto"/>
                        <w:bottom w:val="none" w:sz="0" w:space="0" w:color="auto"/>
                        <w:right w:val="none" w:sz="0" w:space="0" w:color="auto"/>
                      </w:divBdr>
                      <w:divsChild>
                        <w:div w:id="826552532">
                          <w:marLeft w:val="0"/>
                          <w:marRight w:val="0"/>
                          <w:marTop w:val="0"/>
                          <w:marBottom w:val="0"/>
                          <w:divBdr>
                            <w:top w:val="none" w:sz="0" w:space="0" w:color="auto"/>
                            <w:left w:val="none" w:sz="0" w:space="0" w:color="auto"/>
                            <w:bottom w:val="none" w:sz="0" w:space="0" w:color="auto"/>
                            <w:right w:val="none" w:sz="0" w:space="0" w:color="auto"/>
                          </w:divBdr>
                          <w:divsChild>
                            <w:div w:id="799879207">
                              <w:marLeft w:val="0"/>
                              <w:marRight w:val="0"/>
                              <w:marTop w:val="0"/>
                              <w:marBottom w:val="0"/>
                              <w:divBdr>
                                <w:top w:val="none" w:sz="0" w:space="0" w:color="auto"/>
                                <w:left w:val="none" w:sz="0" w:space="0" w:color="auto"/>
                                <w:bottom w:val="none" w:sz="0" w:space="0" w:color="auto"/>
                                <w:right w:val="none" w:sz="0" w:space="0" w:color="auto"/>
                              </w:divBdr>
                            </w:div>
                            <w:div w:id="299655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1410616">
      <w:bodyDiv w:val="1"/>
      <w:marLeft w:val="0"/>
      <w:marRight w:val="0"/>
      <w:marTop w:val="0"/>
      <w:marBottom w:val="0"/>
      <w:divBdr>
        <w:top w:val="none" w:sz="0" w:space="0" w:color="auto"/>
        <w:left w:val="none" w:sz="0" w:space="0" w:color="auto"/>
        <w:bottom w:val="none" w:sz="0" w:space="0" w:color="auto"/>
        <w:right w:val="none" w:sz="0" w:space="0" w:color="auto"/>
      </w:divBdr>
    </w:div>
    <w:div w:id="1573807068">
      <w:bodyDiv w:val="1"/>
      <w:marLeft w:val="0"/>
      <w:marRight w:val="0"/>
      <w:marTop w:val="0"/>
      <w:marBottom w:val="0"/>
      <w:divBdr>
        <w:top w:val="none" w:sz="0" w:space="0" w:color="auto"/>
        <w:left w:val="none" w:sz="0" w:space="0" w:color="auto"/>
        <w:bottom w:val="none" w:sz="0" w:space="0" w:color="auto"/>
        <w:right w:val="none" w:sz="0" w:space="0" w:color="auto"/>
      </w:divBdr>
    </w:div>
    <w:div w:id="1683585227">
      <w:bodyDiv w:val="1"/>
      <w:marLeft w:val="0"/>
      <w:marRight w:val="0"/>
      <w:marTop w:val="0"/>
      <w:marBottom w:val="0"/>
      <w:divBdr>
        <w:top w:val="none" w:sz="0" w:space="0" w:color="auto"/>
        <w:left w:val="none" w:sz="0" w:space="0" w:color="auto"/>
        <w:bottom w:val="none" w:sz="0" w:space="0" w:color="auto"/>
        <w:right w:val="none" w:sz="0" w:space="0" w:color="auto"/>
      </w:divBdr>
    </w:div>
    <w:div w:id="1934241386">
      <w:bodyDiv w:val="1"/>
      <w:marLeft w:val="0"/>
      <w:marRight w:val="0"/>
      <w:marTop w:val="0"/>
      <w:marBottom w:val="0"/>
      <w:divBdr>
        <w:top w:val="none" w:sz="0" w:space="0" w:color="auto"/>
        <w:left w:val="none" w:sz="0" w:space="0" w:color="auto"/>
        <w:bottom w:val="none" w:sz="0" w:space="0" w:color="auto"/>
        <w:right w:val="none" w:sz="0" w:space="0" w:color="auto"/>
      </w:divBdr>
    </w:div>
    <w:div w:id="2011323855">
      <w:bodyDiv w:val="1"/>
      <w:marLeft w:val="0"/>
      <w:marRight w:val="0"/>
      <w:marTop w:val="0"/>
      <w:marBottom w:val="0"/>
      <w:divBdr>
        <w:top w:val="none" w:sz="0" w:space="0" w:color="auto"/>
        <w:left w:val="none" w:sz="0" w:space="0" w:color="auto"/>
        <w:bottom w:val="none" w:sz="0" w:space="0" w:color="auto"/>
        <w:right w:val="none" w:sz="0" w:space="0" w:color="auto"/>
      </w:divBdr>
      <w:divsChild>
        <w:div w:id="2071416774">
          <w:marLeft w:val="0"/>
          <w:marRight w:val="0"/>
          <w:marTop w:val="0"/>
          <w:marBottom w:val="0"/>
          <w:divBdr>
            <w:top w:val="none" w:sz="0" w:space="0" w:color="auto"/>
            <w:left w:val="none" w:sz="0" w:space="0" w:color="auto"/>
            <w:bottom w:val="none" w:sz="0" w:space="0" w:color="auto"/>
            <w:right w:val="none" w:sz="0" w:space="0" w:color="auto"/>
          </w:divBdr>
        </w:div>
        <w:div w:id="1806041292">
          <w:marLeft w:val="0"/>
          <w:marRight w:val="0"/>
          <w:marTop w:val="0"/>
          <w:marBottom w:val="0"/>
          <w:divBdr>
            <w:top w:val="none" w:sz="0" w:space="0" w:color="auto"/>
            <w:left w:val="none" w:sz="0" w:space="0" w:color="auto"/>
            <w:bottom w:val="none" w:sz="0" w:space="0" w:color="auto"/>
            <w:right w:val="none" w:sz="0" w:space="0" w:color="auto"/>
          </w:divBdr>
        </w:div>
        <w:div w:id="313725270">
          <w:marLeft w:val="0"/>
          <w:marRight w:val="0"/>
          <w:marTop w:val="0"/>
          <w:marBottom w:val="0"/>
          <w:divBdr>
            <w:top w:val="none" w:sz="0" w:space="0" w:color="auto"/>
            <w:left w:val="none" w:sz="0" w:space="0" w:color="auto"/>
            <w:bottom w:val="none" w:sz="0" w:space="0" w:color="auto"/>
            <w:right w:val="none" w:sz="0" w:space="0" w:color="auto"/>
          </w:divBdr>
        </w:div>
        <w:div w:id="641886408">
          <w:marLeft w:val="0"/>
          <w:marRight w:val="0"/>
          <w:marTop w:val="0"/>
          <w:marBottom w:val="0"/>
          <w:divBdr>
            <w:top w:val="none" w:sz="0" w:space="0" w:color="auto"/>
            <w:left w:val="none" w:sz="0" w:space="0" w:color="auto"/>
            <w:bottom w:val="none" w:sz="0" w:space="0" w:color="auto"/>
            <w:right w:val="none" w:sz="0" w:space="0" w:color="auto"/>
          </w:divBdr>
        </w:div>
      </w:divsChild>
    </w:div>
    <w:div w:id="2037807698">
      <w:bodyDiv w:val="1"/>
      <w:marLeft w:val="0"/>
      <w:marRight w:val="0"/>
      <w:marTop w:val="0"/>
      <w:marBottom w:val="0"/>
      <w:divBdr>
        <w:top w:val="none" w:sz="0" w:space="0" w:color="auto"/>
        <w:left w:val="none" w:sz="0" w:space="0" w:color="auto"/>
        <w:bottom w:val="none" w:sz="0" w:space="0" w:color="auto"/>
        <w:right w:val="none" w:sz="0" w:space="0" w:color="auto"/>
      </w:divBdr>
      <w:divsChild>
        <w:div w:id="681127560">
          <w:marLeft w:val="0"/>
          <w:marRight w:val="0"/>
          <w:marTop w:val="0"/>
          <w:marBottom w:val="0"/>
          <w:divBdr>
            <w:top w:val="none" w:sz="0" w:space="0" w:color="auto"/>
            <w:left w:val="none" w:sz="0" w:space="0" w:color="auto"/>
            <w:bottom w:val="none" w:sz="0" w:space="0" w:color="auto"/>
            <w:right w:val="none" w:sz="0" w:space="0" w:color="auto"/>
          </w:divBdr>
        </w:div>
        <w:div w:id="2013793100">
          <w:marLeft w:val="0"/>
          <w:marRight w:val="0"/>
          <w:marTop w:val="0"/>
          <w:marBottom w:val="0"/>
          <w:divBdr>
            <w:top w:val="none" w:sz="0" w:space="0" w:color="auto"/>
            <w:left w:val="none" w:sz="0" w:space="0" w:color="auto"/>
            <w:bottom w:val="none" w:sz="0" w:space="0" w:color="auto"/>
            <w:right w:val="none" w:sz="0" w:space="0" w:color="auto"/>
          </w:divBdr>
          <w:divsChild>
            <w:div w:id="222718456">
              <w:marLeft w:val="-75"/>
              <w:marRight w:val="0"/>
              <w:marTop w:val="30"/>
              <w:marBottom w:val="30"/>
              <w:divBdr>
                <w:top w:val="none" w:sz="0" w:space="0" w:color="auto"/>
                <w:left w:val="none" w:sz="0" w:space="0" w:color="auto"/>
                <w:bottom w:val="none" w:sz="0" w:space="0" w:color="auto"/>
                <w:right w:val="none" w:sz="0" w:space="0" w:color="auto"/>
              </w:divBdr>
              <w:divsChild>
                <w:div w:id="996610300">
                  <w:marLeft w:val="0"/>
                  <w:marRight w:val="0"/>
                  <w:marTop w:val="0"/>
                  <w:marBottom w:val="0"/>
                  <w:divBdr>
                    <w:top w:val="none" w:sz="0" w:space="0" w:color="auto"/>
                    <w:left w:val="none" w:sz="0" w:space="0" w:color="auto"/>
                    <w:bottom w:val="none" w:sz="0" w:space="0" w:color="auto"/>
                    <w:right w:val="none" w:sz="0" w:space="0" w:color="auto"/>
                  </w:divBdr>
                  <w:divsChild>
                    <w:div w:id="821703478">
                      <w:marLeft w:val="0"/>
                      <w:marRight w:val="0"/>
                      <w:marTop w:val="0"/>
                      <w:marBottom w:val="0"/>
                      <w:divBdr>
                        <w:top w:val="none" w:sz="0" w:space="0" w:color="auto"/>
                        <w:left w:val="none" w:sz="0" w:space="0" w:color="auto"/>
                        <w:bottom w:val="none" w:sz="0" w:space="0" w:color="auto"/>
                        <w:right w:val="none" w:sz="0" w:space="0" w:color="auto"/>
                      </w:divBdr>
                    </w:div>
                  </w:divsChild>
                </w:div>
                <w:div w:id="743452225">
                  <w:marLeft w:val="0"/>
                  <w:marRight w:val="0"/>
                  <w:marTop w:val="0"/>
                  <w:marBottom w:val="0"/>
                  <w:divBdr>
                    <w:top w:val="none" w:sz="0" w:space="0" w:color="auto"/>
                    <w:left w:val="none" w:sz="0" w:space="0" w:color="auto"/>
                    <w:bottom w:val="none" w:sz="0" w:space="0" w:color="auto"/>
                    <w:right w:val="none" w:sz="0" w:space="0" w:color="auto"/>
                  </w:divBdr>
                  <w:divsChild>
                    <w:div w:id="436144663">
                      <w:marLeft w:val="0"/>
                      <w:marRight w:val="0"/>
                      <w:marTop w:val="0"/>
                      <w:marBottom w:val="0"/>
                      <w:divBdr>
                        <w:top w:val="none" w:sz="0" w:space="0" w:color="auto"/>
                        <w:left w:val="none" w:sz="0" w:space="0" w:color="auto"/>
                        <w:bottom w:val="none" w:sz="0" w:space="0" w:color="auto"/>
                        <w:right w:val="none" w:sz="0" w:space="0" w:color="auto"/>
                      </w:divBdr>
                    </w:div>
                  </w:divsChild>
                </w:div>
                <w:div w:id="809244566">
                  <w:marLeft w:val="0"/>
                  <w:marRight w:val="0"/>
                  <w:marTop w:val="0"/>
                  <w:marBottom w:val="0"/>
                  <w:divBdr>
                    <w:top w:val="none" w:sz="0" w:space="0" w:color="auto"/>
                    <w:left w:val="none" w:sz="0" w:space="0" w:color="auto"/>
                    <w:bottom w:val="none" w:sz="0" w:space="0" w:color="auto"/>
                    <w:right w:val="none" w:sz="0" w:space="0" w:color="auto"/>
                  </w:divBdr>
                  <w:divsChild>
                    <w:div w:id="358699458">
                      <w:marLeft w:val="0"/>
                      <w:marRight w:val="0"/>
                      <w:marTop w:val="0"/>
                      <w:marBottom w:val="0"/>
                      <w:divBdr>
                        <w:top w:val="none" w:sz="0" w:space="0" w:color="auto"/>
                        <w:left w:val="none" w:sz="0" w:space="0" w:color="auto"/>
                        <w:bottom w:val="none" w:sz="0" w:space="0" w:color="auto"/>
                        <w:right w:val="none" w:sz="0" w:space="0" w:color="auto"/>
                      </w:divBdr>
                    </w:div>
                  </w:divsChild>
                </w:div>
                <w:div w:id="1718971313">
                  <w:marLeft w:val="0"/>
                  <w:marRight w:val="0"/>
                  <w:marTop w:val="0"/>
                  <w:marBottom w:val="0"/>
                  <w:divBdr>
                    <w:top w:val="none" w:sz="0" w:space="0" w:color="auto"/>
                    <w:left w:val="none" w:sz="0" w:space="0" w:color="auto"/>
                    <w:bottom w:val="none" w:sz="0" w:space="0" w:color="auto"/>
                    <w:right w:val="none" w:sz="0" w:space="0" w:color="auto"/>
                  </w:divBdr>
                  <w:divsChild>
                    <w:div w:id="1787581545">
                      <w:marLeft w:val="0"/>
                      <w:marRight w:val="0"/>
                      <w:marTop w:val="0"/>
                      <w:marBottom w:val="0"/>
                      <w:divBdr>
                        <w:top w:val="none" w:sz="0" w:space="0" w:color="auto"/>
                        <w:left w:val="none" w:sz="0" w:space="0" w:color="auto"/>
                        <w:bottom w:val="none" w:sz="0" w:space="0" w:color="auto"/>
                        <w:right w:val="none" w:sz="0" w:space="0" w:color="auto"/>
                      </w:divBdr>
                    </w:div>
                  </w:divsChild>
                </w:div>
                <w:div w:id="1660112008">
                  <w:marLeft w:val="0"/>
                  <w:marRight w:val="0"/>
                  <w:marTop w:val="0"/>
                  <w:marBottom w:val="0"/>
                  <w:divBdr>
                    <w:top w:val="none" w:sz="0" w:space="0" w:color="auto"/>
                    <w:left w:val="none" w:sz="0" w:space="0" w:color="auto"/>
                    <w:bottom w:val="none" w:sz="0" w:space="0" w:color="auto"/>
                    <w:right w:val="none" w:sz="0" w:space="0" w:color="auto"/>
                  </w:divBdr>
                  <w:divsChild>
                    <w:div w:id="458111122">
                      <w:marLeft w:val="0"/>
                      <w:marRight w:val="0"/>
                      <w:marTop w:val="0"/>
                      <w:marBottom w:val="0"/>
                      <w:divBdr>
                        <w:top w:val="none" w:sz="0" w:space="0" w:color="auto"/>
                        <w:left w:val="none" w:sz="0" w:space="0" w:color="auto"/>
                        <w:bottom w:val="none" w:sz="0" w:space="0" w:color="auto"/>
                        <w:right w:val="none" w:sz="0" w:space="0" w:color="auto"/>
                      </w:divBdr>
                    </w:div>
                  </w:divsChild>
                </w:div>
                <w:div w:id="681278841">
                  <w:marLeft w:val="0"/>
                  <w:marRight w:val="0"/>
                  <w:marTop w:val="0"/>
                  <w:marBottom w:val="0"/>
                  <w:divBdr>
                    <w:top w:val="none" w:sz="0" w:space="0" w:color="auto"/>
                    <w:left w:val="none" w:sz="0" w:space="0" w:color="auto"/>
                    <w:bottom w:val="none" w:sz="0" w:space="0" w:color="auto"/>
                    <w:right w:val="none" w:sz="0" w:space="0" w:color="auto"/>
                  </w:divBdr>
                  <w:divsChild>
                    <w:div w:id="743575768">
                      <w:marLeft w:val="0"/>
                      <w:marRight w:val="0"/>
                      <w:marTop w:val="0"/>
                      <w:marBottom w:val="0"/>
                      <w:divBdr>
                        <w:top w:val="none" w:sz="0" w:space="0" w:color="auto"/>
                        <w:left w:val="none" w:sz="0" w:space="0" w:color="auto"/>
                        <w:bottom w:val="none" w:sz="0" w:space="0" w:color="auto"/>
                        <w:right w:val="none" w:sz="0" w:space="0" w:color="auto"/>
                      </w:divBdr>
                    </w:div>
                  </w:divsChild>
                </w:div>
                <w:div w:id="154540042">
                  <w:marLeft w:val="0"/>
                  <w:marRight w:val="0"/>
                  <w:marTop w:val="0"/>
                  <w:marBottom w:val="0"/>
                  <w:divBdr>
                    <w:top w:val="none" w:sz="0" w:space="0" w:color="auto"/>
                    <w:left w:val="none" w:sz="0" w:space="0" w:color="auto"/>
                    <w:bottom w:val="none" w:sz="0" w:space="0" w:color="auto"/>
                    <w:right w:val="none" w:sz="0" w:space="0" w:color="auto"/>
                  </w:divBdr>
                  <w:divsChild>
                    <w:div w:id="978455453">
                      <w:marLeft w:val="0"/>
                      <w:marRight w:val="0"/>
                      <w:marTop w:val="0"/>
                      <w:marBottom w:val="0"/>
                      <w:divBdr>
                        <w:top w:val="none" w:sz="0" w:space="0" w:color="auto"/>
                        <w:left w:val="none" w:sz="0" w:space="0" w:color="auto"/>
                        <w:bottom w:val="none" w:sz="0" w:space="0" w:color="auto"/>
                        <w:right w:val="none" w:sz="0" w:space="0" w:color="auto"/>
                      </w:divBdr>
                    </w:div>
                  </w:divsChild>
                </w:div>
                <w:div w:id="1802844636">
                  <w:marLeft w:val="0"/>
                  <w:marRight w:val="0"/>
                  <w:marTop w:val="0"/>
                  <w:marBottom w:val="0"/>
                  <w:divBdr>
                    <w:top w:val="none" w:sz="0" w:space="0" w:color="auto"/>
                    <w:left w:val="none" w:sz="0" w:space="0" w:color="auto"/>
                    <w:bottom w:val="none" w:sz="0" w:space="0" w:color="auto"/>
                    <w:right w:val="none" w:sz="0" w:space="0" w:color="auto"/>
                  </w:divBdr>
                  <w:divsChild>
                    <w:div w:id="1428885828">
                      <w:marLeft w:val="0"/>
                      <w:marRight w:val="0"/>
                      <w:marTop w:val="0"/>
                      <w:marBottom w:val="0"/>
                      <w:divBdr>
                        <w:top w:val="none" w:sz="0" w:space="0" w:color="auto"/>
                        <w:left w:val="none" w:sz="0" w:space="0" w:color="auto"/>
                        <w:bottom w:val="none" w:sz="0" w:space="0" w:color="auto"/>
                        <w:right w:val="none" w:sz="0" w:space="0" w:color="auto"/>
                      </w:divBdr>
                    </w:div>
                  </w:divsChild>
                </w:div>
                <w:div w:id="2107651301">
                  <w:marLeft w:val="0"/>
                  <w:marRight w:val="0"/>
                  <w:marTop w:val="0"/>
                  <w:marBottom w:val="0"/>
                  <w:divBdr>
                    <w:top w:val="none" w:sz="0" w:space="0" w:color="auto"/>
                    <w:left w:val="none" w:sz="0" w:space="0" w:color="auto"/>
                    <w:bottom w:val="none" w:sz="0" w:space="0" w:color="auto"/>
                    <w:right w:val="none" w:sz="0" w:space="0" w:color="auto"/>
                  </w:divBdr>
                  <w:divsChild>
                    <w:div w:id="909968464">
                      <w:marLeft w:val="0"/>
                      <w:marRight w:val="0"/>
                      <w:marTop w:val="0"/>
                      <w:marBottom w:val="0"/>
                      <w:divBdr>
                        <w:top w:val="none" w:sz="0" w:space="0" w:color="auto"/>
                        <w:left w:val="none" w:sz="0" w:space="0" w:color="auto"/>
                        <w:bottom w:val="none" w:sz="0" w:space="0" w:color="auto"/>
                        <w:right w:val="none" w:sz="0" w:space="0" w:color="auto"/>
                      </w:divBdr>
                    </w:div>
                  </w:divsChild>
                </w:div>
                <w:div w:id="293028547">
                  <w:marLeft w:val="0"/>
                  <w:marRight w:val="0"/>
                  <w:marTop w:val="0"/>
                  <w:marBottom w:val="0"/>
                  <w:divBdr>
                    <w:top w:val="none" w:sz="0" w:space="0" w:color="auto"/>
                    <w:left w:val="none" w:sz="0" w:space="0" w:color="auto"/>
                    <w:bottom w:val="none" w:sz="0" w:space="0" w:color="auto"/>
                    <w:right w:val="none" w:sz="0" w:space="0" w:color="auto"/>
                  </w:divBdr>
                  <w:divsChild>
                    <w:div w:id="1582792420">
                      <w:marLeft w:val="0"/>
                      <w:marRight w:val="0"/>
                      <w:marTop w:val="0"/>
                      <w:marBottom w:val="0"/>
                      <w:divBdr>
                        <w:top w:val="none" w:sz="0" w:space="0" w:color="auto"/>
                        <w:left w:val="none" w:sz="0" w:space="0" w:color="auto"/>
                        <w:bottom w:val="none" w:sz="0" w:space="0" w:color="auto"/>
                        <w:right w:val="none" w:sz="0" w:space="0" w:color="auto"/>
                      </w:divBdr>
                    </w:div>
                  </w:divsChild>
                </w:div>
                <w:div w:id="66542723">
                  <w:marLeft w:val="0"/>
                  <w:marRight w:val="0"/>
                  <w:marTop w:val="0"/>
                  <w:marBottom w:val="0"/>
                  <w:divBdr>
                    <w:top w:val="none" w:sz="0" w:space="0" w:color="auto"/>
                    <w:left w:val="none" w:sz="0" w:space="0" w:color="auto"/>
                    <w:bottom w:val="none" w:sz="0" w:space="0" w:color="auto"/>
                    <w:right w:val="none" w:sz="0" w:space="0" w:color="auto"/>
                  </w:divBdr>
                  <w:divsChild>
                    <w:div w:id="1630817265">
                      <w:marLeft w:val="0"/>
                      <w:marRight w:val="0"/>
                      <w:marTop w:val="0"/>
                      <w:marBottom w:val="0"/>
                      <w:divBdr>
                        <w:top w:val="none" w:sz="0" w:space="0" w:color="auto"/>
                        <w:left w:val="none" w:sz="0" w:space="0" w:color="auto"/>
                        <w:bottom w:val="none" w:sz="0" w:space="0" w:color="auto"/>
                        <w:right w:val="none" w:sz="0" w:space="0" w:color="auto"/>
                      </w:divBdr>
                    </w:div>
                  </w:divsChild>
                </w:div>
                <w:div w:id="1645037277">
                  <w:marLeft w:val="0"/>
                  <w:marRight w:val="0"/>
                  <w:marTop w:val="0"/>
                  <w:marBottom w:val="0"/>
                  <w:divBdr>
                    <w:top w:val="none" w:sz="0" w:space="0" w:color="auto"/>
                    <w:left w:val="none" w:sz="0" w:space="0" w:color="auto"/>
                    <w:bottom w:val="none" w:sz="0" w:space="0" w:color="auto"/>
                    <w:right w:val="none" w:sz="0" w:space="0" w:color="auto"/>
                  </w:divBdr>
                  <w:divsChild>
                    <w:div w:id="1145273092">
                      <w:marLeft w:val="0"/>
                      <w:marRight w:val="0"/>
                      <w:marTop w:val="0"/>
                      <w:marBottom w:val="0"/>
                      <w:divBdr>
                        <w:top w:val="none" w:sz="0" w:space="0" w:color="auto"/>
                        <w:left w:val="none" w:sz="0" w:space="0" w:color="auto"/>
                        <w:bottom w:val="none" w:sz="0" w:space="0" w:color="auto"/>
                        <w:right w:val="none" w:sz="0" w:space="0" w:color="auto"/>
                      </w:divBdr>
                    </w:div>
                  </w:divsChild>
                </w:div>
                <w:div w:id="646279112">
                  <w:marLeft w:val="0"/>
                  <w:marRight w:val="0"/>
                  <w:marTop w:val="0"/>
                  <w:marBottom w:val="0"/>
                  <w:divBdr>
                    <w:top w:val="none" w:sz="0" w:space="0" w:color="auto"/>
                    <w:left w:val="none" w:sz="0" w:space="0" w:color="auto"/>
                    <w:bottom w:val="none" w:sz="0" w:space="0" w:color="auto"/>
                    <w:right w:val="none" w:sz="0" w:space="0" w:color="auto"/>
                  </w:divBdr>
                  <w:divsChild>
                    <w:div w:id="923758768">
                      <w:marLeft w:val="0"/>
                      <w:marRight w:val="0"/>
                      <w:marTop w:val="0"/>
                      <w:marBottom w:val="0"/>
                      <w:divBdr>
                        <w:top w:val="none" w:sz="0" w:space="0" w:color="auto"/>
                        <w:left w:val="none" w:sz="0" w:space="0" w:color="auto"/>
                        <w:bottom w:val="none" w:sz="0" w:space="0" w:color="auto"/>
                        <w:right w:val="none" w:sz="0" w:space="0" w:color="auto"/>
                      </w:divBdr>
                    </w:div>
                  </w:divsChild>
                </w:div>
                <w:div w:id="84889013">
                  <w:marLeft w:val="0"/>
                  <w:marRight w:val="0"/>
                  <w:marTop w:val="0"/>
                  <w:marBottom w:val="0"/>
                  <w:divBdr>
                    <w:top w:val="none" w:sz="0" w:space="0" w:color="auto"/>
                    <w:left w:val="none" w:sz="0" w:space="0" w:color="auto"/>
                    <w:bottom w:val="none" w:sz="0" w:space="0" w:color="auto"/>
                    <w:right w:val="none" w:sz="0" w:space="0" w:color="auto"/>
                  </w:divBdr>
                  <w:divsChild>
                    <w:div w:id="1998537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40348077">
          <w:marLeft w:val="0"/>
          <w:marRight w:val="0"/>
          <w:marTop w:val="0"/>
          <w:marBottom w:val="0"/>
          <w:divBdr>
            <w:top w:val="none" w:sz="0" w:space="0" w:color="auto"/>
            <w:left w:val="none" w:sz="0" w:space="0" w:color="auto"/>
            <w:bottom w:val="none" w:sz="0" w:space="0" w:color="auto"/>
            <w:right w:val="none" w:sz="0" w:space="0" w:color="auto"/>
          </w:divBdr>
        </w:div>
        <w:div w:id="503665480">
          <w:marLeft w:val="0"/>
          <w:marRight w:val="0"/>
          <w:marTop w:val="0"/>
          <w:marBottom w:val="0"/>
          <w:divBdr>
            <w:top w:val="none" w:sz="0" w:space="0" w:color="auto"/>
            <w:left w:val="none" w:sz="0" w:space="0" w:color="auto"/>
            <w:bottom w:val="none" w:sz="0" w:space="0" w:color="auto"/>
            <w:right w:val="none" w:sz="0" w:space="0" w:color="auto"/>
          </w:divBdr>
        </w:div>
        <w:div w:id="539248244">
          <w:marLeft w:val="0"/>
          <w:marRight w:val="0"/>
          <w:marTop w:val="0"/>
          <w:marBottom w:val="0"/>
          <w:divBdr>
            <w:top w:val="none" w:sz="0" w:space="0" w:color="auto"/>
            <w:left w:val="none" w:sz="0" w:space="0" w:color="auto"/>
            <w:bottom w:val="none" w:sz="0" w:space="0" w:color="auto"/>
            <w:right w:val="none" w:sz="0" w:space="0" w:color="auto"/>
          </w:divBdr>
        </w:div>
        <w:div w:id="1724019466">
          <w:marLeft w:val="0"/>
          <w:marRight w:val="0"/>
          <w:marTop w:val="0"/>
          <w:marBottom w:val="0"/>
          <w:divBdr>
            <w:top w:val="none" w:sz="0" w:space="0" w:color="auto"/>
            <w:left w:val="none" w:sz="0" w:space="0" w:color="auto"/>
            <w:bottom w:val="none" w:sz="0" w:space="0" w:color="auto"/>
            <w:right w:val="none" w:sz="0" w:space="0" w:color="auto"/>
          </w:divBdr>
        </w:div>
      </w:divsChild>
    </w:div>
    <w:div w:id="21344460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2.xml"/><Relationship Id="rId5" Type="http://schemas.openxmlformats.org/officeDocument/2006/relationships/styles" Target="style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4FC9CA0C54A41409B0D90331A9488C4" ma:contentTypeVersion="5" ma:contentTypeDescription="Create a new document." ma:contentTypeScope="" ma:versionID="eb39cc2bf1108171dc7178d4f2c48811">
  <xsd:schema xmlns:xsd="http://www.w3.org/2001/XMLSchema" xmlns:xs="http://www.w3.org/2001/XMLSchema" xmlns:p="http://schemas.microsoft.com/office/2006/metadata/properties" xmlns:ns2="fe6b97ea-0ea6-4e05-9a07-4828535c10ac" targetNamespace="http://schemas.microsoft.com/office/2006/metadata/properties" ma:root="true" ma:fieldsID="65a33df8e80977e9a2af49132e990c60" ns2:_="">
    <xsd:import namespace="fe6b97ea-0ea6-4e05-9a07-4828535c10ac"/>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6b97ea-0ea6-4e05-9a07-4828535c10ac"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7A5C3323-E9D0-4D8F-94FF-AAC9BBD6AD4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6b97ea-0ea6-4e05-9a07-4828535c10ac"/>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1A64B733-6C45-462D-9EE7-37FD69F87295}">
  <ds:schemaRefs>
    <ds:schemaRef ds:uri="http://schemas.microsoft.com/sharepoint/v3/contenttype/forms"/>
  </ds:schemaRefs>
</ds:datastoreItem>
</file>

<file path=customXml/itemProps3.xml><?xml version="1.0" encoding="utf-8"?>
<ds:datastoreItem xmlns:ds="http://schemas.openxmlformats.org/officeDocument/2006/customXml" ds:itemID="{148314D6-24B4-420B-833D-0DED6D52AB27}">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381</Words>
  <Characters>2178</Characters>
  <Application>Microsoft Office Word</Application>
  <DocSecurity>0</DocSecurity>
  <Lines>18</Lines>
  <Paragraphs>5</Paragraphs>
  <ScaleCrop>false</ScaleCrop>
  <Company/>
  <LinksUpToDate>false</LinksUpToDate>
  <CharactersWithSpaces>2554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Kurt Seifried</cp:lastModifiedBy>
  <cp:revision>12</cp:revision>
  <dcterms:created xsi:type="dcterms:W3CDTF">2020-02-17T18:10:00Z</dcterms:created>
  <dcterms:modified xsi:type="dcterms:W3CDTF">2023-12-25T17:19:00Z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0x01010044FC9CA0C54A41409B0D90331A9488C4</vt:lpwstr>
  </property>
</Properties>
</file>