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1062E" w14:textId="08A52616" w:rsidR="00AD4AB9" w:rsidRPr="00AD4AB9" w:rsidRDefault="00AD4AB9" w:rsidP="00AD4AB9">
      <w:pPr>
        <w:jc w:val="center"/>
        <w:rPr>
          <w:rFonts w:ascii="Segoe UI" w:hAnsi="Segoe UI" w:cs="Segoe UI"/>
          <w:b/>
          <w:bCs/>
          <w:color w:val="242424"/>
          <w:sz w:val="28"/>
          <w:szCs w:val="28"/>
          <w:shd w:val="clear" w:color="auto" w:fill="FFFFFF"/>
        </w:rPr>
      </w:pPr>
      <w:r w:rsidRPr="00AD4AB9">
        <w:rPr>
          <w:rFonts w:ascii="Segoe UI" w:hAnsi="Segoe UI" w:cs="Segoe UI"/>
          <w:b/>
          <w:bCs/>
          <w:color w:val="242424"/>
          <w:sz w:val="28"/>
          <w:szCs w:val="28"/>
          <w:shd w:val="clear" w:color="auto" w:fill="FFFFFF"/>
        </w:rPr>
        <w:t>Cloud Security for Application</w:t>
      </w:r>
    </w:p>
    <w:p w14:paraId="746F9431" w14:textId="25BD5799" w:rsidR="00AD4AB9" w:rsidRPr="00AD4AB9" w:rsidRDefault="00AD4AB9" w:rsidP="00AD4AB9">
      <w:pPr>
        <w:jc w:val="right"/>
        <w:rPr>
          <w:b/>
          <w:bCs/>
          <w:sz w:val="18"/>
          <w:szCs w:val="18"/>
        </w:rPr>
      </w:pPr>
      <w:r w:rsidRPr="00AD4AB9">
        <w:rPr>
          <w:rFonts w:ascii="Segoe UI" w:hAnsi="Segoe UI" w:cs="Segoe UI"/>
          <w:b/>
          <w:bCs/>
          <w:color w:val="242424"/>
          <w:sz w:val="18"/>
          <w:szCs w:val="18"/>
          <w:shd w:val="clear" w:color="auto" w:fill="FFFFFF"/>
        </w:rPr>
        <w:t>Duration: 5 days</w:t>
      </w:r>
    </w:p>
    <w:p w14:paraId="477D4BEF" w14:textId="409E312B" w:rsidR="00AD4AB9" w:rsidRPr="00AD4AB9" w:rsidRDefault="00AD4AB9" w:rsidP="00AD4AB9">
      <w:r w:rsidRPr="00AD4AB9">
        <w:rPr>
          <w:b/>
          <w:bCs/>
        </w:rPr>
        <w:t>Day 1: Introduction to Cloud Security</w:t>
      </w:r>
    </w:p>
    <w:p w14:paraId="2CD6F8BA" w14:textId="169108B1" w:rsidR="00AD4AB9" w:rsidRPr="00AD4AB9" w:rsidRDefault="00AD4AB9" w:rsidP="00AD4AB9">
      <w:r w:rsidRPr="00AD4AB9">
        <w:rPr>
          <w:i/>
          <w:iCs/>
        </w:rPr>
        <w:t xml:space="preserve"> Cloud Platform Overview</w:t>
      </w:r>
    </w:p>
    <w:p w14:paraId="4E10B66F" w14:textId="77777777" w:rsidR="00AD4AB9" w:rsidRPr="00AD4AB9" w:rsidRDefault="00AD4AB9" w:rsidP="00AD4AB9">
      <w:pPr>
        <w:numPr>
          <w:ilvl w:val="0"/>
          <w:numId w:val="1"/>
        </w:numPr>
      </w:pPr>
      <w:r w:rsidRPr="00AD4AB9">
        <w:t>Understanding the chosen cloud platform (e.g., AWS) and its key components.</w:t>
      </w:r>
    </w:p>
    <w:p w14:paraId="7233A95F" w14:textId="77777777" w:rsidR="00AD4AB9" w:rsidRPr="00AD4AB9" w:rsidRDefault="00AD4AB9" w:rsidP="00AD4AB9">
      <w:pPr>
        <w:numPr>
          <w:ilvl w:val="0"/>
          <w:numId w:val="1"/>
        </w:numPr>
      </w:pPr>
      <w:r w:rsidRPr="00AD4AB9">
        <w:t>Common security concerns across different cloud platforms.</w:t>
      </w:r>
    </w:p>
    <w:p w14:paraId="42F594AD" w14:textId="77777777" w:rsidR="00AD4AB9" w:rsidRPr="00AD4AB9" w:rsidRDefault="00AD4AB9" w:rsidP="00AD4AB9">
      <w:pPr>
        <w:numPr>
          <w:ilvl w:val="0"/>
          <w:numId w:val="1"/>
        </w:numPr>
      </w:pPr>
      <w:r w:rsidRPr="00AD4AB9">
        <w:t>Introduction to shared responsibility model in cloud security.</w:t>
      </w:r>
    </w:p>
    <w:p w14:paraId="625591BA" w14:textId="55072260" w:rsidR="00AD4AB9" w:rsidRPr="00AD4AB9" w:rsidRDefault="00AD4AB9" w:rsidP="00AD4AB9">
      <w:r w:rsidRPr="00AD4AB9">
        <w:rPr>
          <w:i/>
          <w:iCs/>
        </w:rPr>
        <w:t>Overview of Security Domains</w:t>
      </w:r>
    </w:p>
    <w:p w14:paraId="07C48775" w14:textId="77777777" w:rsidR="00AD4AB9" w:rsidRPr="00AD4AB9" w:rsidRDefault="00AD4AB9" w:rsidP="00AD4AB9">
      <w:pPr>
        <w:numPr>
          <w:ilvl w:val="0"/>
          <w:numId w:val="2"/>
        </w:numPr>
      </w:pPr>
      <w:r w:rsidRPr="00AD4AB9">
        <w:t>Container Security: Understanding the importance of securing containers, runtime security, and container image security.</w:t>
      </w:r>
    </w:p>
    <w:p w14:paraId="198D42C9" w14:textId="77777777" w:rsidR="00AD4AB9" w:rsidRPr="00AD4AB9" w:rsidRDefault="00AD4AB9" w:rsidP="00AD4AB9">
      <w:pPr>
        <w:numPr>
          <w:ilvl w:val="0"/>
          <w:numId w:val="2"/>
        </w:numPr>
      </w:pPr>
      <w:r w:rsidRPr="00AD4AB9">
        <w:t>Data Security: Encryption protocols, data protection strategies, and securing sensitive information in the cloud.</w:t>
      </w:r>
    </w:p>
    <w:p w14:paraId="5B47E419" w14:textId="77777777" w:rsidR="00AD4AB9" w:rsidRPr="00AD4AB9" w:rsidRDefault="00AD4AB9" w:rsidP="00AD4AB9">
      <w:pPr>
        <w:numPr>
          <w:ilvl w:val="0"/>
          <w:numId w:val="2"/>
        </w:numPr>
      </w:pPr>
      <w:r w:rsidRPr="00AD4AB9">
        <w:t>PKI on Cloud: Introduction to Public Key Infrastructure and its role in cloud security.</w:t>
      </w:r>
    </w:p>
    <w:p w14:paraId="70066D11" w14:textId="77777777" w:rsidR="00AD4AB9" w:rsidRPr="00AD4AB9" w:rsidRDefault="00AD4AB9" w:rsidP="00AD4AB9">
      <w:r w:rsidRPr="00AD4AB9">
        <w:rPr>
          <w:i/>
          <w:iCs/>
        </w:rPr>
        <w:t>Labs: Setting up an AWS environment, configuring IAM, and understanding basic container security.</w:t>
      </w:r>
    </w:p>
    <w:p w14:paraId="41932B26" w14:textId="77777777" w:rsidR="00AD4AB9" w:rsidRPr="00AD4AB9" w:rsidRDefault="00AD4AB9" w:rsidP="00AD4AB9">
      <w:r w:rsidRPr="00AD4AB9">
        <w:pict w14:anchorId="26988696">
          <v:rect id="_x0000_i1025" style="width:0;height:0" o:hralign="center" o:hrstd="t" o:hrnoshade="t" o:hr="t" fillcolor="#374151" stroked="f"/>
        </w:pict>
      </w:r>
    </w:p>
    <w:p w14:paraId="45EB21F4" w14:textId="77777777" w:rsidR="00AD4AB9" w:rsidRPr="00AD4AB9" w:rsidRDefault="00AD4AB9" w:rsidP="00AD4AB9">
      <w:r w:rsidRPr="00AD4AB9">
        <w:rPr>
          <w:b/>
          <w:bCs/>
        </w:rPr>
        <w:t>Day 2: Identity and Access Management (IAM) in the Cloud</w:t>
      </w:r>
    </w:p>
    <w:p w14:paraId="68825C9D" w14:textId="0DBE9FEF" w:rsidR="00AD4AB9" w:rsidRPr="00AD4AB9" w:rsidRDefault="00AD4AB9" w:rsidP="00AD4AB9">
      <w:r w:rsidRPr="00AD4AB9">
        <w:rPr>
          <w:i/>
          <w:iCs/>
        </w:rPr>
        <w:t>IAM Fundamentals</w:t>
      </w:r>
    </w:p>
    <w:p w14:paraId="6C27DE1B" w14:textId="77777777" w:rsidR="00AD4AB9" w:rsidRPr="00AD4AB9" w:rsidRDefault="00AD4AB9" w:rsidP="00AD4AB9">
      <w:pPr>
        <w:numPr>
          <w:ilvl w:val="0"/>
          <w:numId w:val="3"/>
        </w:numPr>
      </w:pPr>
      <w:r w:rsidRPr="00AD4AB9">
        <w:t>IAM concepts and best practices.</w:t>
      </w:r>
    </w:p>
    <w:p w14:paraId="5080A14D" w14:textId="77777777" w:rsidR="00AD4AB9" w:rsidRPr="00AD4AB9" w:rsidRDefault="00AD4AB9" w:rsidP="00AD4AB9">
      <w:pPr>
        <w:numPr>
          <w:ilvl w:val="0"/>
          <w:numId w:val="3"/>
        </w:numPr>
      </w:pPr>
      <w:r w:rsidRPr="00AD4AB9">
        <w:t>Implementing least privilege principles.</w:t>
      </w:r>
    </w:p>
    <w:p w14:paraId="71B8EB99" w14:textId="77777777" w:rsidR="00AD4AB9" w:rsidRPr="00AD4AB9" w:rsidRDefault="00AD4AB9" w:rsidP="00AD4AB9">
      <w:pPr>
        <w:numPr>
          <w:ilvl w:val="0"/>
          <w:numId w:val="3"/>
        </w:numPr>
      </w:pPr>
      <w:r w:rsidRPr="00AD4AB9">
        <w:t>Secure session management and robust user authentication.</w:t>
      </w:r>
    </w:p>
    <w:p w14:paraId="5E334A9C" w14:textId="571BDE1C" w:rsidR="00AD4AB9" w:rsidRPr="00AD4AB9" w:rsidRDefault="00AD4AB9" w:rsidP="00AD4AB9">
      <w:r w:rsidRPr="00AD4AB9">
        <w:rPr>
          <w:i/>
          <w:iCs/>
        </w:rPr>
        <w:t xml:space="preserve"> Advanced IAM and API Security</w:t>
      </w:r>
    </w:p>
    <w:p w14:paraId="70C23097" w14:textId="77777777" w:rsidR="00AD4AB9" w:rsidRPr="00AD4AB9" w:rsidRDefault="00AD4AB9" w:rsidP="00AD4AB9">
      <w:pPr>
        <w:numPr>
          <w:ilvl w:val="0"/>
          <w:numId w:val="4"/>
        </w:numPr>
      </w:pPr>
      <w:r w:rsidRPr="00AD4AB9">
        <w:t>Using OAuth or OpenID Connect for third-party authentication.</w:t>
      </w:r>
    </w:p>
    <w:p w14:paraId="64CEFC9A" w14:textId="77777777" w:rsidR="00AD4AB9" w:rsidRPr="00AD4AB9" w:rsidRDefault="00AD4AB9" w:rsidP="00AD4AB9">
      <w:pPr>
        <w:numPr>
          <w:ilvl w:val="0"/>
          <w:numId w:val="4"/>
        </w:numPr>
      </w:pPr>
      <w:r w:rsidRPr="00AD4AB9">
        <w:t>API Security: API Gateways, validating input/output API calls.</w:t>
      </w:r>
    </w:p>
    <w:p w14:paraId="73BD8193" w14:textId="77777777" w:rsidR="00AD4AB9" w:rsidRPr="00AD4AB9" w:rsidRDefault="00AD4AB9" w:rsidP="00AD4AB9">
      <w:pPr>
        <w:numPr>
          <w:ilvl w:val="0"/>
          <w:numId w:val="4"/>
        </w:numPr>
      </w:pPr>
      <w:r w:rsidRPr="00AD4AB9">
        <w:t>Overview of common API security threats (OWASP Top 10).</w:t>
      </w:r>
    </w:p>
    <w:p w14:paraId="4820D83E" w14:textId="77777777" w:rsidR="00AD4AB9" w:rsidRPr="00AD4AB9" w:rsidRDefault="00AD4AB9" w:rsidP="00AD4AB9">
      <w:r w:rsidRPr="00AD4AB9">
        <w:rPr>
          <w:i/>
          <w:iCs/>
        </w:rPr>
        <w:t>Labs: Configuring IAM roles, setting up API Gateway with security features.</w:t>
      </w:r>
    </w:p>
    <w:p w14:paraId="2F149578" w14:textId="77777777" w:rsidR="00AD4AB9" w:rsidRPr="00AD4AB9" w:rsidRDefault="00AD4AB9" w:rsidP="00AD4AB9">
      <w:r w:rsidRPr="00AD4AB9">
        <w:pict w14:anchorId="446FF4B2">
          <v:rect id="_x0000_i1026" style="width:0;height:0" o:hralign="center" o:hrstd="t" o:hrnoshade="t" o:hr="t" fillcolor="#374151" stroked="f"/>
        </w:pict>
      </w:r>
    </w:p>
    <w:p w14:paraId="43B6F95B" w14:textId="77777777" w:rsidR="00AD4AB9" w:rsidRPr="00AD4AB9" w:rsidRDefault="00AD4AB9" w:rsidP="00AD4AB9">
      <w:r w:rsidRPr="00AD4AB9">
        <w:rPr>
          <w:b/>
          <w:bCs/>
        </w:rPr>
        <w:t xml:space="preserve">Day 3: Data Security and </w:t>
      </w:r>
      <w:proofErr w:type="spellStart"/>
      <w:r w:rsidRPr="00AD4AB9">
        <w:rPr>
          <w:b/>
          <w:bCs/>
        </w:rPr>
        <w:t>DevSecOps</w:t>
      </w:r>
      <w:proofErr w:type="spellEnd"/>
      <w:r w:rsidRPr="00AD4AB9">
        <w:rPr>
          <w:b/>
          <w:bCs/>
        </w:rPr>
        <w:t xml:space="preserve"> Integration</w:t>
      </w:r>
    </w:p>
    <w:p w14:paraId="5D88ECF3" w14:textId="6324AE1D" w:rsidR="00AD4AB9" w:rsidRPr="00AD4AB9" w:rsidRDefault="00AD4AB9" w:rsidP="00AD4AB9">
      <w:r w:rsidRPr="00AD4AB9">
        <w:rPr>
          <w:i/>
          <w:iCs/>
        </w:rPr>
        <w:t>Data Security in the Cloud</w:t>
      </w:r>
    </w:p>
    <w:p w14:paraId="68F71EC3" w14:textId="77777777" w:rsidR="00AD4AB9" w:rsidRPr="00AD4AB9" w:rsidRDefault="00AD4AB9" w:rsidP="00AD4AB9">
      <w:pPr>
        <w:numPr>
          <w:ilvl w:val="0"/>
          <w:numId w:val="5"/>
        </w:numPr>
      </w:pPr>
      <w:r w:rsidRPr="00AD4AB9">
        <w:t>Encryption and data protection strategies.</w:t>
      </w:r>
    </w:p>
    <w:p w14:paraId="6B63FBAC" w14:textId="77777777" w:rsidR="00AD4AB9" w:rsidRPr="00AD4AB9" w:rsidRDefault="00AD4AB9" w:rsidP="00AD4AB9">
      <w:pPr>
        <w:numPr>
          <w:ilvl w:val="0"/>
          <w:numId w:val="5"/>
        </w:numPr>
      </w:pPr>
      <w:r w:rsidRPr="00AD4AB9">
        <w:t>Best practices for secure data storage and transmission.</w:t>
      </w:r>
    </w:p>
    <w:p w14:paraId="75BAF7B5" w14:textId="77777777" w:rsidR="00AD4AB9" w:rsidRPr="00AD4AB9" w:rsidRDefault="00AD4AB9" w:rsidP="00AD4AB9">
      <w:pPr>
        <w:numPr>
          <w:ilvl w:val="0"/>
          <w:numId w:val="5"/>
        </w:numPr>
      </w:pPr>
      <w:r w:rsidRPr="00AD4AB9">
        <w:t xml:space="preserve">PII </w:t>
      </w:r>
      <w:proofErr w:type="spellStart"/>
      <w:r w:rsidRPr="00AD4AB9">
        <w:t>Analyzers</w:t>
      </w:r>
      <w:proofErr w:type="spellEnd"/>
      <w:r w:rsidRPr="00AD4AB9">
        <w:t xml:space="preserve"> and handling sensitive information.</w:t>
      </w:r>
    </w:p>
    <w:p w14:paraId="20BDCF45" w14:textId="1138757D" w:rsidR="00AD4AB9" w:rsidRPr="00AD4AB9" w:rsidRDefault="00AD4AB9" w:rsidP="00AD4AB9">
      <w:proofErr w:type="spellStart"/>
      <w:r w:rsidRPr="00AD4AB9">
        <w:rPr>
          <w:i/>
          <w:iCs/>
        </w:rPr>
        <w:lastRenderedPageBreak/>
        <w:t>DevSecOps</w:t>
      </w:r>
      <w:proofErr w:type="spellEnd"/>
      <w:r w:rsidRPr="00AD4AB9">
        <w:rPr>
          <w:i/>
          <w:iCs/>
        </w:rPr>
        <w:t xml:space="preserve"> Integration</w:t>
      </w:r>
    </w:p>
    <w:p w14:paraId="2CC54EED" w14:textId="77777777" w:rsidR="00AD4AB9" w:rsidRPr="00AD4AB9" w:rsidRDefault="00AD4AB9" w:rsidP="00AD4AB9">
      <w:pPr>
        <w:numPr>
          <w:ilvl w:val="0"/>
          <w:numId w:val="6"/>
        </w:numPr>
      </w:pPr>
      <w:r w:rsidRPr="00AD4AB9">
        <w:t>Integrating security checks in the CI/CD pipeline.</w:t>
      </w:r>
    </w:p>
    <w:p w14:paraId="2871B12B" w14:textId="77777777" w:rsidR="00AD4AB9" w:rsidRPr="00AD4AB9" w:rsidRDefault="00AD4AB9" w:rsidP="00AD4AB9">
      <w:pPr>
        <w:numPr>
          <w:ilvl w:val="0"/>
          <w:numId w:val="6"/>
        </w:numPr>
      </w:pPr>
      <w:r w:rsidRPr="00AD4AB9">
        <w:t>Automating security testing, static and dynamic analysis.</w:t>
      </w:r>
    </w:p>
    <w:p w14:paraId="2CA674A5" w14:textId="77777777" w:rsidR="00AD4AB9" w:rsidRPr="00AD4AB9" w:rsidRDefault="00AD4AB9" w:rsidP="00AD4AB9">
      <w:pPr>
        <w:numPr>
          <w:ilvl w:val="0"/>
          <w:numId w:val="6"/>
        </w:numPr>
      </w:pPr>
      <w:r w:rsidRPr="00AD4AB9">
        <w:t>Dependency scanning: Identifying and updating third-party dependencies.</w:t>
      </w:r>
    </w:p>
    <w:p w14:paraId="08D5B65C" w14:textId="77777777" w:rsidR="00AD4AB9" w:rsidRPr="00AD4AB9" w:rsidRDefault="00AD4AB9" w:rsidP="00AD4AB9">
      <w:r w:rsidRPr="00AD4AB9">
        <w:rPr>
          <w:i/>
          <w:iCs/>
        </w:rPr>
        <w:t>Labs: Implementing data encryption, integrating security checks in CI/CD pipeline.</w:t>
      </w:r>
    </w:p>
    <w:p w14:paraId="09C1A7CA" w14:textId="77777777" w:rsidR="00AD4AB9" w:rsidRPr="00AD4AB9" w:rsidRDefault="00AD4AB9" w:rsidP="00AD4AB9">
      <w:r w:rsidRPr="00AD4AB9">
        <w:pict w14:anchorId="160B2017">
          <v:rect id="_x0000_i1027" style="width:0;height:0" o:hralign="center" o:hrstd="t" o:hrnoshade="t" o:hr="t" fillcolor="#374151" stroked="f"/>
        </w:pict>
      </w:r>
    </w:p>
    <w:p w14:paraId="654EA4FB" w14:textId="77777777" w:rsidR="00AD4AB9" w:rsidRPr="00AD4AB9" w:rsidRDefault="00AD4AB9" w:rsidP="00AD4AB9">
      <w:r w:rsidRPr="00AD4AB9">
        <w:rPr>
          <w:b/>
          <w:bCs/>
        </w:rPr>
        <w:t>Day 4: Application Security and Error Handling</w:t>
      </w:r>
    </w:p>
    <w:p w14:paraId="151C1EA8" w14:textId="3E0005EA" w:rsidR="00AD4AB9" w:rsidRPr="00AD4AB9" w:rsidRDefault="00AD4AB9" w:rsidP="00AD4AB9">
      <w:r w:rsidRPr="00AD4AB9">
        <w:rPr>
          <w:i/>
          <w:iCs/>
        </w:rPr>
        <w:t>Secure Coding Practices</w:t>
      </w:r>
    </w:p>
    <w:p w14:paraId="72D0D4F7" w14:textId="77777777" w:rsidR="00AD4AB9" w:rsidRPr="00AD4AB9" w:rsidRDefault="00AD4AB9" w:rsidP="00AD4AB9">
      <w:pPr>
        <w:numPr>
          <w:ilvl w:val="0"/>
          <w:numId w:val="7"/>
        </w:numPr>
      </w:pPr>
      <w:r w:rsidRPr="00AD4AB9">
        <w:t>Mitigating common vulnerabilities (SQL injection, XSS, security misconfigurations).</w:t>
      </w:r>
    </w:p>
    <w:p w14:paraId="508701F0" w14:textId="77777777" w:rsidR="00AD4AB9" w:rsidRPr="00AD4AB9" w:rsidRDefault="00AD4AB9" w:rsidP="00AD4AB9">
      <w:pPr>
        <w:numPr>
          <w:ilvl w:val="0"/>
          <w:numId w:val="7"/>
        </w:numPr>
      </w:pPr>
      <w:r w:rsidRPr="00AD4AB9">
        <w:t>Implementing secure coding practices in cloud applications.</w:t>
      </w:r>
    </w:p>
    <w:p w14:paraId="666237EA" w14:textId="21EFC31E" w:rsidR="00AD4AB9" w:rsidRPr="00AD4AB9" w:rsidRDefault="00AD4AB9" w:rsidP="00AD4AB9">
      <w:r w:rsidRPr="00AD4AB9">
        <w:rPr>
          <w:i/>
          <w:iCs/>
        </w:rPr>
        <w:t>Error Handling and Session Management</w:t>
      </w:r>
    </w:p>
    <w:p w14:paraId="61080324" w14:textId="77777777" w:rsidR="00AD4AB9" w:rsidRPr="00AD4AB9" w:rsidRDefault="00AD4AB9" w:rsidP="00AD4AB9">
      <w:pPr>
        <w:numPr>
          <w:ilvl w:val="0"/>
          <w:numId w:val="8"/>
        </w:numPr>
      </w:pPr>
      <w:r w:rsidRPr="00AD4AB9">
        <w:t>Secure error handling to avoid exposing sensitive information.</w:t>
      </w:r>
    </w:p>
    <w:p w14:paraId="0B6D74F1" w14:textId="77777777" w:rsidR="00AD4AB9" w:rsidRPr="00AD4AB9" w:rsidRDefault="00AD4AB9" w:rsidP="00AD4AB9">
      <w:pPr>
        <w:numPr>
          <w:ilvl w:val="0"/>
          <w:numId w:val="8"/>
        </w:numPr>
      </w:pPr>
      <w:r w:rsidRPr="00AD4AB9">
        <w:t>Session management best practices: rotating session tokens, timeouts, secure storage.</w:t>
      </w:r>
    </w:p>
    <w:p w14:paraId="012BF482" w14:textId="77777777" w:rsidR="00AD4AB9" w:rsidRPr="00AD4AB9" w:rsidRDefault="00AD4AB9" w:rsidP="00AD4AB9">
      <w:r w:rsidRPr="00AD4AB9">
        <w:rPr>
          <w:i/>
          <w:iCs/>
        </w:rPr>
        <w:t>Labs: Implementing secure coding practices, configuring secure error handling.</w:t>
      </w:r>
    </w:p>
    <w:p w14:paraId="0E4FC020" w14:textId="77777777" w:rsidR="00AD4AB9" w:rsidRPr="00AD4AB9" w:rsidRDefault="00AD4AB9" w:rsidP="00AD4AB9">
      <w:r w:rsidRPr="00AD4AB9">
        <w:pict w14:anchorId="43DADA83">
          <v:rect id="_x0000_i1028" style="width:0;height:0" o:hralign="center" o:hrstd="t" o:hrnoshade="t" o:hr="t" fillcolor="#374151" stroked="f"/>
        </w:pict>
      </w:r>
    </w:p>
    <w:p w14:paraId="248A3523" w14:textId="77777777" w:rsidR="00AD4AB9" w:rsidRPr="00AD4AB9" w:rsidRDefault="00AD4AB9" w:rsidP="00AD4AB9">
      <w:r w:rsidRPr="00AD4AB9">
        <w:rPr>
          <w:b/>
          <w:bCs/>
        </w:rPr>
        <w:t>Day 5: Container and Network Security</w:t>
      </w:r>
    </w:p>
    <w:p w14:paraId="652556D1" w14:textId="061D18F7" w:rsidR="00AD4AB9" w:rsidRPr="00AD4AB9" w:rsidRDefault="00AD4AB9" w:rsidP="00AD4AB9">
      <w:r w:rsidRPr="00AD4AB9">
        <w:rPr>
          <w:i/>
          <w:iCs/>
        </w:rPr>
        <w:t>Container and Orchestration Security</w:t>
      </w:r>
    </w:p>
    <w:p w14:paraId="648082FA" w14:textId="77777777" w:rsidR="00AD4AB9" w:rsidRPr="00AD4AB9" w:rsidRDefault="00AD4AB9" w:rsidP="00AD4AB9">
      <w:pPr>
        <w:numPr>
          <w:ilvl w:val="0"/>
          <w:numId w:val="9"/>
        </w:numPr>
      </w:pPr>
      <w:r w:rsidRPr="00AD4AB9">
        <w:t>Runtime security for containers.</w:t>
      </w:r>
    </w:p>
    <w:p w14:paraId="312D9A52" w14:textId="77777777" w:rsidR="00AD4AB9" w:rsidRPr="00AD4AB9" w:rsidRDefault="00AD4AB9" w:rsidP="00AD4AB9">
      <w:pPr>
        <w:numPr>
          <w:ilvl w:val="0"/>
          <w:numId w:val="9"/>
        </w:numPr>
      </w:pPr>
      <w:r w:rsidRPr="00AD4AB9">
        <w:t>Security of container images and scanning for vulnerabilities.</w:t>
      </w:r>
    </w:p>
    <w:p w14:paraId="3D860C0A" w14:textId="77777777" w:rsidR="00AD4AB9" w:rsidRPr="00AD4AB9" w:rsidRDefault="00AD4AB9" w:rsidP="00AD4AB9">
      <w:pPr>
        <w:numPr>
          <w:ilvl w:val="0"/>
          <w:numId w:val="9"/>
        </w:numPr>
      </w:pPr>
      <w:r w:rsidRPr="00AD4AB9">
        <w:t>Best practices for container orchestration (e.g., Kubernetes).</w:t>
      </w:r>
    </w:p>
    <w:p w14:paraId="5A88A3B6" w14:textId="25535EA6" w:rsidR="00AD4AB9" w:rsidRPr="00AD4AB9" w:rsidRDefault="00AD4AB9" w:rsidP="00AD4AB9">
      <w:r w:rsidRPr="00AD4AB9">
        <w:rPr>
          <w:i/>
          <w:iCs/>
        </w:rPr>
        <w:t>Network Security and Wrap-up</w:t>
      </w:r>
    </w:p>
    <w:p w14:paraId="46FD7347" w14:textId="77777777" w:rsidR="00AD4AB9" w:rsidRPr="00AD4AB9" w:rsidRDefault="00AD4AB9" w:rsidP="00AD4AB9">
      <w:pPr>
        <w:numPr>
          <w:ilvl w:val="0"/>
          <w:numId w:val="10"/>
        </w:numPr>
      </w:pPr>
      <w:r w:rsidRPr="00AD4AB9">
        <w:t>Overview of cloud network security.</w:t>
      </w:r>
    </w:p>
    <w:p w14:paraId="043C55CB" w14:textId="77777777" w:rsidR="00AD4AB9" w:rsidRPr="00AD4AB9" w:rsidRDefault="00AD4AB9" w:rsidP="00AD4AB9">
      <w:pPr>
        <w:numPr>
          <w:ilvl w:val="0"/>
          <w:numId w:val="10"/>
        </w:numPr>
      </w:pPr>
      <w:r w:rsidRPr="00AD4AB9">
        <w:t>CVE, SPBD, and the importance of staying updated.</w:t>
      </w:r>
    </w:p>
    <w:p w14:paraId="19B40EE9" w14:textId="77777777" w:rsidR="00AD4AB9" w:rsidRPr="00AD4AB9" w:rsidRDefault="00AD4AB9" w:rsidP="00AD4AB9">
      <w:pPr>
        <w:numPr>
          <w:ilvl w:val="0"/>
          <w:numId w:val="10"/>
        </w:numPr>
      </w:pPr>
      <w:r w:rsidRPr="00AD4AB9">
        <w:t>Cloud security tools and scanners.</w:t>
      </w:r>
    </w:p>
    <w:p w14:paraId="2BACC308" w14:textId="77777777" w:rsidR="00AD4AB9" w:rsidRPr="00AD4AB9" w:rsidRDefault="00AD4AB9" w:rsidP="00AD4AB9">
      <w:r w:rsidRPr="00AD4AB9">
        <w:rPr>
          <w:i/>
          <w:iCs/>
        </w:rPr>
        <w:t>Labs: Implementing container security measures, configuring network security settings.</w:t>
      </w:r>
    </w:p>
    <w:p w14:paraId="1DC2E133" w14:textId="77777777" w:rsidR="00AD4AB9" w:rsidRPr="00AD4AB9" w:rsidRDefault="00AD4AB9" w:rsidP="00AD4AB9">
      <w:r w:rsidRPr="00AD4AB9">
        <w:pict w14:anchorId="3DFDAA5B">
          <v:rect id="_x0000_i1029" style="width:0;height:0" o:hralign="center" o:hrstd="t" o:hrnoshade="t" o:hr="t" fillcolor="#374151" stroked="f"/>
        </w:pict>
      </w:r>
    </w:p>
    <w:p w14:paraId="58462C74" w14:textId="77777777" w:rsidR="00AD4AB9" w:rsidRPr="00AD4AB9" w:rsidRDefault="00AD4AB9" w:rsidP="00AD4AB9">
      <w:r w:rsidRPr="00AD4AB9">
        <w:rPr>
          <w:b/>
          <w:bCs/>
          <w:i/>
          <w:iCs/>
        </w:rPr>
        <w:t>Note</w:t>
      </w:r>
      <w:r w:rsidRPr="00AD4AB9">
        <w:rPr>
          <w:i/>
          <w:iCs/>
        </w:rPr>
        <w:t>: Each day's lab sessions should include practical exercises and real-world scenarios to reinforce theoretical concepts. The training should be interactive, allowing participants to apply learned skills in a hands-on environment.</w:t>
      </w:r>
    </w:p>
    <w:p w14:paraId="30C99357" w14:textId="77777777" w:rsidR="00000000" w:rsidRDefault="00000000"/>
    <w:sectPr w:rsidR="00E70F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70ACD"/>
    <w:multiLevelType w:val="multilevel"/>
    <w:tmpl w:val="22AED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6A0122"/>
    <w:multiLevelType w:val="multilevel"/>
    <w:tmpl w:val="6664A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E42FBC"/>
    <w:multiLevelType w:val="multilevel"/>
    <w:tmpl w:val="FDDC9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253EED"/>
    <w:multiLevelType w:val="multilevel"/>
    <w:tmpl w:val="85103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2C5510"/>
    <w:multiLevelType w:val="multilevel"/>
    <w:tmpl w:val="129C3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71037F6"/>
    <w:multiLevelType w:val="multilevel"/>
    <w:tmpl w:val="4E8CB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95F37BE"/>
    <w:multiLevelType w:val="multilevel"/>
    <w:tmpl w:val="67464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82B1972"/>
    <w:multiLevelType w:val="multilevel"/>
    <w:tmpl w:val="AA44A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BC36852"/>
    <w:multiLevelType w:val="multilevel"/>
    <w:tmpl w:val="CA7A2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4EC4B06"/>
    <w:multiLevelType w:val="multilevel"/>
    <w:tmpl w:val="EAA8D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39040709">
    <w:abstractNumId w:val="2"/>
  </w:num>
  <w:num w:numId="2" w16cid:durableId="60257178">
    <w:abstractNumId w:val="3"/>
  </w:num>
  <w:num w:numId="3" w16cid:durableId="655958350">
    <w:abstractNumId w:val="6"/>
  </w:num>
  <w:num w:numId="4" w16cid:durableId="618533804">
    <w:abstractNumId w:val="8"/>
  </w:num>
  <w:num w:numId="5" w16cid:durableId="640575664">
    <w:abstractNumId w:val="7"/>
  </w:num>
  <w:num w:numId="6" w16cid:durableId="362708096">
    <w:abstractNumId w:val="9"/>
  </w:num>
  <w:num w:numId="7" w16cid:durableId="206649477">
    <w:abstractNumId w:val="0"/>
  </w:num>
  <w:num w:numId="8" w16cid:durableId="59375956">
    <w:abstractNumId w:val="1"/>
  </w:num>
  <w:num w:numId="9" w16cid:durableId="1661423742">
    <w:abstractNumId w:val="5"/>
  </w:num>
  <w:num w:numId="10" w16cid:durableId="182410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4A1"/>
    <w:rsid w:val="002514A1"/>
    <w:rsid w:val="004A0326"/>
    <w:rsid w:val="00982602"/>
    <w:rsid w:val="00AD4AB9"/>
    <w:rsid w:val="00B54BB7"/>
    <w:rsid w:val="00BD5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2095E"/>
  <w15:chartTrackingRefBased/>
  <w15:docId w15:val="{01285039-7E67-4B8E-B057-261C9D8FA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3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441</Words>
  <Characters>2519</Characters>
  <Application>Microsoft Office Word</Application>
  <DocSecurity>0</DocSecurity>
  <Lines>20</Lines>
  <Paragraphs>5</Paragraphs>
  <ScaleCrop>false</ScaleCrop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Techlanders Support</dc:creator>
  <cp:keywords/>
  <dc:description/>
  <cp:lastModifiedBy>Techlanders Support</cp:lastModifiedBy>
  <cp:revision>2</cp:revision>
  <dcterms:created xsi:type="dcterms:W3CDTF">2024-01-20T04:48:00Z</dcterms:created>
  <dcterms:modified xsi:type="dcterms:W3CDTF">2024-01-20T04:51:00Z</dcterms:modified>
</cp:coreProperties>
</file>