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PCSS II Multi-Club Platform: Technical Backlog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Backlog Usage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 scale: P0 (must-have), P1 (high), P2 (important), P3 (nice-to-have)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 scale: S (1-2 days), M (3-5 days), L (1-2 weeks), XL (2+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item includes acceptance criteria and dependencies.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A: Multi-Club Domain Model and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A1. Introduce organization and club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Platform/Architecture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explicit organization and club models with IDs, slugs, and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Organization and club structures exist in canonical schema.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 content references `clubId`.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Existing Robotics content mapped to `clubId=robotics`.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none.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A2. Versioned schema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schema versioning and migration hooks.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`schemaVersion` required in config/content documents.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Migration utility exists for old to new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Validation fails gracefully with clear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A3. Club type presets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Product +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Define club presets for robotics, science, math, art, physics, biology.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Presets include default nav, modules, and copy placeholders.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 club creation from preset is one command or admin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A1, A2.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B: Layered Configuration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B1. Config layering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Implement merge chain `platform -&gt; org -&gt; club -&gt; env`.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Deterministic merge with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Primitive override and object deep merge rules documented.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B2. Runtime validation and safe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Validate club configuration at load time and fail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Invalid config does not crash entire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Club-level error page includes diagnostic 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Other clubs remain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B1.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B3. Configuration diff tooling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 Tooling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config diff utility for review and approvals.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Human-readable diffs for org and club config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B1.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C: Routing and Tenant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C1. Club resolver middleware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Resolve active club from route segment `/clubs/:clubSlug`.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 slug selection works for all configured clubs.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Invalid slug routes to club directory or controlled 404.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C2. Dynamic route generation per club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Generate routes from selected club’s page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 pages are isolated and navigable.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Existing robotics paths mapped/redirected as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C1, B1.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C3. Umbrella pages and club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 +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PCSS II pages listing all clubs and shared resources.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`/clubs` page lists active clubs and statuses.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C1.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D: Reusable Section/Module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D1. Module contract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Formalize module API (`moduleId`, `requiredConfig`, `defaultConfig`, variants).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Contract published in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Existing modules adapted to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D2. Module registry and feature flags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Register modules by key and enable per-club via feature map.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Clubs can enable/disable modules without code edits.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D1, B1.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D3. Discipline variants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variant support for event/program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Robotics, science, and art can each render appropriate variant 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D2.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E: Branding and Theming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E1. Tokenized theme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Design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Convert per-club branding to validated token 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Clubs can set primary/secondary/accent and typography tokens.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Theme applies without CSS duplication.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B1.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E2. Accessibility validation for theme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Design Systems +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contrast checks for configured token pairs.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Non-compliant combinations blocked in admin publish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E1.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E3. Co-branding lockup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Design +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Support club-first and PCSS II endorsement placement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Consistent co-brand footer/header patterns across clubs.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E1.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F: Admin, RBAC, and Publishing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F1. Role model and policy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 +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Define and enforce org/club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Roles: org-super-admin, org-editor, club-admin, club-editor, club-viewer.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Access tests for each role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F2. Club-scoped admin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Admin supports selecting active club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 admins only see/edit their club resources.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F1, C1.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F3. Draft/review/publish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Product +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Introduce staged publishing with approvals.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Draft and published versions are separated.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Publish action records approver and timestamp.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F2.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F4. Audit log and rollback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Record change history and support rollback snapshots.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Any publish can be rolled back by authorized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F3.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G: Performance and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G1. Performance budgets and CI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 +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Add bundle/image budget checks in CI.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CI fails when budgets exceeded.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Budget exceptions require justification.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none.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G2. Club-isolated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Frontend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Ensure bad config/content in one club does not impact others.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Synthetic test proves isolation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B2.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G3. Monitoring dashboards and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SRE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Set per-club observability dimensions.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Dashboard by club for error rate, response time, and deploy health.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C1.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H: Migration and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H1. Robotics migration to tenantized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Migration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Move current site to club tenant model with no public regression.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Visual parity pass for existing robotics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C2, D2.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H2. Science and Math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Migration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Launch first two non-robotics clubs from presets.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Both clubs deployed with independent branding and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H1, A3.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H3. Art, Physics, Biology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Migration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Launch next three clubs with variant module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All clubs can publish events and updates independently.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H2, D3.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Epic I: Documentation and Enablement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I1. Platform handbook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Platform 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Publish architecture, governance, and troubleshooting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Playbook for onboarding and incident response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A1 through H1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I2. Club admin training material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Priority: 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Effort: 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Owner: Product 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Description: Produce quickstart guides for club editors/admins.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Club leads can publish content without engineering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Dependencies: F2.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Milestone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M1 (Weeks 1-3)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A1, A2, B1, C1, D1, F1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M2 (Weeks 4-6)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C2, D2, E1, F2, G1, H1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M3 (Weeks 7-9)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H2, F3, F4, E2, G2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M4 (Weeks 10-12)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H3, C3, G3, I1, I2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Definition of Done (Program Level)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Robotics, Science, Math, Art, Physics, and Biology run on one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New club onboarding requires configuration only for standard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Role enforcement and audit logging are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Performance budgets and reliability checks are enforced in CI.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PCSS II governance and operating handbooks are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Suggested Jira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Program: PCSS-II-CLUB-PLATFORM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Epics: A through I (above)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Stories: each backlog item (A1, A2, ..., I2)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`multi-club`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`umbrella-governance`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`config-engine`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`rbac`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`migration`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`performance`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Resourcing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Minimum cross-functional team: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Platform architect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 Frontend engineers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Full-stack/platform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QA automation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Product/program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design support (part-time)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staffing is sufficient to execute M1-M4 in a 10-12 week window with controlled risk.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