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8089" w14:textId="77777777" w:rsidR="00AA2955" w:rsidRDefault="00AA2955" w:rsidP="00AA2955">
      <w:pPr>
        <w:spacing w:before="480" w:after="480"/>
        <w:jc w:val="left"/>
      </w:pPr>
      <w:proofErr w:type="spellStart"/>
      <w:r>
        <w:rPr>
          <w:rFonts w:ascii="Times New Roman" w:eastAsia="宋体" w:hAnsi="Times New Roman" w:cs="Times New Roman"/>
          <w:b/>
          <w:sz w:val="52"/>
        </w:rPr>
        <w:t>MicroSS</w:t>
      </w:r>
      <w:proofErr w:type="spellEnd"/>
    </w:p>
    <w:p w14:paraId="420AF3F7" w14:textId="3D6C6C79" w:rsidR="00AA2955" w:rsidRDefault="0076278D" w:rsidP="00AA2955">
      <w:pPr>
        <w:spacing w:before="380" w:after="140"/>
        <w:jc w:val="left"/>
        <w:outlineLvl w:val="0"/>
        <w:rPr>
          <w:rFonts w:hint="eastAsia"/>
        </w:rPr>
      </w:pPr>
      <w:r w:rsidRPr="0076278D">
        <w:rPr>
          <w:rFonts w:ascii="Times New Roman" w:eastAsia="宋体" w:hAnsi="Times New Roman" w:cs="Times New Roman"/>
          <w:b/>
          <w:sz w:val="44"/>
        </w:rPr>
        <w:t>Business flow chart</w:t>
      </w:r>
    </w:p>
    <w:p w14:paraId="27C5E49D" w14:textId="0D2804AC" w:rsidR="000C5AE2" w:rsidRDefault="009F665A">
      <w:r w:rsidRPr="009F665A">
        <w:drawing>
          <wp:inline distT="0" distB="0" distL="0" distR="0" wp14:anchorId="5347E62B" wp14:editId="27341029">
            <wp:extent cx="5270500" cy="38811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881120"/>
                    </a:xfrm>
                    <a:prstGeom prst="rect">
                      <a:avLst/>
                    </a:prstGeom>
                  </pic:spPr>
                </pic:pic>
              </a:graphicData>
            </a:graphic>
          </wp:inline>
        </w:drawing>
      </w:r>
    </w:p>
    <w:p w14:paraId="7BD2B41F" w14:textId="1AC7D137" w:rsidR="00AA2955" w:rsidRDefault="009F665A">
      <w:pPr>
        <w:rPr>
          <w:rFonts w:ascii="Times New Roman" w:eastAsia="宋体" w:hAnsi="Times New Roman" w:cs="Times New Roman"/>
          <w:sz w:val="22"/>
        </w:rPr>
      </w:pPr>
      <w:r w:rsidRPr="009F665A">
        <w:rPr>
          <w:rFonts w:ascii="Times New Roman" w:eastAsia="宋体" w:hAnsi="Times New Roman" w:cs="Times New Roman"/>
          <w:sz w:val="22"/>
        </w:rPr>
        <w:t xml:space="preserve">Simulation process: the front end opens the webpage, the webpage calls webservice, the webservice generates </w:t>
      </w:r>
      <w:proofErr w:type="spellStart"/>
      <w:r w:rsidRPr="009F665A">
        <w:rPr>
          <w:rFonts w:ascii="Times New Roman" w:eastAsia="宋体" w:hAnsi="Times New Roman" w:cs="Times New Roman"/>
          <w:sz w:val="22"/>
        </w:rPr>
        <w:t>uuid</w:t>
      </w:r>
      <w:proofErr w:type="spellEnd"/>
      <w:r w:rsidRPr="009F665A">
        <w:rPr>
          <w:rFonts w:ascii="Times New Roman" w:eastAsia="宋体" w:hAnsi="Times New Roman" w:cs="Times New Roman"/>
          <w:sz w:val="22"/>
        </w:rPr>
        <w:t xml:space="preserve">, and calls </w:t>
      </w:r>
      <w:proofErr w:type="spellStart"/>
      <w:r w:rsidRPr="009F665A">
        <w:rPr>
          <w:rFonts w:ascii="Times New Roman" w:eastAsia="宋体" w:hAnsi="Times New Roman" w:cs="Times New Roman"/>
          <w:sz w:val="22"/>
        </w:rPr>
        <w:t>redisservice</w:t>
      </w:r>
      <w:proofErr w:type="spellEnd"/>
      <w:r w:rsidRPr="009F665A">
        <w:rPr>
          <w:rFonts w:ascii="Times New Roman" w:eastAsia="宋体" w:hAnsi="Times New Roman" w:cs="Times New Roman"/>
          <w:sz w:val="22"/>
        </w:rPr>
        <w:t xml:space="preserve"> to store the </w:t>
      </w:r>
      <w:proofErr w:type="spellStart"/>
      <w:r w:rsidRPr="009F665A">
        <w:rPr>
          <w:rFonts w:ascii="Times New Roman" w:eastAsia="宋体" w:hAnsi="Times New Roman" w:cs="Times New Roman"/>
          <w:sz w:val="22"/>
        </w:rPr>
        <w:t>uuid</w:t>
      </w:r>
      <w:proofErr w:type="spellEnd"/>
      <w:r w:rsidRPr="009F665A">
        <w:rPr>
          <w:rFonts w:ascii="Times New Roman" w:eastAsia="宋体" w:hAnsi="Times New Roman" w:cs="Times New Roman"/>
          <w:sz w:val="22"/>
        </w:rPr>
        <w:t xml:space="preserve"> in the </w:t>
      </w:r>
      <w:proofErr w:type="spellStart"/>
      <w:r w:rsidRPr="009F665A">
        <w:rPr>
          <w:rFonts w:ascii="Times New Roman" w:eastAsia="宋体" w:hAnsi="Times New Roman" w:cs="Times New Roman"/>
          <w:sz w:val="22"/>
        </w:rPr>
        <w:t>redis</w:t>
      </w:r>
      <w:proofErr w:type="spellEnd"/>
      <w:r w:rsidRPr="009F665A">
        <w:rPr>
          <w:rFonts w:ascii="Times New Roman" w:eastAsia="宋体" w:hAnsi="Times New Roman" w:cs="Times New Roman"/>
          <w:sz w:val="22"/>
        </w:rPr>
        <w:t xml:space="preserve"> cache, and set the time limit. Then, the webservice calls </w:t>
      </w:r>
      <w:proofErr w:type="spellStart"/>
      <w:r w:rsidRPr="009F665A">
        <w:rPr>
          <w:rFonts w:ascii="Times New Roman" w:eastAsia="宋体" w:hAnsi="Times New Roman" w:cs="Times New Roman"/>
          <w:sz w:val="22"/>
        </w:rPr>
        <w:t>mobservice</w:t>
      </w:r>
      <w:proofErr w:type="spellEnd"/>
      <w:r w:rsidRPr="009F665A">
        <w:rPr>
          <w:rFonts w:ascii="Times New Roman" w:eastAsia="宋体" w:hAnsi="Times New Roman" w:cs="Times New Roman"/>
          <w:sz w:val="22"/>
        </w:rPr>
        <w:t xml:space="preserve"> and </w:t>
      </w:r>
      <w:proofErr w:type="spellStart"/>
      <w:r w:rsidRPr="009F665A">
        <w:rPr>
          <w:rFonts w:ascii="Times New Roman" w:eastAsia="宋体" w:hAnsi="Times New Roman" w:cs="Times New Roman"/>
          <w:sz w:val="22"/>
        </w:rPr>
        <w:t>loginservice</w:t>
      </w:r>
      <w:proofErr w:type="spellEnd"/>
      <w:r w:rsidRPr="009F665A">
        <w:rPr>
          <w:rFonts w:ascii="Times New Roman" w:eastAsia="宋体" w:hAnsi="Times New Roman" w:cs="Times New Roman"/>
          <w:sz w:val="22"/>
        </w:rPr>
        <w:t xml:space="preserve"> at the same time, where </w:t>
      </w:r>
      <w:proofErr w:type="spellStart"/>
      <w:r w:rsidRPr="009F665A">
        <w:rPr>
          <w:rFonts w:ascii="Times New Roman" w:eastAsia="宋体" w:hAnsi="Times New Roman" w:cs="Times New Roman"/>
          <w:sz w:val="22"/>
        </w:rPr>
        <w:t>mobservice</w:t>
      </w:r>
      <w:proofErr w:type="spellEnd"/>
      <w:r w:rsidRPr="009F665A">
        <w:rPr>
          <w:rFonts w:ascii="Times New Roman" w:eastAsia="宋体" w:hAnsi="Times New Roman" w:cs="Times New Roman"/>
          <w:sz w:val="22"/>
        </w:rPr>
        <w:t xml:space="preserve"> simulates the mobile phone user scanning the QR code login action, and calls the </w:t>
      </w:r>
      <w:proofErr w:type="spellStart"/>
      <w:r w:rsidRPr="009F665A">
        <w:rPr>
          <w:rFonts w:ascii="Times New Roman" w:eastAsia="宋体" w:hAnsi="Times New Roman" w:cs="Times New Roman"/>
          <w:sz w:val="22"/>
        </w:rPr>
        <w:t>redisservice</w:t>
      </w:r>
      <w:proofErr w:type="spellEnd"/>
      <w:r w:rsidRPr="009F665A">
        <w:rPr>
          <w:rFonts w:ascii="Times New Roman" w:eastAsia="宋体" w:hAnsi="Times New Roman" w:cs="Times New Roman"/>
          <w:sz w:val="22"/>
        </w:rPr>
        <w:t xml:space="preserve"> service to store the user id information in the value in the corresponding </w:t>
      </w:r>
      <w:proofErr w:type="spellStart"/>
      <w:r w:rsidRPr="009F665A">
        <w:rPr>
          <w:rFonts w:ascii="Times New Roman" w:eastAsia="宋体" w:hAnsi="Times New Roman" w:cs="Times New Roman"/>
          <w:sz w:val="22"/>
        </w:rPr>
        <w:t>uuid</w:t>
      </w:r>
      <w:proofErr w:type="spellEnd"/>
      <w:r w:rsidRPr="009F665A">
        <w:rPr>
          <w:rFonts w:ascii="Times New Roman" w:eastAsia="宋体" w:hAnsi="Times New Roman" w:cs="Times New Roman"/>
          <w:sz w:val="22"/>
        </w:rPr>
        <w:t xml:space="preserve">; during this period, the </w:t>
      </w:r>
      <w:proofErr w:type="spellStart"/>
      <w:r w:rsidRPr="009F665A">
        <w:rPr>
          <w:rFonts w:ascii="Times New Roman" w:eastAsia="宋体" w:hAnsi="Times New Roman" w:cs="Times New Roman"/>
          <w:sz w:val="22"/>
        </w:rPr>
        <w:t>loginservice</w:t>
      </w:r>
      <w:proofErr w:type="spellEnd"/>
      <w:r w:rsidRPr="009F665A">
        <w:rPr>
          <w:rFonts w:ascii="Times New Roman" w:eastAsia="宋体" w:hAnsi="Times New Roman" w:cs="Times New Roman"/>
          <w:sz w:val="22"/>
        </w:rPr>
        <w:t xml:space="preserve"> will be called every second </w:t>
      </w:r>
      <w:proofErr w:type="spellStart"/>
      <w:r w:rsidRPr="009F665A">
        <w:rPr>
          <w:rFonts w:ascii="Times New Roman" w:eastAsia="宋体" w:hAnsi="Times New Roman" w:cs="Times New Roman"/>
          <w:sz w:val="22"/>
        </w:rPr>
        <w:t>Redisservice</w:t>
      </w:r>
      <w:proofErr w:type="spellEnd"/>
      <w:r w:rsidRPr="009F665A">
        <w:rPr>
          <w:rFonts w:ascii="Times New Roman" w:eastAsia="宋体" w:hAnsi="Times New Roman" w:cs="Times New Roman"/>
          <w:sz w:val="22"/>
        </w:rPr>
        <w:t xml:space="preserve"> reads the complete information of the corresponding </w:t>
      </w:r>
      <w:proofErr w:type="spellStart"/>
      <w:r w:rsidRPr="009F665A">
        <w:rPr>
          <w:rFonts w:ascii="Times New Roman" w:eastAsia="宋体" w:hAnsi="Times New Roman" w:cs="Times New Roman"/>
          <w:sz w:val="22"/>
        </w:rPr>
        <w:t>uuid</w:t>
      </w:r>
      <w:proofErr w:type="spellEnd"/>
      <w:r w:rsidRPr="009F665A">
        <w:rPr>
          <w:rFonts w:ascii="Times New Roman" w:eastAsia="宋体" w:hAnsi="Times New Roman" w:cs="Times New Roman"/>
          <w:sz w:val="22"/>
        </w:rPr>
        <w:t xml:space="preserve"> until the </w:t>
      </w:r>
      <w:proofErr w:type="spellStart"/>
      <w:r w:rsidRPr="009F665A">
        <w:rPr>
          <w:rFonts w:ascii="Times New Roman" w:eastAsia="宋体" w:hAnsi="Times New Roman" w:cs="Times New Roman"/>
          <w:sz w:val="22"/>
        </w:rPr>
        <w:t>uuid</w:t>
      </w:r>
      <w:proofErr w:type="spellEnd"/>
      <w:r w:rsidRPr="009F665A">
        <w:rPr>
          <w:rFonts w:ascii="Times New Roman" w:eastAsia="宋体" w:hAnsi="Times New Roman" w:cs="Times New Roman"/>
          <w:sz w:val="22"/>
        </w:rPr>
        <w:t xml:space="preserve"> becomes invalid or the information is complete. If the information is complete, </w:t>
      </w:r>
      <w:proofErr w:type="spellStart"/>
      <w:r w:rsidRPr="009F665A">
        <w:rPr>
          <w:rFonts w:ascii="Times New Roman" w:eastAsia="宋体" w:hAnsi="Times New Roman" w:cs="Times New Roman"/>
          <w:sz w:val="22"/>
        </w:rPr>
        <w:t>loginservice</w:t>
      </w:r>
      <w:proofErr w:type="spellEnd"/>
      <w:r w:rsidRPr="009F665A">
        <w:rPr>
          <w:rFonts w:ascii="Times New Roman" w:eastAsia="宋体" w:hAnsi="Times New Roman" w:cs="Times New Roman"/>
          <w:sz w:val="22"/>
        </w:rPr>
        <w:t xml:space="preserve"> will call the login service </w:t>
      </w:r>
      <w:proofErr w:type="spellStart"/>
      <w:r w:rsidRPr="009F665A">
        <w:rPr>
          <w:rFonts w:ascii="Times New Roman" w:eastAsia="宋体" w:hAnsi="Times New Roman" w:cs="Times New Roman"/>
          <w:sz w:val="22"/>
        </w:rPr>
        <w:t>dbservice</w:t>
      </w:r>
      <w:proofErr w:type="spellEnd"/>
      <w:r w:rsidRPr="009F665A">
        <w:rPr>
          <w:rFonts w:ascii="Times New Roman" w:eastAsia="宋体" w:hAnsi="Times New Roman" w:cs="Times New Roman"/>
          <w:sz w:val="22"/>
        </w:rPr>
        <w:t xml:space="preserve">, and </w:t>
      </w:r>
      <w:proofErr w:type="spellStart"/>
      <w:r w:rsidRPr="009F665A">
        <w:rPr>
          <w:rFonts w:ascii="Times New Roman" w:eastAsia="宋体" w:hAnsi="Times New Roman" w:cs="Times New Roman"/>
          <w:sz w:val="22"/>
        </w:rPr>
        <w:t>dbservice</w:t>
      </w:r>
      <w:proofErr w:type="spellEnd"/>
      <w:r w:rsidRPr="009F665A">
        <w:rPr>
          <w:rFonts w:ascii="Times New Roman" w:eastAsia="宋体" w:hAnsi="Times New Roman" w:cs="Times New Roman"/>
          <w:sz w:val="22"/>
        </w:rPr>
        <w:t xml:space="preserve"> will connect to </w:t>
      </w:r>
      <w:proofErr w:type="spellStart"/>
      <w:r w:rsidRPr="009F665A">
        <w:rPr>
          <w:rFonts w:ascii="Times New Roman" w:eastAsia="宋体" w:hAnsi="Times New Roman" w:cs="Times New Roman"/>
          <w:sz w:val="22"/>
        </w:rPr>
        <w:t>mysql</w:t>
      </w:r>
      <w:proofErr w:type="spellEnd"/>
      <w:r w:rsidRPr="009F665A">
        <w:rPr>
          <w:rFonts w:ascii="Times New Roman" w:eastAsia="宋体" w:hAnsi="Times New Roman" w:cs="Times New Roman"/>
          <w:sz w:val="22"/>
        </w:rPr>
        <w:t xml:space="preserve"> to obtain information such as the account corresponding to the user id, and generate a token to return. Of course, all services in the entire process are uniformly registered and discovered by zookeeper</w:t>
      </w:r>
    </w:p>
    <w:p w14:paraId="0DDA8357" w14:textId="446D2258" w:rsidR="00AA2955" w:rsidRDefault="009F665A" w:rsidP="00AA2955">
      <w:pPr>
        <w:spacing w:before="380" w:after="140"/>
        <w:jc w:val="left"/>
        <w:outlineLvl w:val="0"/>
        <w:rPr>
          <w:rFonts w:hint="eastAsia"/>
        </w:rPr>
      </w:pPr>
      <w:r w:rsidRPr="009F665A">
        <w:rPr>
          <w:rFonts w:ascii="Times New Roman" w:eastAsia="宋体" w:hAnsi="Times New Roman" w:cs="Times New Roman"/>
          <w:b/>
          <w:sz w:val="44"/>
        </w:rPr>
        <w:t>Configuration diagram</w:t>
      </w:r>
    </w:p>
    <w:p w14:paraId="22C06753" w14:textId="05D787A8" w:rsidR="00AA2955" w:rsidRDefault="00AA2955">
      <w:r>
        <w:rPr>
          <w:rFonts w:ascii="Times New Roman" w:eastAsia="宋体" w:hAnsi="Times New Roman" w:cs="Times New Roman"/>
          <w:noProof/>
          <w:sz w:val="22"/>
        </w:rPr>
        <w:lastRenderedPageBreak/>
        <w:drawing>
          <wp:inline distT="0" distB="0" distL="0" distR="0" wp14:anchorId="30FB5EFB" wp14:editId="5FEC431D">
            <wp:extent cx="5270500" cy="3289519"/>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270500" cy="3289519"/>
                    </a:xfrm>
                    <a:prstGeom prst="rect">
                      <a:avLst/>
                    </a:prstGeom>
                  </pic:spPr>
                </pic:pic>
              </a:graphicData>
            </a:graphic>
          </wp:inline>
        </w:drawing>
      </w:r>
    </w:p>
    <w:p w14:paraId="387BDC86" w14:textId="77777777" w:rsidR="00AA2955" w:rsidRDefault="00AA2955"/>
    <w:p w14:paraId="0B304FE7" w14:textId="69207E2F" w:rsidR="00AA2955" w:rsidRPr="00AA2955" w:rsidRDefault="009F665A" w:rsidP="00AA2955">
      <w:r w:rsidRPr="009F665A">
        <w:rPr>
          <w:rFonts w:ascii="Times New Roman" w:eastAsia="宋体" w:hAnsi="Times New Roman" w:cs="Times New Roman"/>
          <w:sz w:val="22"/>
        </w:rPr>
        <w:t>The figure above is the entire system configuration diagram. One host is isolated by a docker container and multiple services are deployed. Two container instances are deployed for each type of service, and they are all located on different hosts. Each service is registered on zookeeper. Address, and also get the address of other services through zookeeper.</w:t>
      </w:r>
    </w:p>
    <w:sectPr w:rsidR="00AA2955" w:rsidRPr="00AA2955" w:rsidSect="007014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55"/>
    <w:rsid w:val="000C5AE2"/>
    <w:rsid w:val="00701425"/>
    <w:rsid w:val="0076278D"/>
    <w:rsid w:val="009F665A"/>
    <w:rsid w:val="00AA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28E8C"/>
  <w15:chartTrackingRefBased/>
  <w15:docId w15:val="{4B7935F8-5572-0A4C-91AA-B7A788C6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955"/>
    <w:pPr>
      <w:widowControl w:val="0"/>
      <w:jc w:val="both"/>
    </w:pPr>
    <w:rPr>
      <w:rFonts w:asciiTheme="minorHAnsi" w:eastAsiaTheme="minorEastAsia" w:hAnsiTheme="minorHAnsi" w:cstheme="min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2021-08-23T08:36:00Z</dcterms:created>
  <dcterms:modified xsi:type="dcterms:W3CDTF">2021-08-24T02:03:00Z</dcterms:modified>
</cp:coreProperties>
</file>