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480"/>
              <w:left w:type="dxa" w:w="480"/>
              <w:bottom w:type="dxa" w:w="480"/>
              <w:right w:type="dxa" w:w="480"/>
            </w:tcMar>
          </w:tcPr>
          <w:p>
            <w:pPr>
              <w:jc w:val="center"/>
            </w:pPr>
            <w:r>
              <w:rPr>
                <w:rFonts w:ascii="Arial" w:cs="Arial" w:eastAsia="Arial" w:hAnsi="Arial"/>
                <w:b/>
                <w:bCs/>
                <w:color w:val="FFFFFF"/>
                <w:sz w:val="56"/>
                <w:szCs w:val="56"/>
              </w:rPr>
              <w:t xml:space="preserve">Kubernetes Gateway API</w:t>
            </w:r>
          </w:p>
          <w:p>
            <w:pPr>
              <w:spacing w:before="160"/>
              <w:jc w:val="center"/>
            </w:pPr>
            <w:r>
              <w:rPr>
                <w:rFonts w:ascii="Arial" w:cs="Arial" w:eastAsia="Arial" w:hAnsi="Arial"/>
                <w:color w:val="90CAF9"/>
                <w:sz w:val="32"/>
                <w:szCs w:val="32"/>
              </w:rPr>
              <w:t xml:space="preserve">Complete Architecture Guide</w:t>
            </w:r>
          </w:p>
          <w:p>
            <w:pPr>
              <w:spacing w:before="120"/>
              <w:jc w:val="center"/>
            </w:pPr>
            <w:r>
              <w:rPr>
                <w:rFonts w:ascii="Arial" w:cs="Arial" w:eastAsia="Arial" w:hAnsi="Arial"/>
                <w:i/>
                <w:iCs/>
                <w:color w:val="B3E5FC"/>
                <w:sz w:val="22"/>
                <w:szCs w:val="22"/>
              </w:rPr>
              <w:t xml:space="preserve">Envoy Gateway | Nginx Ingress | Istio | AWS EKS</w:t>
            </w:r>
          </w:p>
        </w:tc>
      </w:tr>
    </w:tbl>
    <w:p>
      <w:pPr>
        <w:spacing w:after="120" w:before="120"/>
      </w:pPr>
      <w:r>
        <w:t xml:space="preserve"/>
      </w:r>
    </w:p>
    <w:p>
      <w:pPr>
        <w:spacing w:after="120" w:before="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120"/>
              <w:left w:type="dxa" w:w="240"/>
              <w:bottom w:type="dxa" w:w="120"/>
              <w:right w:type="dxa" w:w="240"/>
            </w:tcMar>
          </w:tcPr>
          <w:p>
            <w:r>
              <w:rPr>
                <w:rFonts w:ascii="Arial" w:cs="Arial" w:eastAsia="Arial" w:hAnsi="Arial"/>
                <w:b/>
                <w:bCs/>
                <w:color w:val="FFFFFF"/>
                <w:sz w:val="32"/>
                <w:szCs w:val="32"/>
              </w:rPr>
              <w:t xml:space="preserve">1. What is Kubernetes Gateway API?</w:t>
            </w:r>
          </w:p>
        </w:tc>
      </w:tr>
    </w:tbl>
    <w:p>
      <w:pPr>
        <w:spacing w:after="120" w:before="120"/>
      </w:pPr>
      <w:r>
        <w:t xml:space="preserve"/>
      </w:r>
    </w:p>
    <w:p>
      <w:pPr>
        <w:spacing w:after="80" w:before="80"/>
      </w:pPr>
      <w:r>
        <w:rPr>
          <w:rFonts w:ascii="Arial" w:cs="Arial" w:eastAsia="Arial" w:hAnsi="Arial"/>
          <w:color w:val="37474F"/>
          <w:sz w:val="20"/>
          <w:szCs w:val="20"/>
        </w:rPr>
        <w:t xml:space="preserve">The Kubernetes Gateway API is the official successor to the Ingress API. It was designed by the Kubernetes SIG-Network team to solve the fundamental problems with the old Ingress resource: lack of role separation, poor extensibility, and vendor-specific annotation sprawl.</w:t>
      </w:r>
    </w:p>
    <w:p>
      <w:pPr>
        <w:spacing w:after="120" w:before="120"/>
      </w:pPr>
      <w:r>
        <w:t xml:space="preserve"/>
      </w:r>
    </w:p>
    <w:p>
      <w:pPr>
        <w:spacing w:after="80" w:before="80"/>
      </w:pPr>
      <w:r>
        <w:rPr>
          <w:rFonts w:ascii="Arial" w:cs="Arial" w:eastAsia="Arial" w:hAnsi="Arial"/>
          <w:color w:val="37474F"/>
          <w:sz w:val="20"/>
          <w:szCs w:val="20"/>
        </w:rPr>
        <w:t xml:space="preserve">Gateway API introduces a structured, role-oriented model where three distinct roles manage three distinct resources: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4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Cluster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GatewayClass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Defines which controller implements the gateway (Envoy, Nginx, Istio)</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Platform Team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Gateway</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Configures listeners, ports, TLS, load balancer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App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HTTPRoute / GRPCRoute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Defines routing rules, path matching, backend services</w:t>
            </w:r>
          </w:p>
        </w:tc>
      </w:tr>
    </w:tbl>
    <w:p>
      <w:pPr>
        <w:spacing w:after="120" w:before="120"/>
      </w:pPr>
      <w:r>
        <w:t xml:space="preserve"/>
      </w:r>
    </w:p>
    <w:p>
      <w:pPr>
        <w:pBdr>
          <w:left w:val="single" w:color="E65100" w:sz="12"/>
        </w:pBdr>
        <w:shd w:fill="FFF8E1" w:val="clear"/>
        <w:spacing w:after="60" w:before="60"/>
        <w:ind w:left="360"/>
      </w:pPr>
      <w:r>
        <w:rPr>
          <w:rFonts w:ascii="Arial" w:cs="Arial" w:eastAsia="Arial" w:hAnsi="Arial"/>
          <w:i/>
          <w:iCs/>
          <w:color w:val="E65100"/>
          <w:sz w:val="18"/>
          <w:szCs w:val="18"/>
        </w:rPr>
        <w:t xml:space="preserve">Key insight: In the old Ingress model, all three roles collapsed into one resource. Gateway API separates them so app teams never need cluster-level access to deploy routing rules.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120"/>
              <w:left w:type="dxa" w:w="240"/>
              <w:bottom w:type="dxa" w:w="120"/>
              <w:right w:type="dxa" w:w="240"/>
            </w:tcMar>
          </w:tcPr>
          <w:p>
            <w:r>
              <w:rPr>
                <w:rFonts w:ascii="Arial" w:cs="Arial" w:eastAsia="Arial" w:hAnsi="Arial"/>
                <w:b/>
                <w:bCs/>
                <w:color w:val="FFFFFF"/>
                <w:sz w:val="32"/>
                <w:szCs w:val="32"/>
              </w:rPr>
              <w:t xml:space="preserve">2. Gateway API Resources — Detailed Breakdown</w:t>
            </w:r>
          </w:p>
        </w:tc>
      </w:tr>
    </w:tbl>
    <w:p>
      <w:pPr>
        <w:spacing w:after="120" w:before="120"/>
      </w:pPr>
      <w:r>
        <w:t xml:space="preserve"/>
      </w:r>
    </w:p>
    <w:p>
      <w:pPr>
        <w:pStyle w:val="Heading2"/>
        <w:spacing w:after="160" w:before="280"/>
      </w:pPr>
      <w:r>
        <w:rPr>
          <w:rFonts w:ascii="Arial" w:cs="Arial" w:eastAsia="Arial" w:hAnsi="Arial"/>
          <w:b/>
          <w:bCs/>
          <w:color w:val="1565C0"/>
          <w:sz w:val="28"/>
          <w:szCs w:val="28"/>
        </w:rPr>
        <w:t xml:space="preserve">2.1 GatewayClass</w:t>
      </w:r>
    </w:p>
    <w:p>
      <w:pPr>
        <w:spacing w:after="80" w:before="80"/>
      </w:pPr>
      <w:r>
        <w:rPr>
          <w:rFonts w:ascii="Arial" w:cs="Arial" w:eastAsia="Arial" w:hAnsi="Arial"/>
          <w:color w:val="37474F"/>
          <w:sz w:val="20"/>
          <w:szCs w:val="20"/>
        </w:rPr>
        <w:t xml:space="preserve">GatewayClass is a cluster-scoped resource (no namespace). It defines which controller will implement gateways. Think of it like a StorageClass for storage — it's a template that says 'gateways of this class will be managed by controller X'.</w:t>
      </w:r>
    </w:p>
    <w:p>
      <w:pPr>
        <w:spacing w:after="120" w:before="120"/>
      </w:pPr>
      <w:r>
        <w:t xml:space="preserve"/>
      </w:r>
    </w:p>
    <w:p>
      <w:pPr>
        <w:spacing w:after="80" w:before="80"/>
      </w:pPr>
      <w:r>
        <w:rPr>
          <w:rFonts w:ascii="Arial" w:cs="Arial" w:eastAsia="Arial" w:hAnsi="Arial"/>
          <w:color w:val="37474F"/>
          <w:sz w:val="20"/>
          <w:szCs w:val="20"/>
        </w:rPr>
        <w:t xml:space="preserve">Namespace: cluster-scoped (no namespace)</w:t>
      </w:r>
    </w:p>
    <w:p>
      <w:pPr>
        <w:spacing w:after="80" w:before="80"/>
      </w:pPr>
      <w:r>
        <w:rPr>
          <w:rFonts w:ascii="Arial" w:cs="Arial" w:eastAsia="Arial" w:hAnsi="Arial"/>
          <w:color w:val="37474F"/>
          <w:sz w:val="20"/>
          <w:szCs w:val="20"/>
        </w:rPr>
        <w:t xml:space="preserve">Owner: Cluster Admin</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GatewayClass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envoy-gateway          # referenced by Gateway.spec.gatewayClassName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controllerName: gateway.envoyproxy.io/gatewayclass-controller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 this must match what the controller registers itself as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description: 'Envoy-based gateway for production workloads'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metadata.name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The class name — referenced in every Gateway that uses this controller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spec.controllerName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Must match what the installed controller registers. For Envoy Gateway: gateway.envoyproxy.io/gatewayclass-controller. For AWS LBC: gateway.k8s.aws/alb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status.conditions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Accepted=True means the controller is running and has claimed this class</w:t>
            </w:r>
          </w:p>
        </w:tc>
      </w:tr>
    </w:tbl>
    <w:p>
      <w:pPr>
        <w:spacing w:after="120" w:before="120"/>
      </w:pPr>
      <w:r>
        <w:t xml:space="preserve"/>
      </w:r>
    </w:p>
    <w:p>
      <w:pPr>
        <w:pBdr>
          <w:left w:val="single" w:color="E65100" w:sz="12"/>
        </w:pBdr>
        <w:shd w:fill="FFF8E1" w:val="clear"/>
        <w:spacing w:after="60" w:before="60"/>
        <w:ind w:left="360"/>
      </w:pPr>
      <w:r>
        <w:rPr>
          <w:rFonts w:ascii="Arial" w:cs="Arial" w:eastAsia="Arial" w:hAnsi="Arial"/>
          <w:i/>
          <w:iCs/>
          <w:color w:val="E65100"/>
          <w:sz w:val="18"/>
          <w:szCs w:val="18"/>
        </w:rPr>
        <w:t xml:space="preserve">Real-world usage: In a company you might have envoy-gateway (public), envoy-internal (private), and istio (service mesh). Each GatewayClass maps to a different controller or config profile.</w:t>
      </w:r>
    </w:p>
    <w:p>
      <w:pPr>
        <w:spacing w:after="120" w:before="120"/>
      </w:pPr>
      <w:r>
        <w:t xml:space="preserve"/>
      </w:r>
    </w:p>
    <w:p>
      <w:pPr>
        <w:pStyle w:val="Heading2"/>
        <w:spacing w:after="160" w:before="280"/>
      </w:pPr>
      <w:r>
        <w:rPr>
          <w:rFonts w:ascii="Arial" w:cs="Arial" w:eastAsia="Arial" w:hAnsi="Arial"/>
          <w:b/>
          <w:bCs/>
          <w:color w:val="1565C0"/>
          <w:sz w:val="28"/>
          <w:szCs w:val="28"/>
        </w:rPr>
        <w:t xml:space="preserve">2.2 Gateway</w:t>
      </w:r>
    </w:p>
    <w:p>
      <w:pPr>
        <w:spacing w:after="80" w:before="80"/>
      </w:pPr>
      <w:r>
        <w:rPr>
          <w:rFonts w:ascii="Arial" w:cs="Arial" w:eastAsia="Arial" w:hAnsi="Arial"/>
          <w:color w:val="37474F"/>
          <w:sz w:val="20"/>
          <w:szCs w:val="20"/>
        </w:rPr>
        <w:t xml:space="preserve">Gateway represents an actual load balancer instance. It binds to a GatewayClass and configures what ports/protocols to listen on. In AWS EKS, creating a Gateway triggers the controller to provision an NLB or CLB.</w:t>
      </w:r>
    </w:p>
    <w:p>
      <w:pPr>
        <w:spacing w:after="120" w:before="120"/>
      </w:pPr>
      <w:r>
        <w:t xml:space="preserve"/>
      </w:r>
    </w:p>
    <w:p>
      <w:pPr>
        <w:spacing w:after="80" w:before="80"/>
      </w:pPr>
      <w:r>
        <w:rPr>
          <w:rFonts w:ascii="Arial" w:cs="Arial" w:eastAsia="Arial" w:hAnsi="Arial"/>
          <w:color w:val="37474F"/>
          <w:sz w:val="20"/>
          <w:szCs w:val="20"/>
        </w:rPr>
        <w:t xml:space="preserve">Namespace: any (typically platform namespace or default)</w:t>
      </w:r>
    </w:p>
    <w:p>
      <w:pPr>
        <w:spacing w:after="80" w:before="80"/>
      </w:pPr>
      <w:r>
        <w:rPr>
          <w:rFonts w:ascii="Arial" w:cs="Arial" w:eastAsia="Arial" w:hAnsi="Arial"/>
          <w:color w:val="37474F"/>
          <w:sz w:val="20"/>
          <w:szCs w:val="20"/>
        </w:rPr>
        <w:t xml:space="preserve">Owner: Platform Team</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main-gateway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platform          # platform team owns this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gatewayClassName: envoy-gateway    # which GatewayClass to use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infrastructure: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parametersRef:             # optional: attach EnvoyProxy config</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group: gateway.envoyproxy.io</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kind: EnvoyProxy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aws-nlb-config</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listeners: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http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80</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protocol: HTTP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allowedRoutes: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from: All              # allow HTTPRoutes from any namespace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https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443</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protocol: HTTPS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tls: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mode: Terminate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certificateRefs: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tls-cert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platform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allowedRoutes: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from: Selector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selector: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matchLabels: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gateway-access: allowed    # only labeled namespaces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spec.gatewayClassName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References the GatewayClass. Must exist before Gateway is created.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listeners[].name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Unique name per listener within this Gateway. Referenced by HTTPRoutes via sectionName.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listeners[].port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Port the load balancer listens on externally (80, 443, etc.)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listeners[].protocol</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HTTP, HTTPS, TLS, TCP, UDP. Determines how traffic is handled.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allowedRoutes.namespaces.from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Same: only same namespace. All: any namespace. Selector: namespaces matching label selector.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infrastructure.parametersRef</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Points to an EnvoyProxy resource that configures AWS load balancer annotations, deployment replicas, resource limits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status.addresses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Set by the controller after LB provisioning. Contains the NLB DNS name.</w:t>
            </w:r>
          </w:p>
        </w:tc>
      </w:tr>
    </w:tbl>
    <w:p>
      <w:pPr>
        <w:spacing w:after="120" w:before="120"/>
      </w:pPr>
      <w:r>
        <w:t xml:space="preserve"/>
      </w:r>
    </w:p>
    <w:p>
      <w:pPr>
        <w:pStyle w:val="Heading2"/>
        <w:spacing w:after="160" w:before="280"/>
      </w:pPr>
      <w:r>
        <w:rPr>
          <w:rFonts w:ascii="Arial" w:cs="Arial" w:eastAsia="Arial" w:hAnsi="Arial"/>
          <w:b/>
          <w:bCs/>
          <w:color w:val="1565C0"/>
          <w:sz w:val="28"/>
          <w:szCs w:val="28"/>
        </w:rPr>
        <w:t xml:space="preserve">2.3 EnvoyProxy (Envoy Gateway specific)</w:t>
      </w:r>
    </w:p>
    <w:p>
      <w:pPr>
        <w:spacing w:after="80" w:before="80"/>
      </w:pPr>
      <w:r>
        <w:rPr>
          <w:rFonts w:ascii="Arial" w:cs="Arial" w:eastAsia="Arial" w:hAnsi="Arial"/>
          <w:color w:val="37474F"/>
          <w:sz w:val="20"/>
          <w:szCs w:val="20"/>
        </w:rPr>
        <w:t xml:space="preserve">EnvoyProxy is an Envoy Gateway CRD that customizes the underlying Kubernetes Service and Deployment that Envoy Gateway creates for each Gateway. This is how you control AWS load balancer type, annotations, and Envoy replica count.</w:t>
      </w:r>
    </w:p>
    <w:p>
      <w:pPr>
        <w:spacing w:after="120" w:before="120"/>
      </w:pPr>
      <w:r>
        <w:t xml:space="preserve"/>
      </w:r>
    </w:p>
    <w:p>
      <w:pPr>
        <w:spacing w:after="80" w:before="80"/>
      </w:pPr>
      <w:r>
        <w:rPr>
          <w:rFonts w:ascii="Arial" w:cs="Arial" w:eastAsia="Arial" w:hAnsi="Arial"/>
          <w:color w:val="37474F"/>
          <w:sz w:val="20"/>
          <w:szCs w:val="20"/>
        </w:rPr>
        <w:t xml:space="preserve">Namespace: same as the Gateway that references it</w:t>
      </w:r>
    </w:p>
    <w:p>
      <w:pPr>
        <w:spacing w:after="80" w:before="80"/>
      </w:pPr>
      <w:r>
        <w:rPr>
          <w:rFonts w:ascii="Arial" w:cs="Arial" w:eastAsia="Arial" w:hAnsi="Arial"/>
          <w:color w:val="37474F"/>
          <w:sz w:val="20"/>
          <w:szCs w:val="20"/>
        </w:rPr>
        <w:t xml:space="preserve">Owner: Platform Team</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gateway.envoyproxy.io/v1alpha1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EnvoyProxy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aws-nlb-config</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           # MUST be same namespace as 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provider: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type: Kubernetes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kubernetes: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envoyService: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annotations: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service.beta.kubernetes.io/aws-load-balancer-type: 'external'</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service.beta.kubernetes.io/aws-load-balancer-scheme: 'internet-facing'</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service.beta.kubernetes.io/aws-load-balancer-nlb-target-type: 'ip'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envoyDeployment: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replicas: 2            # Envoy proxy pod count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resources: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requests: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cpu: 100m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memory: 256Mi</w:t>
      </w:r>
    </w:p>
    <w:p>
      <w:pPr>
        <w:spacing w:after="120" w:before="120"/>
      </w:pPr>
      <w:r>
        <w:t xml:space="preserve"/>
      </w:r>
    </w:p>
    <w:p>
      <w:pPr>
        <w:pBdr>
          <w:left w:val="single" w:color="E65100" w:sz="12"/>
        </w:pBdr>
        <w:shd w:fill="FFF8E1" w:val="clear"/>
        <w:spacing w:after="60" w:before="60"/>
        <w:ind w:left="360"/>
      </w:pPr>
      <w:r>
        <w:rPr>
          <w:rFonts w:ascii="Arial" w:cs="Arial" w:eastAsia="Arial" w:hAnsi="Arial"/>
          <w:i/>
          <w:iCs/>
          <w:color w:val="E65100"/>
          <w:sz w:val="18"/>
          <w:szCs w:val="18"/>
        </w:rPr>
        <w:t xml:space="preserve">Without EnvoyProxy, Envoy Gateway creates a LoadBalancer service with no annotations — AWS defaults to Classic Load Balancer. Always attach an EnvoyProxy to control this.</w:t>
      </w:r>
    </w:p>
    <w:p>
      <w:pPr>
        <w:spacing w:after="120" w:before="120"/>
      </w:pPr>
      <w:r>
        <w:t xml:space="preserve"/>
      </w:r>
    </w:p>
    <w:p>
      <w:pPr>
        <w:pStyle w:val="Heading2"/>
        <w:spacing w:after="160" w:before="280"/>
      </w:pPr>
      <w:r>
        <w:rPr>
          <w:rFonts w:ascii="Arial" w:cs="Arial" w:eastAsia="Arial" w:hAnsi="Arial"/>
          <w:b/>
          <w:bCs/>
          <w:color w:val="1565C0"/>
          <w:sz w:val="28"/>
          <w:szCs w:val="28"/>
        </w:rPr>
        <w:t xml:space="preserve">2.4 HTTPRoute</w:t>
      </w:r>
    </w:p>
    <w:p>
      <w:pPr>
        <w:spacing w:after="80" w:before="80"/>
      </w:pPr>
      <w:r>
        <w:rPr>
          <w:rFonts w:ascii="Arial" w:cs="Arial" w:eastAsia="Arial" w:hAnsi="Arial"/>
          <w:color w:val="37474F"/>
          <w:sz w:val="20"/>
          <w:szCs w:val="20"/>
        </w:rPr>
        <w:t xml:space="preserve">HTTPRoute defines L7 routing rules. It references a Gateway and specifies how incoming HTTP requests should be matched and forwarded to backend services. App teams deploy HTTPRoutes independently without touching the Gateway.</w:t>
      </w:r>
    </w:p>
    <w:p>
      <w:pPr>
        <w:spacing w:after="120" w:before="120"/>
      </w:pPr>
      <w:r>
        <w:t xml:space="preserve"/>
      </w:r>
    </w:p>
    <w:p>
      <w:pPr>
        <w:spacing w:after="80" w:before="80"/>
      </w:pPr>
      <w:r>
        <w:rPr>
          <w:rFonts w:ascii="Arial" w:cs="Arial" w:eastAsia="Arial" w:hAnsi="Arial"/>
          <w:color w:val="37474F"/>
          <w:sz w:val="20"/>
          <w:szCs w:val="20"/>
        </w:rPr>
        <w:t xml:space="preserve">Namespace: same as the backend Service (app team's namespace)</w:t>
      </w:r>
    </w:p>
    <w:p>
      <w:pPr>
        <w:spacing w:after="80" w:before="80"/>
      </w:pPr>
      <w:r>
        <w:rPr>
          <w:rFonts w:ascii="Arial" w:cs="Arial" w:eastAsia="Arial" w:hAnsi="Arial"/>
          <w:color w:val="37474F"/>
          <w:sz w:val="20"/>
          <w:szCs w:val="20"/>
        </w:rPr>
        <w:t xml:space="preserve">Owner: App Team</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HTTPRoute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adminer-route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           # app team's namespace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parentRefs: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main-gateway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platform        # cross-namespace reference to 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sectionName: http          # which listener to attach to</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hostnames: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'adminer.example.com'      # optional: restrict to this host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rules: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matches: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path:</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type: PathPrefix</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value: /</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headers:                 # optional header matching</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x-env</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value: staging</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filters: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type: RequestHeaderModifier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requestHeaderModifier: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add:</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x-forwarded-prefix</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value: /adminer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backendRefs: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adminer-service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80</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weight: 100</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parentRefs[].name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Name of the Gateway to attach to.</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parentRefs[].namespace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Namespace of the Gateway. Required for cross-namespace references. Gateway must have allowedRoutes set to All or matching Selector.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parentRefs[].sectionName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Which listener within the Gateway to attach to. Matches listeners[].name in Gateway spec.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hostnames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Optional. If set, route only matches requests with this Host header. Multiple hostnames supported.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rules[].matches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Conditions for matching: path type (Exact/PathPrefix/RegularExpression), headers, query params, method.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rules[].filters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Transformations: add/remove/modify request/response headers, URL rewrite, request redirect.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backendRefs[].weight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Traffic weight for canary/blue-green. Two backends with weight 90/10 splits traffic accordingly.</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120"/>
              <w:left w:type="dxa" w:w="240"/>
              <w:bottom w:type="dxa" w:w="120"/>
              <w:right w:type="dxa" w:w="240"/>
            </w:tcMar>
          </w:tcPr>
          <w:p>
            <w:r>
              <w:rPr>
                <w:rFonts w:ascii="Arial" w:cs="Arial" w:eastAsia="Arial" w:hAnsi="Arial"/>
                <w:b/>
                <w:bCs/>
                <w:color w:val="FFFFFF"/>
                <w:sz w:val="32"/>
                <w:szCs w:val="32"/>
              </w:rPr>
              <w:t xml:space="preserve">3. Namespace Architecture &amp; Cross-Namespace Routing</w:t>
            </w:r>
          </w:p>
        </w:tc>
      </w:tr>
    </w:tbl>
    <w:p>
      <w:pPr>
        <w:spacing w:after="120" w:before="120"/>
      </w:pPr>
      <w:r>
        <w:t xml:space="preserve"/>
      </w:r>
    </w:p>
    <w:p>
      <w:pPr>
        <w:spacing w:after="80" w:before="80"/>
      </w:pPr>
      <w:r>
        <w:rPr>
          <w:rFonts w:ascii="Arial" w:cs="Arial" w:eastAsia="Arial" w:hAnsi="Arial"/>
          <w:color w:val="37474F"/>
          <w:sz w:val="20"/>
          <w:szCs w:val="20"/>
        </w:rPr>
        <w:t xml:space="preserve">Understanding namespace ownership is critical for Gateway API. Here is the recommended namespace layout for a production EKS cluster: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Resources</w:t>
            </w:r>
          </w:p>
        </w:tc>
        <w:tc>
          <w:tcPr>
            <w:tcW w:type="dxa" w:w="49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cluster-scoped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GatewayClass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Cluster Admin — created once, rarely changed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envoy-gateway-system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Envoy controller pods, EnvoyProxy service</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Managed by Envoy Gateway Helm chart. Do not modify manually.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Gateway, EnvoyProxy, TLS certs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Platform/infra team. Controls load balancer config.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default / apps / team-X</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HTTPRoute, Service, Deployment</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App teams. Self-service. No cluster access needed.</w:t>
            </w:r>
          </w:p>
        </w:tc>
      </w:tr>
    </w:tbl>
    <w:p>
      <w:pPr>
        <w:spacing w:after="120" w:before="120"/>
      </w:pPr>
      <w:r>
        <w:t xml:space="preserve"/>
      </w:r>
    </w:p>
    <w:p>
      <w:pPr>
        <w:pStyle w:val="Heading3"/>
        <w:spacing w:after="120" w:before="200"/>
      </w:pPr>
      <w:r>
        <w:rPr>
          <w:rFonts w:ascii="Arial" w:cs="Arial" w:eastAsia="Arial" w:hAnsi="Arial"/>
          <w:b/>
          <w:bCs/>
          <w:color w:val="00695C"/>
          <w:sz w:val="24"/>
          <w:szCs w:val="24"/>
        </w:rPr>
        <w:t xml:space="preserve">Cross-Namespace Routing — How it works</w:t>
      </w:r>
    </w:p>
    <w:p>
      <w:pPr>
        <w:spacing w:after="80" w:before="80"/>
      </w:pPr>
      <w:r>
        <w:rPr>
          <w:rFonts w:ascii="Arial" w:cs="Arial" w:eastAsia="Arial" w:hAnsi="Arial"/>
          <w:color w:val="37474F"/>
          <w:sz w:val="20"/>
          <w:szCs w:val="20"/>
        </w:rPr>
        <w:t xml:space="preserve">When an HTTPRoute in namespace 'default' references a Gateway in namespace 'platform', two things must be true:</w:t>
      </w:r>
    </w:p>
    <w:p>
      <w:pPr>
        <w:spacing w:after="120" w:before="120"/>
      </w:pPr>
      <w:r>
        <w:t xml:space="preserve"/>
      </w:r>
    </w:p>
    <w:p>
      <w:pPr>
        <w:pStyle w:val="ListParagraph"/>
        <w:numPr>
          <w:ilvl w:val="0"/>
          <w:numId w:val="2"/>
        </w:numPr>
        <w:spacing w:after="60" w:before="60"/>
      </w:pPr>
      <w:r>
        <w:rPr>
          <w:rFonts w:ascii="Arial" w:cs="Arial" w:eastAsia="Arial" w:hAnsi="Arial"/>
          <w:color w:val="37474F"/>
          <w:sz w:val="20"/>
          <w:szCs w:val="20"/>
        </w:rPr>
        <w:t xml:space="preserve">The Gateway listener must set allowedRoutes.namespaces.from: All (or Selector matching the app namespace)</w:t>
      </w:r>
    </w:p>
    <w:p>
      <w:pPr>
        <w:pStyle w:val="ListParagraph"/>
        <w:numPr>
          <w:ilvl w:val="0"/>
          <w:numId w:val="2"/>
        </w:numPr>
        <w:spacing w:after="60" w:before="60"/>
      </w:pPr>
      <w:r>
        <w:rPr>
          <w:rFonts w:ascii="Arial" w:cs="Arial" w:eastAsia="Arial" w:hAnsi="Arial"/>
          <w:color w:val="37474F"/>
          <w:sz w:val="20"/>
          <w:szCs w:val="20"/>
        </w:rPr>
        <w:t xml:space="preserve">The HTTPRoute parentRef must specify namespace: platform explicitly</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Gateway in namespace: platform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listeners: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http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80</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protocol: HTTP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allowedRoutes: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from: All               # allow any namespace to attach routes</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HTTPRoute in namespace: default (app team)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parentRefs: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main-gateway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platform       # must specify gateway namespace</w:t>
      </w:r>
    </w:p>
    <w:p>
      <w:pPr>
        <w:spacing w:after="120" w:before="120"/>
      </w:pPr>
      <w:r>
        <w:t xml:space="preserve"/>
      </w:r>
    </w:p>
    <w:p>
      <w:pPr>
        <w:pBdr>
          <w:left w:val="single" w:color="E65100" w:sz="12"/>
        </w:pBdr>
        <w:shd w:fill="FFF8E1" w:val="clear"/>
        <w:spacing w:after="60" w:before="60"/>
        <w:ind w:left="360"/>
      </w:pPr>
      <w:r>
        <w:rPr>
          <w:rFonts w:ascii="Arial" w:cs="Arial" w:eastAsia="Arial" w:hAnsi="Arial"/>
          <w:i/>
          <w:iCs/>
          <w:color w:val="E65100"/>
          <w:sz w:val="18"/>
          <w:szCs w:val="18"/>
        </w:rPr>
        <w:t xml:space="preserve">Security note: If allowedRoutes.from is Same (the default), HTTPRoutes from other namespaces are silently ignored — they won't error, they just won't attach. Always check gateway status conditions when routes don't work.</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120"/>
              <w:left w:type="dxa" w:w="240"/>
              <w:bottom w:type="dxa" w:w="120"/>
              <w:right w:type="dxa" w:w="240"/>
            </w:tcMar>
          </w:tcPr>
          <w:p>
            <w:r>
              <w:rPr>
                <w:rFonts w:ascii="Arial" w:cs="Arial" w:eastAsia="Arial" w:hAnsi="Arial"/>
                <w:b/>
                <w:bCs/>
                <w:color w:val="FFFFFF"/>
                <w:sz w:val="32"/>
                <w:szCs w:val="32"/>
              </w:rPr>
              <w:t xml:space="preserve">4. Our EKS Cluster Setup — Files &amp; Configuration</w:t>
            </w:r>
          </w:p>
        </w:tc>
      </w:tr>
    </w:tbl>
    <w:p>
      <w:pPr>
        <w:spacing w:after="120" w:before="120"/>
      </w:pPr>
      <w:r>
        <w:t xml:space="preserve"/>
      </w:r>
    </w:p>
    <w:p>
      <w:pPr>
        <w:spacing w:after="80" w:before="80"/>
      </w:pPr>
      <w:r>
        <w:rPr>
          <w:rFonts w:ascii="Arial" w:cs="Arial" w:eastAsia="Arial" w:hAnsi="Arial"/>
          <w:color w:val="37474F"/>
          <w:sz w:val="20"/>
          <w:szCs w:val="20"/>
        </w:rPr>
        <w:t xml:space="preserve">This section documents exactly what was deployed in our EKS cluster prime360novac-1 in ap-southeast-1, the problems encountered, and what each file does.</w:t>
      </w:r>
    </w:p>
    <w:p>
      <w:pPr>
        <w:spacing w:after="120" w:before="120"/>
      </w:pPr>
      <w:r>
        <w:t xml:space="preserve"/>
      </w:r>
    </w:p>
    <w:p>
      <w:pPr>
        <w:pStyle w:val="Heading2"/>
        <w:spacing w:after="160" w:before="280"/>
      </w:pPr>
      <w:r>
        <w:rPr>
          <w:rFonts w:ascii="Arial" w:cs="Arial" w:eastAsia="Arial" w:hAnsi="Arial"/>
          <w:b/>
          <w:bCs/>
          <w:color w:val="1565C0"/>
          <w:sz w:val="28"/>
          <w:szCs w:val="28"/>
        </w:rPr>
        <w:t xml:space="preserve">4.1 Cluster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3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Cluster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prime360novac-1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Region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ap-southeast-1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EKS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1.33</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Gateway Controller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Envoy Gateway (installed via Helm)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Auth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IRSA (IAM Roles for Service Accounts via OIDC)</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OIDC Provider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oidc.eks.ap-southeast-1.amazonaws.com/id/C02A48890839C1A0B4BB8D0084FB54C4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Secrets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External Secrets Operator (ESO) with IRSA</w:t>
            </w:r>
          </w:p>
        </w:tc>
      </w:tr>
    </w:tbl>
    <w:p>
      <w:pPr>
        <w:spacing w:after="120" w:before="120"/>
      </w:pPr>
      <w:r>
        <w:t xml:space="preserve"/>
      </w:r>
    </w:p>
    <w:p>
      <w:pPr>
        <w:pStyle w:val="Heading2"/>
        <w:spacing w:after="160" w:before="280"/>
      </w:pPr>
      <w:r>
        <w:rPr>
          <w:rFonts w:ascii="Arial" w:cs="Arial" w:eastAsia="Arial" w:hAnsi="Arial"/>
          <w:b/>
          <w:bCs/>
          <w:color w:val="1565C0"/>
          <w:sz w:val="28"/>
          <w:szCs w:val="28"/>
        </w:rPr>
        <w:t xml:space="preserve">4.2 gatewayclass.yaml</w:t>
      </w:r>
    </w:p>
    <w:p>
      <w:pPr>
        <w:spacing w:after="80" w:before="80"/>
      </w:pPr>
      <w:r>
        <w:rPr>
          <w:rFonts w:ascii="Arial" w:cs="Arial" w:eastAsia="Arial" w:hAnsi="Arial"/>
          <w:color w:val="37474F"/>
          <w:sz w:val="20"/>
          <w:szCs w:val="20"/>
        </w:rPr>
        <w:t xml:space="preserve">Created once by cluster admin. Tells Kubernetes that the envoy-gateway controller handles gateways of class 'envoy-gateway'.</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File: k8s/gatewayapi/gatewayclass.yaml</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cluster-scoped (no namespace field)</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Owner: Cluster Admin</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Apply: kubectl apply -f gatewayclass.yaml</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GatewayClass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envoy-gateway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controllerName: gateway.envoyproxy.io/gatewayclass-controller</w:t>
      </w:r>
    </w:p>
    <w:p>
      <w:pPr>
        <w:spacing w:after="120" w:before="120"/>
      </w:pPr>
      <w:r>
        <w:t xml:space="preserve"/>
      </w:r>
    </w:p>
    <w:p>
      <w:pPr>
        <w:pBdr>
          <w:left w:val="single" w:color="E65100" w:sz="12"/>
        </w:pBdr>
        <w:shd w:fill="FFF8E1" w:val="clear"/>
        <w:spacing w:after="60" w:before="60"/>
        <w:ind w:left="360"/>
      </w:pPr>
      <w:r>
        <w:rPr>
          <w:rFonts w:ascii="Arial" w:cs="Arial" w:eastAsia="Arial" w:hAnsi="Arial"/>
          <w:i/>
          <w:iCs/>
          <w:color w:val="E65100"/>
          <w:sz w:val="18"/>
          <w:szCs w:val="18"/>
        </w:rPr>
        <w:t xml:space="preserve">This must be applied BEFORE any Gateway. A Gateway referencing a non-existent GatewayClass will stay in Unknown/Pending state.</w:t>
      </w:r>
    </w:p>
    <w:p>
      <w:pPr>
        <w:spacing w:after="120" w:before="120"/>
      </w:pPr>
      <w:r>
        <w:t xml:space="preserve"/>
      </w:r>
    </w:p>
    <w:p>
      <w:pPr>
        <w:pStyle w:val="Heading2"/>
        <w:spacing w:after="160" w:before="280"/>
      </w:pPr>
      <w:r>
        <w:rPr>
          <w:rFonts w:ascii="Arial" w:cs="Arial" w:eastAsia="Arial" w:hAnsi="Arial"/>
          <w:b/>
          <w:bCs/>
          <w:color w:val="1565C0"/>
          <w:sz w:val="28"/>
          <w:szCs w:val="28"/>
        </w:rPr>
        <w:t xml:space="preserve">4.3 envoyproxy.yaml</w:t>
      </w:r>
    </w:p>
    <w:p>
      <w:pPr>
        <w:spacing w:after="80" w:before="80"/>
      </w:pPr>
      <w:r>
        <w:rPr>
          <w:rFonts w:ascii="Arial" w:cs="Arial" w:eastAsia="Arial" w:hAnsi="Arial"/>
          <w:color w:val="37474F"/>
          <w:sz w:val="20"/>
          <w:szCs w:val="20"/>
        </w:rPr>
        <w:t xml:space="preserve">Controls the AWS load balancer type. Without this, Envoy Gateway creates a Classic Load Balancer. This file tells it to create an internet-facing NLB using IP target type.</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File: k8s/gatewayapi/envoyproxy.yaml</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 (MUST match Gateway namespace)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Owner: Platform Team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gateway.envoyproxy.io/v1alpha1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EnvoyProxy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adminer-proxy-config</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provider: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type: Kubernetes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kubernetes: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envoyService: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annotations: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service.beta.kubernetes.io/aws-load-balancer-type: 'external'</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service.beta.kubernetes.io/aws-load-balancer-scheme: 'internet-facing'</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service.beta.kubernetes.io/aws-load-balancer-nlb-target-type: 'ip'</w:t>
      </w:r>
    </w:p>
    <w:p>
      <w:pPr>
        <w:spacing w:after="120" w:before="120"/>
      </w:pPr>
      <w:r>
        <w:t xml:space="preserve"/>
      </w:r>
    </w:p>
    <w:p>
      <w:pPr>
        <w:pBdr>
          <w:left w:val="single" w:color="E65100" w:sz="12"/>
        </w:pBdr>
        <w:shd w:fill="FFF8E1" w:val="clear"/>
        <w:spacing w:after="60" w:before="60"/>
        <w:ind w:left="360"/>
      </w:pPr>
      <w:r>
        <w:rPr>
          <w:rFonts w:ascii="Arial" w:cs="Arial" w:eastAsia="Arial" w:hAnsi="Arial"/>
          <w:i/>
          <w:iCs/>
          <w:color w:val="E65100"/>
          <w:sz w:val="18"/>
          <w:szCs w:val="18"/>
        </w:rPr>
        <w:t xml:space="preserve">Requires AWS Load Balancer Controller to be installed. Without it, the external annotation causes the service to stay in Pending state.</w:t>
      </w:r>
    </w:p>
    <w:p>
      <w:pPr>
        <w:spacing w:after="120" w:before="120"/>
      </w:pPr>
      <w:r>
        <w:t xml:space="preserve"/>
      </w:r>
    </w:p>
    <w:p>
      <w:pPr>
        <w:pStyle w:val="Heading2"/>
        <w:spacing w:after="160" w:before="280"/>
      </w:pPr>
      <w:r>
        <w:rPr>
          <w:rFonts w:ascii="Arial" w:cs="Arial" w:eastAsia="Arial" w:hAnsi="Arial"/>
          <w:b/>
          <w:bCs/>
          <w:color w:val="1565C0"/>
          <w:sz w:val="28"/>
          <w:szCs w:val="28"/>
        </w:rPr>
        <w:t xml:space="preserve">4.4 gateway.yaml</w:t>
      </w:r>
    </w:p>
    <w:p>
      <w:pPr>
        <w:spacing w:after="80" w:before="80"/>
      </w:pPr>
      <w:r>
        <w:rPr>
          <w:rFonts w:ascii="Arial" w:cs="Arial" w:eastAsia="Arial" w:hAnsi="Arial"/>
          <w:color w:val="37474F"/>
          <w:sz w:val="20"/>
          <w:szCs w:val="20"/>
        </w:rPr>
        <w:t xml:space="preserve">The actual gateway instance. References the GatewayClass and the EnvoyProxy config. Creates one listener on port 80.</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File: k8s/gatewayapi/gateway.yaml</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Owner: Platform Team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adminer-gateway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gatewayClassName: envoy-gateway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infrastructure: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parametersRef:</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group: gateway.envoyproxy.io</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kind: EnvoyProxy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adminer-proxy-config   # must be in same namespace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listeners: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http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protocol: HTTP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80</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allowedRoutes: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from: Same</w:t>
      </w:r>
    </w:p>
    <w:p>
      <w:pPr>
        <w:spacing w:after="120" w:before="120"/>
      </w:pPr>
      <w:r>
        <w:t xml:space="preserve"/>
      </w:r>
    </w:p>
    <w:p>
      <w:pPr>
        <w:pStyle w:val="Heading2"/>
        <w:spacing w:after="160" w:before="280"/>
      </w:pPr>
      <w:r>
        <w:rPr>
          <w:rFonts w:ascii="Arial" w:cs="Arial" w:eastAsia="Arial" w:hAnsi="Arial"/>
          <w:b/>
          <w:bCs/>
          <w:color w:val="1565C0"/>
          <w:sz w:val="28"/>
          <w:szCs w:val="28"/>
        </w:rPr>
        <w:t xml:space="preserve">4.5 httproute.yaml</w:t>
      </w:r>
    </w:p>
    <w:p>
      <w:pPr>
        <w:spacing w:after="80" w:before="80"/>
      </w:pPr>
      <w:r>
        <w:rPr>
          <w:rFonts w:ascii="Arial" w:cs="Arial" w:eastAsia="Arial" w:hAnsi="Arial"/>
          <w:color w:val="37474F"/>
          <w:sz w:val="20"/>
          <w:szCs w:val="20"/>
        </w:rPr>
        <w:t xml:space="preserve">Routes all traffic on path / to the adminer-service on port 80. The service targetPort is 8080 (adminer's actual port).</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File: k8s/gatewayapi/httproute.yaml</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 (same as Gateway since allowedRoutes.from: Same)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Owner: App Team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HTTPRoute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adminer-route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parentRefs: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adminer-gateway      # Gateway name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namespace omitted = same namespace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rules: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matches: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path:</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type: PathPrefix</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value: /</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backendRefs: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adminer-service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80                 # service port (targetPort: 8080)</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120"/>
              <w:left w:type="dxa" w:w="240"/>
              <w:bottom w:type="dxa" w:w="120"/>
              <w:right w:type="dxa" w:w="240"/>
            </w:tcMar>
          </w:tcPr>
          <w:p>
            <w:r>
              <w:rPr>
                <w:rFonts w:ascii="Arial" w:cs="Arial" w:eastAsia="Arial" w:hAnsi="Arial"/>
                <w:b/>
                <w:bCs/>
                <w:color w:val="FFFFFF"/>
                <w:sz w:val="32"/>
                <w:szCs w:val="32"/>
              </w:rPr>
              <w:t xml:space="preserve">5. Gateway API vs Nginx Ingress vs Istio — Full Comparison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200"/>
        <w:gridCol w:w="2300"/>
        <w:gridCol w:w="2300"/>
      </w:tblGrid>
      <w:tr>
        <w:tc>
          <w:tcPr>
            <w:tcW w:type="dxa" w:w="25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Gateway API
(Envoy GW)</w:t>
            </w:r>
          </w:p>
        </w:tc>
        <w:tc>
          <w:tcPr>
            <w:tcW w:type="dxa" w:w="23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Nginx Ingress</w:t>
            </w:r>
          </w:p>
        </w:tc>
        <w:tc>
          <w:tcPr>
            <w:tcW w:type="dxa" w:w="23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Istio</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API 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Kubernetes SIG official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networking.k8s.io/v1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Istio CRDs</w:t>
            </w:r>
          </w:p>
        </w:tc>
      </w:tr>
      <w:tr>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Role separation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3-tier (Class/GW/Route)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None — single resource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Partial</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Traffic splitting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Native, first-class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Annotation hacks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Native VirtualService</w:t>
            </w:r>
          </w:p>
        </w:tc>
      </w:tr>
      <w:tr>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Header manipulation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Native HTTPRoute filters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Annotations only</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Native</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gRPC routing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Native GRPCRoute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Limited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Native</w:t>
            </w:r>
          </w:p>
        </w:tc>
      </w:tr>
      <w:tr>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Service mesh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No</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No</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Yes (mTLS, sidecars)</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Load balancer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NLB (Envoy does L7)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NLB or ALB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NLB or CLB</w:t>
            </w:r>
          </w:p>
        </w:tc>
      </w:tr>
      <w:tr>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Config approach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Kubernetes resources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Annotations (messy)</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Istio CRDs</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Multi-tenant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Designed for it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Hard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Moderate</w:t>
            </w:r>
          </w:p>
        </w:tc>
      </w:tr>
      <w:tr>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Maturity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Stable (GA)</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Very mature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Very mature</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New features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Actively developed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Maintenance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Actively developed</w:t>
            </w:r>
          </w:p>
        </w:tc>
      </w:tr>
      <w:tr>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Complexity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Medium</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Low</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High</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Resource overhead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Low (just Envoy pods)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Very low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High (sidecar per pod)</w:t>
            </w:r>
          </w:p>
        </w:tc>
      </w:tr>
    </w:tbl>
    <w:p>
      <w:pPr>
        <w:spacing w:after="120" w:before="120"/>
      </w:pPr>
      <w:r>
        <w:t xml:space="preserve"/>
      </w:r>
    </w:p>
    <w:p>
      <w:pPr>
        <w:pStyle w:val="Heading2"/>
        <w:spacing w:after="160" w:before="280"/>
      </w:pPr>
      <w:r>
        <w:rPr>
          <w:rFonts w:ascii="Arial" w:cs="Arial" w:eastAsia="Arial" w:hAnsi="Arial"/>
          <w:b/>
          <w:bCs/>
          <w:color w:val="1565C0"/>
          <w:sz w:val="28"/>
          <w:szCs w:val="28"/>
        </w:rPr>
        <w:t xml:space="preserve">5.1 Why Nginx Ingress is in Maintenance Mode</w:t>
      </w:r>
    </w:p>
    <w:p>
      <w:pPr>
        <w:spacing w:after="80" w:before="80"/>
      </w:pPr>
      <w:r>
        <w:rPr>
          <w:rFonts w:ascii="Arial" w:cs="Arial" w:eastAsia="Arial" w:hAnsi="Arial"/>
          <w:color w:val="37474F"/>
          <w:sz w:val="20"/>
          <w:szCs w:val="20"/>
        </w:rPr>
        <w:t xml:space="preserve">The Kubernetes Ingress API (networking.k8s.io/v1/Ingress) has been frozen — no new features are being added. The SIG-Network team has officially designated Gateway API as the future standard. Nginx Ingress controller itself is maintained for bug fixes but all new Kubernetes routing features are being built only for Gateway API.</w:t>
      </w:r>
    </w:p>
    <w:p>
      <w:pPr>
        <w:spacing w:after="120" w:before="120"/>
      </w:pPr>
      <w:r>
        <w:t xml:space="preserve"/>
      </w:r>
    </w:p>
    <w:p>
      <w:pPr>
        <w:spacing w:after="80" w:before="80"/>
      </w:pPr>
      <w:r>
        <w:rPr>
          <w:rFonts w:ascii="Arial" w:cs="Arial" w:eastAsia="Arial" w:hAnsi="Arial"/>
          <w:color w:val="37474F"/>
          <w:sz w:val="20"/>
          <w:szCs w:val="20"/>
        </w:rPr>
        <w:t xml:space="preserve">The core problems with Nginx Ingress that Gateway API solves:</w:t>
      </w:r>
    </w:p>
    <w:p>
      <w:pPr>
        <w:spacing w:after="120" w:before="120"/>
      </w:pPr>
      <w:r>
        <w:t xml:space="preserve"/>
      </w:r>
    </w:p>
    <w:p>
      <w:pPr>
        <w:pStyle w:val="ListParagraph"/>
        <w:numPr>
          <w:ilvl w:val="0"/>
          <w:numId w:val="2"/>
        </w:numPr>
        <w:spacing w:after="60" w:before="60"/>
      </w:pPr>
      <w:r>
        <w:rPr>
          <w:rFonts w:ascii="Arial" w:cs="Arial" w:eastAsia="Arial" w:hAnsi="Arial"/>
          <w:color w:val="37474F"/>
          <w:sz w:val="20"/>
          <w:szCs w:val="20"/>
        </w:rPr>
        <w:t xml:space="preserve">All config is in one flat resource — no separation between infra and app concerns</w:t>
      </w:r>
    </w:p>
    <w:p>
      <w:pPr>
        <w:pStyle w:val="ListParagraph"/>
        <w:numPr>
          <w:ilvl w:val="0"/>
          <w:numId w:val="2"/>
        </w:numPr>
        <w:spacing w:after="60" w:before="60"/>
      </w:pPr>
      <w:r>
        <w:rPr>
          <w:rFonts w:ascii="Arial" w:cs="Arial" w:eastAsia="Arial" w:hAnsi="Arial"/>
          <w:color w:val="37474F"/>
          <w:sz w:val="20"/>
          <w:szCs w:val="20"/>
        </w:rPr>
        <w:t xml:space="preserve">Vendor features implemented as non-portable annotations (nginx.ingress.kubernetes.io/*)</w:t>
      </w:r>
    </w:p>
    <w:p>
      <w:pPr>
        <w:pStyle w:val="ListParagraph"/>
        <w:numPr>
          <w:ilvl w:val="0"/>
          <w:numId w:val="2"/>
        </w:numPr>
        <w:spacing w:after="60" w:before="60"/>
      </w:pPr>
      <w:r>
        <w:rPr>
          <w:rFonts w:ascii="Arial" w:cs="Arial" w:eastAsia="Arial" w:hAnsi="Arial"/>
          <w:color w:val="37474F"/>
          <w:sz w:val="20"/>
          <w:szCs w:val="20"/>
        </w:rPr>
        <w:t xml:space="preserve">No native traffic splitting or weighted routing</w:t>
      </w:r>
    </w:p>
    <w:p>
      <w:pPr>
        <w:pStyle w:val="ListParagraph"/>
        <w:numPr>
          <w:ilvl w:val="0"/>
          <w:numId w:val="2"/>
        </w:numPr>
        <w:spacing w:after="60" w:before="60"/>
      </w:pPr>
      <w:r>
        <w:rPr>
          <w:rFonts w:ascii="Arial" w:cs="Arial" w:eastAsia="Arial" w:hAnsi="Arial"/>
          <w:color w:val="37474F"/>
          <w:sz w:val="20"/>
          <w:szCs w:val="20"/>
        </w:rPr>
        <w:t xml:space="preserve">Multi-tenant use requires complex RBAC workarounds</w:t>
      </w:r>
    </w:p>
    <w:p>
      <w:pPr>
        <w:pStyle w:val="ListParagraph"/>
        <w:numPr>
          <w:ilvl w:val="0"/>
          <w:numId w:val="2"/>
        </w:numPr>
        <w:spacing w:after="60" w:before="60"/>
      </w:pPr>
      <w:r>
        <w:rPr>
          <w:rFonts w:ascii="Arial" w:cs="Arial" w:eastAsia="Arial" w:hAnsi="Arial"/>
          <w:color w:val="37474F"/>
          <w:sz w:val="20"/>
          <w:szCs w:val="20"/>
        </w:rPr>
        <w:t xml:space="preserve">No support for non-HTTP protocols in a standard way</w:t>
      </w:r>
    </w:p>
    <w:p>
      <w:pPr>
        <w:spacing w:after="120" w:before="120"/>
      </w:pPr>
      <w:r>
        <w:t xml:space="preserve"/>
      </w:r>
    </w:p>
    <w:p>
      <w:pPr>
        <w:pStyle w:val="Heading2"/>
        <w:spacing w:after="160" w:before="280"/>
      </w:pPr>
      <w:r>
        <w:rPr>
          <w:rFonts w:ascii="Arial" w:cs="Arial" w:eastAsia="Arial" w:hAnsi="Arial"/>
          <w:b/>
          <w:bCs/>
          <w:color w:val="1565C0"/>
          <w:sz w:val="28"/>
          <w:szCs w:val="28"/>
        </w:rPr>
        <w:t xml:space="preserve">5.2 Istio vs Gateway API — When to choose each</w:t>
      </w:r>
    </w:p>
    <w:p>
      <w:pPr>
        <w:spacing w:after="80" w:before="80"/>
      </w:pPr>
      <w:r>
        <w:rPr>
          <w:rFonts w:ascii="Arial" w:cs="Arial" w:eastAsia="Arial" w:hAnsi="Arial"/>
          <w:color w:val="37474F"/>
          <w:sz w:val="20"/>
          <w:szCs w:val="20"/>
        </w:rPr>
        <w:t xml:space="preserve">Istio includes its own ingress gateway (also Envoy-based) but its primary value is the service mesh — mTLS between all services, distributed tracing, circuit breaking inside the cluster. It's overkill if you only need edge routing.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Use Envoy Gateway (Gateway API)</w:t>
            </w:r>
          </w:p>
        </w:tc>
        <w:tc>
          <w:tcPr>
            <w:tcW w:type="dxa" w:w="468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Use Istio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You need multi-team routing ownership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You need mTLS between ALL services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Advanced edge routing (canary, headers)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You need circuit breaking inside the cluster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Minimal operational overhead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You need distributed tracing across services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No service-to-service encryption needed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Compliance requires pod-to-pod encryption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Simple EKS cluster, one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Large microservices platform, many teams</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120"/>
              <w:left w:type="dxa" w:w="240"/>
              <w:bottom w:type="dxa" w:w="120"/>
              <w:right w:type="dxa" w:w="240"/>
            </w:tcMar>
          </w:tcPr>
          <w:p>
            <w:r>
              <w:rPr>
                <w:rFonts w:ascii="Arial" w:cs="Arial" w:eastAsia="Arial" w:hAnsi="Arial"/>
                <w:b/>
                <w:bCs/>
                <w:color w:val="FFFFFF"/>
                <w:sz w:val="32"/>
                <w:szCs w:val="32"/>
              </w:rPr>
              <w:t xml:space="preserve">6. Single Gateway for Multiple Apps — Recommended Pattern</w:t>
            </w:r>
          </w:p>
        </w:tc>
      </w:tr>
    </w:tbl>
    <w:p>
      <w:pPr>
        <w:spacing w:after="120" w:before="120"/>
      </w:pPr>
      <w:r>
        <w:t xml:space="preserve"/>
      </w:r>
    </w:p>
    <w:p>
      <w:pPr>
        <w:spacing w:after="80" w:before="80"/>
      </w:pPr>
      <w:r>
        <w:rPr>
          <w:rFonts w:ascii="Arial" w:cs="Arial" w:eastAsia="Arial" w:hAnsi="Arial"/>
          <w:color w:val="37474F"/>
          <w:sz w:val="20"/>
          <w:szCs w:val="20"/>
        </w:rPr>
        <w:t xml:space="preserve">One Gateway, one NLB, multiple HTTPRoutes. Each app team deploys their own HTTPRoute without touching the Gateway. This is the most cost-efficient and operationally clean pattern.</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Platform team creates ONE 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main-gateway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platform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gatewayClassName: envoy-gateway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listeners: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http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80</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protocol: HTTP</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allowedRoutes: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from: All              # all app teams can attach routes</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App team A: adminer</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HTTPRoute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adminer-route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default</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parentRefs: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main-gateway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platform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hostnames: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'adminer.mycompany.com'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rules: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backendRefs: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adminer-service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80</w:t>
      </w:r>
    </w:p>
    <w:p>
      <w:pPr>
        <w:spacing w:after="120" w:before="120"/>
      </w:pPr>
      <w:r>
        <w:t xml:space="preserve"/>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App team B: api service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apiVersion: gateway.networking.k8s.io/v1</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kind: HTTPRoute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metadata:</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 api-route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apps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spec:</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parentRefs: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main-gateway</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namespace: platform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hostnames: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'api.mycompany.com'</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rules: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backendRefs:</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 name: api-service</w:t>
      </w:r>
    </w:p>
    <w:p>
      <w:pPr>
        <w:pBdr>
          <w:left w:val="single" w:color="1B5E20" w:sz="12"/>
        </w:pBdr>
        <w:shd w:fill="F1F8E9" w:val="clear"/>
        <w:spacing w:after="60" w:before="60"/>
        <w:ind w:left="360"/>
      </w:pPr>
      <w:r>
        <w:rPr>
          <w:rFonts w:ascii="Courier New" w:cs="Courier New" w:eastAsia="Courier New" w:hAnsi="Courier New"/>
          <w:color w:val="1B5E20"/>
          <w:sz w:val="18"/>
          <w:szCs w:val="18"/>
        </w:rPr>
        <w:t xml:space="preserve">      port: 8080</w:t>
      </w:r>
    </w:p>
    <w:p>
      <w:pPr>
        <w:spacing w:after="120" w:before="120"/>
      </w:pPr>
      <w:r>
        <w:t xml:space="preserve"/>
      </w:r>
    </w:p>
    <w:p>
      <w:pPr>
        <w:pBdr>
          <w:left w:val="single" w:color="E65100" w:sz="12"/>
        </w:pBdr>
        <w:shd w:fill="FFF8E1" w:val="clear"/>
        <w:spacing w:after="60" w:before="60"/>
        <w:ind w:left="360"/>
      </w:pPr>
      <w:r>
        <w:rPr>
          <w:rFonts w:ascii="Arial" w:cs="Arial" w:eastAsia="Arial" w:hAnsi="Arial"/>
          <w:i/>
          <w:iCs/>
          <w:color w:val="E65100"/>
          <w:sz w:val="18"/>
          <w:szCs w:val="18"/>
        </w:rPr>
        <w:t xml:space="preserve">One LB serves both apps. Envoy routes based on the Host header. App teams never need access to the Gateway or the platform namespace.</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120"/>
              <w:left w:type="dxa" w:w="240"/>
              <w:bottom w:type="dxa" w:w="120"/>
              <w:right w:type="dxa" w:w="240"/>
            </w:tcMar>
          </w:tcPr>
          <w:p>
            <w:r>
              <w:rPr>
                <w:rFonts w:ascii="Arial" w:cs="Arial" w:eastAsia="Arial" w:hAnsi="Arial"/>
                <w:b/>
                <w:bCs/>
                <w:color w:val="FFFFFF"/>
                <w:sz w:val="32"/>
                <w:szCs w:val="32"/>
              </w:rPr>
              <w:t xml:space="preserve">7. Debugging Commands Reference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What to check</w:t>
            </w:r>
          </w:p>
        </w:tc>
        <w:tc>
          <w:tcPr>
            <w:tcW w:type="dxa" w:w="63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GatewayClass accepted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get gatewayclass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Gateway programmed + LB IP</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get gateway -A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HTTPRoute accepted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get httproute -A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HTTPRoute detailed status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get httproute &lt;name&gt; -o jsonpath='{.status.parents[0].conditions}' | python3 -m json.tool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Envoy proxy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logs -n envoy-gateway-system -l app.kubernetes.io/component=proxy --tail=50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Envoy controller logs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logs -n envoy-gateway-system -l app.kubernetes.io/name=envoy-gateway --tail=30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Service has correct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get svc &lt;name&gt; -o yaml | grep -A10 ports: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Endpoints exist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get endpoints &lt;service-name&gt;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LB annotations applied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kubectl describe svc &lt;envoy-svc&gt; -n envoy-gateway-system</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4A" w:val="clear"/>
            <w:tcMar>
              <w:top w:type="dxa" w:w="120"/>
              <w:left w:type="dxa" w:w="240"/>
              <w:bottom w:type="dxa" w:w="120"/>
              <w:right w:type="dxa" w:w="240"/>
            </w:tcMar>
          </w:tcPr>
          <w:p>
            <w:r>
              <w:rPr>
                <w:rFonts w:ascii="Arial" w:cs="Arial" w:eastAsia="Arial" w:hAnsi="Arial"/>
                <w:b/>
                <w:bCs/>
                <w:color w:val="FFFFFF"/>
                <w:sz w:val="32"/>
                <w:szCs w:val="32"/>
              </w:rPr>
              <w:t xml:space="preserve">8. Decision Guide — When to Use What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6360"/>
            <w:tcBorders>
              <w:top w:val="single" w:color="CCCCCC" w:sz="1"/>
              <w:left w:val="single" w:color="CCCCCC" w:sz="1"/>
              <w:bottom w:val="single" w:color="CCCCCC" w:sz="1"/>
              <w:right w:val="single" w:color="CCCCCC"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Recommended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New EKS cluster, modern 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Envoy Gateway + Gateway API</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Need ALB with WAF / Cognito auth</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AWS Load Balancer Controller with its own GatewayClass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Existing Nginx Ingress cluster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Keep Nginx for now, plan migration to Gateway API</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Need mTLS between services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Istio (service mesh) + Istio Gateway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Simple single-team cluster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Envoy Gateway with one Gateway, hostname-based HTTPRoutes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Multi-team platform</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One shared Gateway (platform team) + per-team HTTPRoutes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Need separate LB per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Multiple Gateways, each with their own EnvoyProxy + NLB</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74F"/>
                <w:sz w:val="18"/>
                <w:szCs w:val="18"/>
              </w:rPr>
              <w:t xml:space="preserve">Cost optimization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7474F"/>
                <w:sz w:val="18"/>
                <w:szCs w:val="18"/>
              </w:rPr>
              <w:t xml:space="preserve">Single Gateway, hostname-based routing, one NLB</w:t>
            </w:r>
          </w:p>
        </w:tc>
      </w:tr>
    </w:tbl>
    <w:p>
      <w:pPr>
        <w:spacing w:after="120" w:before="120"/>
      </w:pPr>
      <w:r>
        <w:t xml:space="preserve"/>
      </w:r>
    </w:p>
    <w:p>
      <w:pPr>
        <w:spacing w:after="120" w:before="120"/>
      </w:pPr>
      <w:r>
        <w:t xml:space="preserve"/>
      </w:r>
    </w:p>
    <w:p>
      <w:pPr>
        <w:spacing w:before="480"/>
        <w:jc w:val="center"/>
      </w:pPr>
      <w:r>
        <w:rPr>
          <w:rFonts w:ascii="Arial" w:cs="Arial" w:eastAsia="Arial" w:hAnsi="Arial"/>
          <w:i/>
          <w:iCs/>
          <w:color w:val="999999"/>
          <w:sz w:val="18"/>
          <w:szCs w:val="18"/>
        </w:rPr>
        <w:t xml:space="preserve">Document prepared for prime360novac-1 EKS cluster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D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2026-05-31T03:28:36.202Z</dcterms:created>
  <dcterms:modified xsi:type="dcterms:W3CDTF">2026-05-31T03:28:36.202Z</dcterms:modified>
</cp:coreProperties>
</file>

<file path=docProps/custom.xml><?xml version="1.0" encoding="utf-8"?>
<Properties xmlns="http://schemas.openxmlformats.org/officeDocument/2006/custom-properties" xmlns:vt="http://schemas.openxmlformats.org/officeDocument/2006/docPropsVTypes"/>
</file>