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teste de reconhecimento 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