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3E1" w:rsidRPr="004C1ECC" w:rsidRDefault="002933E1" w:rsidP="002933E1">
      <w:pPr>
        <w:rPr>
          <w:lang w:val="it-IT"/>
        </w:rPr>
      </w:pPr>
    </w:p>
    <w:p w:rsidR="002933E1" w:rsidRPr="004C1ECC" w:rsidRDefault="002933E1" w:rsidP="002933E1">
      <w:pPr>
        <w:jc w:val="center"/>
        <w:rPr>
          <w:b/>
          <w:bCs/>
        </w:rPr>
      </w:pPr>
      <w:r w:rsidRPr="004C1ECC">
        <w:rPr>
          <w:b/>
          <w:lang w:val="it-IT"/>
        </w:rPr>
        <w:t xml:space="preserve">ACT ADITIONAL 1  la </w:t>
      </w:r>
      <w:r w:rsidRPr="004C1ECC">
        <w:rPr>
          <w:b/>
          <w:bCs/>
        </w:rPr>
        <w:t>CONTRACT  PRESTARI SERVICII</w:t>
      </w:r>
    </w:p>
    <w:p w:rsidR="002933E1" w:rsidRPr="004C1ECC" w:rsidRDefault="002933E1" w:rsidP="002933E1">
      <w:pPr>
        <w:jc w:val="center"/>
        <w:rPr>
          <w:b/>
          <w:bCs/>
        </w:rPr>
      </w:pPr>
      <w:r w:rsidRPr="004C1ECC">
        <w:rPr>
          <w:b/>
          <w:bCs/>
        </w:rPr>
        <w:t>NR. 01/03.04.2015</w:t>
      </w:r>
    </w:p>
    <w:p w:rsidR="002933E1" w:rsidRPr="004C1ECC" w:rsidRDefault="002933E1" w:rsidP="002933E1">
      <w:pPr>
        <w:jc w:val="center"/>
        <w:rPr>
          <w:b/>
          <w:lang w:val="it-IT"/>
        </w:rPr>
      </w:pPr>
    </w:p>
    <w:p w:rsidR="004C1ECC" w:rsidRDefault="004C1ECC" w:rsidP="002933E1">
      <w:pPr>
        <w:tabs>
          <w:tab w:val="num" w:pos="0"/>
          <w:tab w:val="left" w:pos="360"/>
        </w:tabs>
        <w:spacing w:line="360" w:lineRule="auto"/>
        <w:jc w:val="both"/>
        <w:outlineLvl w:val="0"/>
        <w:rPr>
          <w:b/>
          <w:bCs/>
        </w:rPr>
      </w:pPr>
    </w:p>
    <w:p w:rsidR="002933E1" w:rsidRPr="004C1ECC" w:rsidRDefault="002933E1" w:rsidP="002933E1">
      <w:pPr>
        <w:tabs>
          <w:tab w:val="num" w:pos="0"/>
          <w:tab w:val="left" w:pos="360"/>
        </w:tabs>
        <w:spacing w:line="360" w:lineRule="auto"/>
        <w:jc w:val="both"/>
        <w:outlineLvl w:val="0"/>
        <w:rPr>
          <w:b/>
          <w:bCs/>
        </w:rPr>
      </w:pPr>
      <w:r w:rsidRPr="004C1ECC">
        <w:rPr>
          <w:b/>
          <w:bCs/>
        </w:rPr>
        <w:t>PARTILE CONTRACTANTE:</w:t>
      </w:r>
    </w:p>
    <w:p w:rsidR="002933E1" w:rsidRDefault="002933E1" w:rsidP="002933E1">
      <w:pPr>
        <w:spacing w:line="360" w:lineRule="auto"/>
        <w:jc w:val="both"/>
        <w:rPr>
          <w:b/>
          <w:bCs/>
        </w:rPr>
      </w:pPr>
    </w:p>
    <w:p w:rsidR="004C1ECC" w:rsidRPr="004C1ECC" w:rsidRDefault="004C1ECC" w:rsidP="002933E1">
      <w:pPr>
        <w:spacing w:line="360" w:lineRule="auto"/>
        <w:jc w:val="both"/>
        <w:rPr>
          <w:b/>
          <w:bCs/>
        </w:rPr>
      </w:pPr>
    </w:p>
    <w:p w:rsidR="002933E1" w:rsidRPr="004C1ECC" w:rsidRDefault="002933E1" w:rsidP="002933E1">
      <w:pPr>
        <w:tabs>
          <w:tab w:val="center" w:pos="4725"/>
        </w:tabs>
        <w:spacing w:line="360" w:lineRule="auto"/>
        <w:jc w:val="both"/>
      </w:pPr>
      <w:r w:rsidRPr="004C1ECC">
        <w:rPr>
          <w:b/>
        </w:rPr>
        <w:t>CLOUDIFIER S.R.L</w:t>
      </w:r>
      <w:r w:rsidRPr="004C1ECC">
        <w:t>. cu sediul in Bucuresti</w:t>
      </w:r>
      <w:r w:rsidR="00201A22">
        <w:t xml:space="preserve">, </w:t>
      </w:r>
      <w:r w:rsidRPr="004C1ECC">
        <w:t xml:space="preserve">Sector 2, </w:t>
      </w:r>
      <w:r w:rsidR="00201A22">
        <w:t xml:space="preserve">str. </w:t>
      </w:r>
      <w:r w:rsidRPr="004C1ECC">
        <w:t>Iancu Capitanu, Nr.</w:t>
      </w:r>
      <w:r w:rsidR="00201A22">
        <w:t xml:space="preserve"> </w:t>
      </w:r>
      <w:r w:rsidRPr="004C1ECC">
        <w:t xml:space="preserve">38, </w:t>
      </w:r>
      <w:r w:rsidR="00201A22">
        <w:t xml:space="preserve">Mansarda, </w:t>
      </w:r>
      <w:r w:rsidRPr="004C1ECC">
        <w:t xml:space="preserve">Ap.3, </w:t>
      </w:r>
      <w:r w:rsidR="00201A22">
        <w:t xml:space="preserve">cam.2, </w:t>
      </w:r>
      <w:r w:rsidRPr="004C1ECC">
        <w:t>inmatriculata la Registrul Comertului sub nr. J40/3943/31.03.2015, CUI 34311168, avand cont ban</w:t>
      </w:r>
      <w:r w:rsidR="004C1ECC" w:rsidRPr="004C1ECC">
        <w:t>car deschis la Unicredit Tiriac</w:t>
      </w:r>
      <w:r w:rsidR="007C43A4">
        <w:t>, IBAN</w:t>
      </w:r>
      <w:r w:rsidRPr="004C1ECC">
        <w:t xml:space="preserve"> RO44BACX0000001126471001, reprezentata prin Dna. Ghita Patricia Elisabeta, denumita in continuare </w:t>
      </w:r>
      <w:r w:rsidRPr="004C1ECC">
        <w:rPr>
          <w:b/>
        </w:rPr>
        <w:t>“BENEFICIAR”</w:t>
      </w:r>
      <w:r w:rsidRPr="004C1ECC">
        <w:t xml:space="preserve"> (client), </w:t>
      </w:r>
    </w:p>
    <w:p w:rsidR="002933E1" w:rsidRPr="004C1ECC" w:rsidRDefault="002933E1" w:rsidP="002933E1">
      <w:pPr>
        <w:tabs>
          <w:tab w:val="center" w:pos="4725"/>
        </w:tabs>
        <w:spacing w:line="360" w:lineRule="auto"/>
        <w:jc w:val="both"/>
        <w:rPr>
          <w:b/>
          <w:bCs/>
          <w:lang w:val="it-IT"/>
        </w:rPr>
      </w:pPr>
      <w:r w:rsidRPr="004C1ECC">
        <w:rPr>
          <w:b/>
          <w:bCs/>
          <w:lang w:val="it-IT"/>
        </w:rPr>
        <w:t>si</w:t>
      </w:r>
    </w:p>
    <w:p w:rsidR="002933E1" w:rsidRPr="004C1ECC" w:rsidRDefault="002933E1" w:rsidP="002933E1">
      <w:pPr>
        <w:tabs>
          <w:tab w:val="center" w:pos="4725"/>
        </w:tabs>
        <w:spacing w:line="360" w:lineRule="auto"/>
        <w:jc w:val="both"/>
      </w:pPr>
      <w:r w:rsidRPr="004C1ECC">
        <w:rPr>
          <w:b/>
        </w:rPr>
        <w:t xml:space="preserve">S.C. KNOWLEDGE INVESTMENT GROUP S.R.L. </w:t>
      </w:r>
      <w:r w:rsidRPr="004C1ECC">
        <w:t>cu sediul social in Bucuresti, str. Gheorghe Titeica, nr.</w:t>
      </w:r>
      <w:r w:rsidR="00D7475F">
        <w:t xml:space="preserve"> </w:t>
      </w:r>
      <w:r w:rsidRPr="004C1ECC">
        <w:t xml:space="preserve">6, sector 2, Bucuresti, inregistrata la Oficiul Registrului Comertului, sub nr. J40/3426/20.02.2007, cod fiscal nr. RO21140627 avand contul nr. RO75BACX0000000112668250, deschis la Unicredit Tiriac Bank, reprezentata de Milu Oana-Nicoleta, Administrator, in calitate de </w:t>
      </w:r>
      <w:r w:rsidRPr="004C1ECC">
        <w:rPr>
          <w:b/>
        </w:rPr>
        <w:t>FURNIZOR</w:t>
      </w:r>
      <w:r w:rsidR="00345B60">
        <w:t>,</w:t>
      </w:r>
    </w:p>
    <w:p w:rsidR="004834AE" w:rsidRDefault="004834AE" w:rsidP="002933E1">
      <w:pPr>
        <w:spacing w:line="360" w:lineRule="auto"/>
        <w:jc w:val="both"/>
      </w:pPr>
    </w:p>
    <w:p w:rsidR="004C1ECC" w:rsidRPr="00345B60" w:rsidRDefault="00345B60" w:rsidP="00345B60">
      <w:pPr>
        <w:spacing w:line="360" w:lineRule="auto"/>
        <w:ind w:firstLine="708"/>
        <w:jc w:val="both"/>
      </w:pPr>
      <w:r>
        <w:t>i</w:t>
      </w:r>
      <w:r w:rsidR="004834AE" w:rsidRPr="004C1ECC">
        <w:t xml:space="preserve">n </w:t>
      </w:r>
      <w:r w:rsidR="004834AE">
        <w:t xml:space="preserve">vederea depunerii de catre Beneficiar a proiectului </w:t>
      </w:r>
      <w:r w:rsidR="004834AE" w:rsidRPr="00D7475F">
        <w:rPr>
          <w:b/>
          <w:i/>
          <w:lang w:val="it-IT"/>
        </w:rPr>
        <w:t>PLATFOMA DE MIGRARE AUTOMATIZATA IN CLOUD A APLICATIILOR SI SISTEMELOR INFORMATICE CLASICE Cloud</w:t>
      </w:r>
      <w:r w:rsidR="004834AE">
        <w:rPr>
          <w:b/>
          <w:i/>
          <w:lang w:val="it-IT"/>
        </w:rPr>
        <w:t>ifier.NET</w:t>
      </w:r>
      <w:r w:rsidR="004834AE">
        <w:t xml:space="preserve"> in cadrul Programului Operational Competitivitate 2014-2020, Axa Prioritara 1 – Cercetare, Dezvoltare Tehnologica si Inovare (CDI) in sprijinul competitivitatii economice si dezvoltarii afacerilor, Actiunea 1.2.1. Stimularea cererii intreprinderilor pentru inovare prin proiecte de CDI derulate de intreprinderi individual sau in parteneriat cu institutele de CD si universitati, in scopul inovarii de procese si de produse in sectoarele economice care prezinta potential de crestere, partile contractante </w:t>
      </w:r>
      <w:r w:rsidR="004834AE" w:rsidRPr="004C1ECC">
        <w:t>au convenit sa incheie prezentul act aditional, cu respectarea urmatoarelor clauze</w:t>
      </w:r>
      <w:r w:rsidR="004834AE">
        <w:t>:</w:t>
      </w:r>
    </w:p>
    <w:p w:rsidR="004834AE" w:rsidRDefault="004834AE" w:rsidP="00D7475F">
      <w:pPr>
        <w:spacing w:line="360" w:lineRule="auto"/>
        <w:jc w:val="both"/>
      </w:pPr>
    </w:p>
    <w:p w:rsidR="004834AE" w:rsidRDefault="004834AE" w:rsidP="00952F9E">
      <w:pPr>
        <w:pStyle w:val="NoSpacing"/>
        <w:spacing w:line="360" w:lineRule="auto"/>
        <w:jc w:val="both"/>
        <w:rPr>
          <w:b/>
          <w:lang w:val="es-ES"/>
        </w:rPr>
      </w:pPr>
      <w:r>
        <w:t xml:space="preserve">Se modifica </w:t>
      </w:r>
      <w:r w:rsidRPr="004834AE">
        <w:rPr>
          <w:b/>
        </w:rPr>
        <w:t xml:space="preserve">ART. 5 </w:t>
      </w:r>
      <w:r w:rsidRPr="004834AE">
        <w:rPr>
          <w:b/>
          <w:lang w:val="es-ES"/>
        </w:rPr>
        <w:t>OBLIGATIILE FURNIZORULUI</w:t>
      </w:r>
      <w:r>
        <w:rPr>
          <w:b/>
          <w:lang w:val="es-ES"/>
        </w:rPr>
        <w:t xml:space="preserve">, </w:t>
      </w:r>
      <w:r w:rsidRPr="004834AE">
        <w:rPr>
          <w:lang w:val="es-ES"/>
        </w:rPr>
        <w:t>astfel:</w:t>
      </w:r>
    </w:p>
    <w:p w:rsidR="004834AE" w:rsidRDefault="00952F9E" w:rsidP="00952F9E">
      <w:pPr>
        <w:pStyle w:val="NoSpacing"/>
        <w:spacing w:line="360" w:lineRule="auto"/>
        <w:jc w:val="both"/>
        <w:rPr>
          <w:b/>
          <w:lang w:val="es-ES"/>
        </w:rPr>
      </w:pPr>
      <w:r w:rsidRPr="004834AE">
        <w:rPr>
          <w:b/>
        </w:rPr>
        <w:t xml:space="preserve">ART. 5 </w:t>
      </w:r>
      <w:r w:rsidRPr="004834AE">
        <w:rPr>
          <w:b/>
          <w:lang w:val="es-ES"/>
        </w:rPr>
        <w:t>OBLIGATIILE FURNIZORULUI</w:t>
      </w:r>
      <w:r w:rsidRPr="004834AE">
        <w:rPr>
          <w:lang w:val="es-ES"/>
        </w:rPr>
        <w:t xml:space="preserve"> </w:t>
      </w:r>
      <w:r>
        <w:rPr>
          <w:lang w:val="es-ES"/>
        </w:rPr>
        <w:t>s</w:t>
      </w:r>
      <w:r w:rsidR="004834AE" w:rsidRPr="004834AE">
        <w:rPr>
          <w:lang w:val="es-ES"/>
        </w:rPr>
        <w:t>e completeaza cu urmatoarele</w:t>
      </w:r>
      <w:r w:rsidR="004834AE">
        <w:rPr>
          <w:b/>
          <w:lang w:val="es-ES"/>
        </w:rPr>
        <w:t xml:space="preserve">: </w:t>
      </w:r>
    </w:p>
    <w:p w:rsidR="004834AE" w:rsidRPr="00DD7ED6" w:rsidRDefault="004834AE" w:rsidP="00952F9E">
      <w:pPr>
        <w:pStyle w:val="NoSpacing"/>
        <w:spacing w:line="360" w:lineRule="auto"/>
        <w:jc w:val="both"/>
        <w:rPr>
          <w:lang w:val="es-ES"/>
        </w:rPr>
      </w:pPr>
    </w:p>
    <w:p w:rsidR="004C1ECC" w:rsidRPr="00345B60" w:rsidRDefault="004834AE" w:rsidP="004834AE">
      <w:pPr>
        <w:spacing w:line="360" w:lineRule="auto"/>
        <w:jc w:val="both"/>
      </w:pPr>
      <w:r w:rsidRPr="004834AE">
        <w:rPr>
          <w:b/>
        </w:rPr>
        <w:t>5.8</w:t>
      </w:r>
      <w:r>
        <w:t xml:space="preserve"> </w:t>
      </w:r>
      <w:r w:rsidR="007F5A72">
        <w:t xml:space="preserve">Furnizorul se angajeaza sa </w:t>
      </w:r>
      <w:r>
        <w:t xml:space="preserve">livreze </w:t>
      </w:r>
      <w:r w:rsidR="00345B60">
        <w:t xml:space="preserve">un </w:t>
      </w:r>
      <w:r w:rsidR="00FE31DF" w:rsidRPr="004C1ECC">
        <w:t>Raport</w:t>
      </w:r>
      <w:r w:rsidR="002933E1" w:rsidRPr="004C1ECC">
        <w:t xml:space="preserve"> Stiintific </w:t>
      </w:r>
      <w:r w:rsidR="004E2625" w:rsidRPr="004C1ECC">
        <w:t>intocmit</w:t>
      </w:r>
      <w:r w:rsidR="00FE31DF" w:rsidRPr="004C1ECC">
        <w:t xml:space="preserve"> pe baza cercetarii efectuate pentru Planul arhitectural de </w:t>
      </w:r>
      <w:r w:rsidR="004E2625" w:rsidRPr="004C1ECC">
        <w:t xml:space="preserve">baza al Platformei Cloud multi-functionala si sistem de tip desktop </w:t>
      </w:r>
      <w:r w:rsidR="004E2625" w:rsidRPr="004C1ECC">
        <w:lastRenderedPageBreak/>
        <w:t>virtual</w:t>
      </w:r>
      <w:r w:rsidR="004E2625" w:rsidRPr="004834AE">
        <w:rPr>
          <w:b/>
        </w:rPr>
        <w:t>;</w:t>
      </w:r>
    </w:p>
    <w:p w:rsidR="00201A22" w:rsidRPr="00345B60" w:rsidRDefault="004C1ECC" w:rsidP="00345B60">
      <w:pPr>
        <w:pStyle w:val="ListParagraph"/>
        <w:numPr>
          <w:ilvl w:val="1"/>
          <w:numId w:val="8"/>
        </w:numPr>
        <w:spacing w:line="360" w:lineRule="auto"/>
        <w:jc w:val="both"/>
        <w:rPr>
          <w:b/>
          <w:lang w:val="it-IT"/>
        </w:rPr>
      </w:pPr>
      <w:r w:rsidRPr="004834AE">
        <w:rPr>
          <w:b/>
          <w:lang w:val="it-IT"/>
        </w:rPr>
        <w:t xml:space="preserve"> </w:t>
      </w:r>
      <w:r w:rsidR="004834AE">
        <w:t xml:space="preserve">Furnizorul se angajeaza sa livreze </w:t>
      </w:r>
      <w:r w:rsidR="004E2625" w:rsidRPr="004C1ECC">
        <w:t>Rezumat</w:t>
      </w:r>
      <w:r w:rsidR="004834AE">
        <w:t>ul R</w:t>
      </w:r>
      <w:r w:rsidR="004E2625" w:rsidRPr="004C1ECC">
        <w:t xml:space="preserve">aportului stiintific precizat la punctul </w:t>
      </w:r>
      <w:r w:rsidR="004834AE">
        <w:t xml:space="preserve">5.8, </w:t>
      </w:r>
      <w:r w:rsidR="004E2625" w:rsidRPr="004C1ECC">
        <w:t>intocmit pe baza cercetarii in vederea dezvoltarii Platformei Cloud multi-functionala si sistem de</w:t>
      </w:r>
      <w:r w:rsidR="00345B60">
        <w:t xml:space="preserve"> tip desktop </w:t>
      </w:r>
      <w:bookmarkStart w:id="0" w:name="_GoBack"/>
      <w:r w:rsidR="00345B60">
        <w:t>virtual</w:t>
      </w:r>
      <w:r w:rsidR="00DC79C2" w:rsidRPr="004834AE">
        <w:rPr>
          <w:b/>
          <w:i/>
          <w:lang w:val="it-IT"/>
        </w:rPr>
        <w:t>,</w:t>
      </w:r>
      <w:r w:rsidR="008D2130">
        <w:t xml:space="preserve"> </w:t>
      </w:r>
      <w:r w:rsidR="00345B60">
        <w:t>rezumat ce trebuie sa contina minim urmatoarele</w:t>
      </w:r>
      <w:r w:rsidR="00201A22">
        <w:t xml:space="preserve">: </w:t>
      </w:r>
      <w:bookmarkEnd w:id="0"/>
    </w:p>
    <w:p w:rsidR="004C1ECC" w:rsidRPr="004C1ECC" w:rsidRDefault="004834AE" w:rsidP="004834AE">
      <w:pPr>
        <w:pStyle w:val="ListParagraph"/>
        <w:spacing w:line="360" w:lineRule="auto"/>
        <w:jc w:val="both"/>
        <w:rPr>
          <w:i/>
          <w:lang w:val="it-IT"/>
        </w:rPr>
      </w:pPr>
      <w:r>
        <w:rPr>
          <w:i/>
          <w:lang w:val="it-IT"/>
        </w:rPr>
        <w:t xml:space="preserve">5.9.1 </w:t>
      </w:r>
      <w:r w:rsidR="002933E1" w:rsidRPr="004C1ECC">
        <w:rPr>
          <w:i/>
          <w:lang w:val="it-IT"/>
        </w:rPr>
        <w:t xml:space="preserve">Descrierea tehnica a inventiei inclusiv schite si analiza tehnologii existente pentru proiectarea unei </w:t>
      </w:r>
      <w:r w:rsidR="004C1ECC" w:rsidRPr="004C1ECC">
        <w:rPr>
          <w:i/>
        </w:rPr>
        <w:t xml:space="preserve">Platformei Cloud multi-functionala si sistem de tip desktop virtual. </w:t>
      </w:r>
      <w:r w:rsidR="002933E1" w:rsidRPr="004C1ECC">
        <w:rPr>
          <w:i/>
          <w:lang w:val="it-IT"/>
        </w:rPr>
        <w:t xml:space="preserve"> Aceasta descriere tehnica va face parte integranta din pachetul de transfer tehnologic intre Furnizor si Beneficiar.</w:t>
      </w:r>
    </w:p>
    <w:p w:rsidR="00D7475F" w:rsidRDefault="004834AE" w:rsidP="004834AE">
      <w:pPr>
        <w:pStyle w:val="ListParagraph"/>
        <w:spacing w:line="360" w:lineRule="auto"/>
        <w:jc w:val="both"/>
        <w:rPr>
          <w:i/>
          <w:lang w:val="it-IT"/>
        </w:rPr>
      </w:pPr>
      <w:r>
        <w:rPr>
          <w:i/>
          <w:lang w:val="it-IT"/>
        </w:rPr>
        <w:t xml:space="preserve">5.9.2 </w:t>
      </w:r>
      <w:r w:rsidR="002933E1" w:rsidRPr="004C1ECC">
        <w:rPr>
          <w:i/>
          <w:lang w:val="it-IT"/>
        </w:rPr>
        <w:t>Prezentarea potentialului de piata. Aceasta prezentare de piata  va face parte integranta din pachetul de transfer tehnologic intre Furnizor si Beneficiar.</w:t>
      </w:r>
    </w:p>
    <w:p w:rsidR="002933E1" w:rsidRPr="00D7475F" w:rsidRDefault="002933E1" w:rsidP="004834AE">
      <w:pPr>
        <w:pStyle w:val="ListParagraph"/>
        <w:numPr>
          <w:ilvl w:val="2"/>
          <w:numId w:val="9"/>
        </w:numPr>
        <w:spacing w:line="360" w:lineRule="auto"/>
        <w:ind w:left="709" w:firstLine="11"/>
        <w:jc w:val="both"/>
        <w:rPr>
          <w:i/>
          <w:lang w:val="it-IT"/>
        </w:rPr>
      </w:pPr>
      <w:r w:rsidRPr="00D7475F">
        <w:rPr>
          <w:i/>
          <w:lang w:val="it-IT"/>
        </w:rPr>
        <w:t>Analiza preliminara a structurii viitoarelor tarife si abonamente. Aceasta analiza va face parte integranta din pachetul de transfer tehnologic intre Furnizor si Beneficiar.</w:t>
      </w:r>
      <w:r w:rsidR="008D2130">
        <w:t xml:space="preserve"> </w:t>
      </w:r>
    </w:p>
    <w:p w:rsidR="002933E1" w:rsidRDefault="002933E1" w:rsidP="002933E1">
      <w:pPr>
        <w:spacing w:line="360" w:lineRule="auto"/>
        <w:ind w:left="720"/>
        <w:jc w:val="both"/>
        <w:rPr>
          <w:i/>
          <w:lang w:val="it-IT"/>
        </w:rPr>
      </w:pPr>
    </w:p>
    <w:p w:rsidR="00C5148D" w:rsidRDefault="00C5148D" w:rsidP="00C5148D">
      <w:pPr>
        <w:spacing w:line="360" w:lineRule="auto"/>
        <w:jc w:val="both"/>
        <w:rPr>
          <w:lang w:val="it-IT"/>
        </w:rPr>
      </w:pPr>
      <w:r w:rsidRPr="00061843">
        <w:rPr>
          <w:b/>
          <w:lang w:val="it-IT"/>
        </w:rPr>
        <w:t>Restul clauzelor contractului de prestari servicii nr. 1/03.04.2015 raman nemodificate</w:t>
      </w:r>
      <w:r>
        <w:rPr>
          <w:lang w:val="it-IT"/>
        </w:rPr>
        <w:t>.</w:t>
      </w:r>
    </w:p>
    <w:p w:rsidR="00C5148D" w:rsidRPr="00C5148D" w:rsidRDefault="00C5148D" w:rsidP="00C5148D">
      <w:pPr>
        <w:spacing w:line="360" w:lineRule="auto"/>
        <w:jc w:val="both"/>
        <w:rPr>
          <w:lang w:val="it-IT"/>
        </w:rPr>
      </w:pPr>
    </w:p>
    <w:p w:rsidR="002933E1" w:rsidRPr="004C1ECC" w:rsidRDefault="002933E1" w:rsidP="00061843">
      <w:pPr>
        <w:pStyle w:val="Heading2"/>
        <w:keepNext/>
        <w:tabs>
          <w:tab w:val="left" w:pos="0"/>
        </w:tabs>
        <w:spacing w:line="360" w:lineRule="auto"/>
        <w:jc w:val="both"/>
        <w:rPr>
          <w:lang w:val="it-IT"/>
        </w:rPr>
      </w:pPr>
      <w:r w:rsidRPr="004C1ECC">
        <w:rPr>
          <w:lang w:val="it-IT" w:eastAsia="en-US"/>
        </w:rPr>
        <w:t>Pre</w:t>
      </w:r>
      <w:r w:rsidRPr="004C1ECC">
        <w:rPr>
          <w:lang w:val="ro-RO" w:eastAsia="en-US"/>
        </w:rPr>
        <w:t xml:space="preserve">zentul </w:t>
      </w:r>
      <w:r w:rsidR="00C5148D">
        <w:rPr>
          <w:lang w:val="ro-RO" w:eastAsia="en-US"/>
        </w:rPr>
        <w:t>Act aditional</w:t>
      </w:r>
      <w:r w:rsidRPr="004C1ECC">
        <w:rPr>
          <w:lang w:val="ro-RO" w:eastAsia="en-US"/>
        </w:rPr>
        <w:t xml:space="preserve"> a fost citit si continutul sau ac</w:t>
      </w:r>
      <w:r w:rsidR="00C5148D">
        <w:rPr>
          <w:lang w:val="ro-RO" w:eastAsia="en-US"/>
        </w:rPr>
        <w:t>ceptat de partile contractante</w:t>
      </w:r>
      <w:r w:rsidR="00061843">
        <w:rPr>
          <w:lang w:val="ro-RO" w:eastAsia="en-US"/>
        </w:rPr>
        <w:t xml:space="preserve">, fiind </w:t>
      </w:r>
      <w:r w:rsidRPr="004C1ECC">
        <w:rPr>
          <w:lang w:val="it-IT"/>
        </w:rPr>
        <w:t xml:space="preserve">intocmit la data de </w:t>
      </w:r>
      <w:r w:rsidR="004E2625" w:rsidRPr="004C1ECC">
        <w:rPr>
          <w:b/>
          <w:lang w:val="it-IT"/>
        </w:rPr>
        <w:t>17.08</w:t>
      </w:r>
      <w:r w:rsidRPr="004C1ECC">
        <w:rPr>
          <w:b/>
          <w:lang w:val="it-IT"/>
        </w:rPr>
        <w:t>.2015,</w:t>
      </w:r>
      <w:r w:rsidR="00254912">
        <w:rPr>
          <w:lang w:val="it-IT"/>
        </w:rPr>
        <w:t xml:space="preserve"> </w:t>
      </w:r>
      <w:r w:rsidRPr="004C1ECC">
        <w:rPr>
          <w:lang w:val="it-IT"/>
        </w:rPr>
        <w:t>in 2 (doua) exemplare cu valoare de original, cate unul pentru fiecare parte semnatara.</w:t>
      </w:r>
    </w:p>
    <w:p w:rsidR="004E2625" w:rsidRPr="004C1ECC" w:rsidRDefault="004E2625" w:rsidP="002933E1">
      <w:pPr>
        <w:spacing w:line="360" w:lineRule="auto"/>
        <w:jc w:val="both"/>
        <w:rPr>
          <w:lang w:val="it-IT"/>
        </w:rPr>
      </w:pPr>
    </w:p>
    <w:p w:rsidR="002933E1" w:rsidRPr="004C1ECC" w:rsidRDefault="002933E1" w:rsidP="008D2130">
      <w:pPr>
        <w:spacing w:line="360" w:lineRule="auto"/>
        <w:jc w:val="both"/>
        <w:rPr>
          <w:b/>
          <w:lang w:val="it-IT"/>
        </w:rPr>
      </w:pPr>
    </w:p>
    <w:p w:rsidR="002933E1" w:rsidRPr="004C1ECC" w:rsidRDefault="002933E1" w:rsidP="002933E1">
      <w:pPr>
        <w:spacing w:line="360" w:lineRule="auto"/>
        <w:ind w:left="720"/>
        <w:jc w:val="both"/>
        <w:rPr>
          <w:b/>
          <w:lang w:val="it-I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99"/>
      </w:tblGrid>
      <w:tr w:rsidR="004C1ECC" w:rsidTr="004C1ECC">
        <w:tc>
          <w:tcPr>
            <w:tcW w:w="4598" w:type="dxa"/>
          </w:tcPr>
          <w:p w:rsidR="004C1ECC" w:rsidRPr="004C1ECC" w:rsidRDefault="00061843" w:rsidP="004C1ECC">
            <w:pPr>
              <w:spacing w:line="360" w:lineRule="auto"/>
              <w:jc w:val="center"/>
              <w:rPr>
                <w:b/>
                <w:lang w:val="it-IT"/>
              </w:rPr>
            </w:pPr>
            <w:r w:rsidRPr="004C1ECC">
              <w:rPr>
                <w:b/>
                <w:lang w:val="it-IT"/>
              </w:rPr>
              <w:t>FURNIZOR</w:t>
            </w:r>
          </w:p>
          <w:p w:rsidR="004C1ECC" w:rsidRDefault="004C1ECC" w:rsidP="004C1ECC">
            <w:pPr>
              <w:jc w:val="center"/>
            </w:pPr>
          </w:p>
        </w:tc>
        <w:tc>
          <w:tcPr>
            <w:tcW w:w="4599" w:type="dxa"/>
          </w:tcPr>
          <w:p w:rsidR="004C1ECC" w:rsidRPr="004C1ECC" w:rsidRDefault="00061843" w:rsidP="004C1ECC">
            <w:pPr>
              <w:spacing w:line="360" w:lineRule="auto"/>
              <w:jc w:val="center"/>
              <w:rPr>
                <w:b/>
                <w:lang w:val="it-IT"/>
              </w:rPr>
            </w:pPr>
            <w:r w:rsidRPr="004C1ECC">
              <w:rPr>
                <w:b/>
                <w:lang w:val="it-IT"/>
              </w:rPr>
              <w:t>BENEFICIAR</w:t>
            </w:r>
          </w:p>
          <w:p w:rsidR="004C1ECC" w:rsidRDefault="004C1ECC" w:rsidP="004C1ECC">
            <w:pPr>
              <w:jc w:val="center"/>
            </w:pPr>
          </w:p>
        </w:tc>
      </w:tr>
      <w:tr w:rsidR="004C1ECC" w:rsidTr="004C1ECC">
        <w:tc>
          <w:tcPr>
            <w:tcW w:w="4598" w:type="dxa"/>
          </w:tcPr>
          <w:p w:rsidR="004C1ECC" w:rsidRPr="004C1ECC" w:rsidRDefault="004C1ECC" w:rsidP="004C1ECC">
            <w:pPr>
              <w:spacing w:line="360" w:lineRule="auto"/>
              <w:jc w:val="center"/>
              <w:rPr>
                <w:lang w:val="it-IT"/>
              </w:rPr>
            </w:pPr>
            <w:r w:rsidRPr="004C1ECC">
              <w:rPr>
                <w:lang w:val="it-IT"/>
              </w:rPr>
              <w:t>S.C. KNOWLEDGE INVESTMENT GROUP S.R.L.</w:t>
            </w:r>
          </w:p>
          <w:p w:rsidR="004C1ECC" w:rsidRDefault="004C1ECC" w:rsidP="004C1ECC">
            <w:pPr>
              <w:jc w:val="center"/>
            </w:pPr>
            <w:r>
              <w:t>Oana Nicoleta MILU</w:t>
            </w:r>
          </w:p>
          <w:p w:rsidR="004C1ECC" w:rsidRDefault="004C1ECC" w:rsidP="004C1ECC">
            <w:pPr>
              <w:jc w:val="center"/>
            </w:pPr>
          </w:p>
          <w:p w:rsidR="004C1ECC" w:rsidRDefault="004C1ECC" w:rsidP="004C1ECC">
            <w:pPr>
              <w:jc w:val="center"/>
            </w:pPr>
            <w:r>
              <w:t>Administrator</w:t>
            </w:r>
          </w:p>
        </w:tc>
        <w:tc>
          <w:tcPr>
            <w:tcW w:w="4599" w:type="dxa"/>
          </w:tcPr>
          <w:p w:rsidR="004C1ECC" w:rsidRPr="004C1ECC" w:rsidRDefault="004C1ECC" w:rsidP="004C1ECC">
            <w:pPr>
              <w:spacing w:line="360" w:lineRule="auto"/>
              <w:jc w:val="center"/>
              <w:rPr>
                <w:lang w:val="it-IT"/>
              </w:rPr>
            </w:pPr>
            <w:r w:rsidRPr="004C1ECC">
              <w:rPr>
                <w:lang w:val="it-IT"/>
              </w:rPr>
              <w:t>CLOUDIFIER S.R.L</w:t>
            </w:r>
          </w:p>
          <w:p w:rsidR="004C1ECC" w:rsidRDefault="004C1ECC" w:rsidP="004C1ECC">
            <w:pPr>
              <w:jc w:val="center"/>
            </w:pPr>
          </w:p>
          <w:p w:rsidR="004C1ECC" w:rsidRDefault="004C1ECC" w:rsidP="004C1ECC">
            <w:pPr>
              <w:jc w:val="center"/>
            </w:pPr>
            <w:r>
              <w:t>Patricia Elisabeta GHITA</w:t>
            </w:r>
          </w:p>
          <w:p w:rsidR="004C1ECC" w:rsidRDefault="004C1ECC" w:rsidP="004C1ECC">
            <w:pPr>
              <w:jc w:val="center"/>
            </w:pPr>
          </w:p>
          <w:p w:rsidR="004C1ECC" w:rsidRDefault="004C1ECC" w:rsidP="004C1ECC">
            <w:pPr>
              <w:jc w:val="center"/>
            </w:pPr>
            <w:r>
              <w:t xml:space="preserve">Administrator </w:t>
            </w:r>
          </w:p>
        </w:tc>
      </w:tr>
    </w:tbl>
    <w:p w:rsidR="008E0949" w:rsidRPr="004C1ECC" w:rsidRDefault="00C208B8"/>
    <w:sectPr w:rsidR="008E0949" w:rsidRPr="004C1ECC" w:rsidSect="00C508FB">
      <w:headerReference w:type="default" r:id="rId7"/>
      <w:footerReference w:type="default" r:id="rId8"/>
      <w:footnotePr>
        <w:pos w:val="beneathText"/>
      </w:footnotePr>
      <w:pgSz w:w="11907" w:h="16839" w:code="9"/>
      <w:pgMar w:top="140" w:right="1350" w:bottom="1350" w:left="1350" w:header="113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8B8" w:rsidRDefault="00C208B8">
      <w:r>
        <w:separator/>
      </w:r>
    </w:p>
  </w:endnote>
  <w:endnote w:type="continuationSeparator" w:id="0">
    <w:p w:rsidR="00C208B8" w:rsidRDefault="00C20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5C1" w:rsidRDefault="00322154">
    <w:pPr>
      <w:pStyle w:val="Footer"/>
    </w:pPr>
    <w:r>
      <w:tab/>
      <w:t xml:space="preserve">- </w:t>
    </w:r>
    <w:r>
      <w:fldChar w:fldCharType="begin"/>
    </w:r>
    <w:r>
      <w:instrText xml:space="preserve"> PAGE </w:instrText>
    </w:r>
    <w:r>
      <w:fldChar w:fldCharType="separate"/>
    </w:r>
    <w:r w:rsidR="00C208B8">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8B8" w:rsidRDefault="00C208B8">
      <w:r>
        <w:separator/>
      </w:r>
    </w:p>
  </w:footnote>
  <w:footnote w:type="continuationSeparator" w:id="0">
    <w:p w:rsidR="00C208B8" w:rsidRDefault="00C208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BD1" w:rsidRPr="006B5BD1" w:rsidRDefault="00C208B8">
    <w:pPr>
      <w:pStyle w:val="Header"/>
      <w:rPr>
        <w:lang w:val="en-US"/>
      </w:rPr>
    </w:pPr>
  </w:p>
  <w:p w:rsidR="006B5BD1" w:rsidRDefault="00C208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67A2D"/>
    <w:multiLevelType w:val="hybridMultilevel"/>
    <w:tmpl w:val="AED46E20"/>
    <w:lvl w:ilvl="0" w:tplc="04090019">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DCD1937"/>
    <w:multiLevelType w:val="hybridMultilevel"/>
    <w:tmpl w:val="F6E42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E4996"/>
    <w:multiLevelType w:val="multilevel"/>
    <w:tmpl w:val="63A6641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2AF1E2A"/>
    <w:multiLevelType w:val="hybridMultilevel"/>
    <w:tmpl w:val="B5806AC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453539E1"/>
    <w:multiLevelType w:val="hybridMultilevel"/>
    <w:tmpl w:val="86E446C0"/>
    <w:lvl w:ilvl="0" w:tplc="0409000F">
      <w:start w:val="1"/>
      <w:numFmt w:val="decimal"/>
      <w:lvlText w:val="%1."/>
      <w:lvlJc w:val="left"/>
      <w:pPr>
        <w:ind w:left="1566" w:hanging="360"/>
      </w:pPr>
      <w:rPr>
        <w:rFonts w:hint="default"/>
      </w:rPr>
    </w:lvl>
    <w:lvl w:ilvl="1" w:tplc="04090019" w:tentative="1">
      <w:start w:val="1"/>
      <w:numFmt w:val="lowerLetter"/>
      <w:lvlText w:val="%2."/>
      <w:lvlJc w:val="left"/>
      <w:pPr>
        <w:ind w:left="2286" w:hanging="360"/>
      </w:pPr>
    </w:lvl>
    <w:lvl w:ilvl="2" w:tplc="0409001B" w:tentative="1">
      <w:start w:val="1"/>
      <w:numFmt w:val="lowerRoman"/>
      <w:lvlText w:val="%3."/>
      <w:lvlJc w:val="right"/>
      <w:pPr>
        <w:ind w:left="3006" w:hanging="180"/>
      </w:pPr>
    </w:lvl>
    <w:lvl w:ilvl="3" w:tplc="0409000F" w:tentative="1">
      <w:start w:val="1"/>
      <w:numFmt w:val="decimal"/>
      <w:lvlText w:val="%4."/>
      <w:lvlJc w:val="left"/>
      <w:pPr>
        <w:ind w:left="3726" w:hanging="360"/>
      </w:pPr>
    </w:lvl>
    <w:lvl w:ilvl="4" w:tplc="04090019" w:tentative="1">
      <w:start w:val="1"/>
      <w:numFmt w:val="lowerLetter"/>
      <w:lvlText w:val="%5."/>
      <w:lvlJc w:val="left"/>
      <w:pPr>
        <w:ind w:left="4446" w:hanging="360"/>
      </w:pPr>
    </w:lvl>
    <w:lvl w:ilvl="5" w:tplc="0409001B" w:tentative="1">
      <w:start w:val="1"/>
      <w:numFmt w:val="lowerRoman"/>
      <w:lvlText w:val="%6."/>
      <w:lvlJc w:val="right"/>
      <w:pPr>
        <w:ind w:left="5166" w:hanging="180"/>
      </w:pPr>
    </w:lvl>
    <w:lvl w:ilvl="6" w:tplc="0409000F" w:tentative="1">
      <w:start w:val="1"/>
      <w:numFmt w:val="decimal"/>
      <w:lvlText w:val="%7."/>
      <w:lvlJc w:val="left"/>
      <w:pPr>
        <w:ind w:left="5886" w:hanging="360"/>
      </w:pPr>
    </w:lvl>
    <w:lvl w:ilvl="7" w:tplc="04090019" w:tentative="1">
      <w:start w:val="1"/>
      <w:numFmt w:val="lowerLetter"/>
      <w:lvlText w:val="%8."/>
      <w:lvlJc w:val="left"/>
      <w:pPr>
        <w:ind w:left="6606" w:hanging="360"/>
      </w:pPr>
    </w:lvl>
    <w:lvl w:ilvl="8" w:tplc="0409001B" w:tentative="1">
      <w:start w:val="1"/>
      <w:numFmt w:val="lowerRoman"/>
      <w:lvlText w:val="%9."/>
      <w:lvlJc w:val="right"/>
      <w:pPr>
        <w:ind w:left="7326" w:hanging="180"/>
      </w:pPr>
    </w:lvl>
  </w:abstractNum>
  <w:abstractNum w:abstractNumId="5" w15:restartNumberingAfterBreak="0">
    <w:nsid w:val="49EF238A"/>
    <w:multiLevelType w:val="multilevel"/>
    <w:tmpl w:val="54B074B2"/>
    <w:lvl w:ilvl="0">
      <w:start w:val="5"/>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E7D55BD"/>
    <w:multiLevelType w:val="multilevel"/>
    <w:tmpl w:val="DC38EE98"/>
    <w:lvl w:ilvl="0">
      <w:start w:val="5"/>
      <w:numFmt w:val="decimal"/>
      <w:lvlText w:val="%1"/>
      <w:lvlJc w:val="left"/>
      <w:pPr>
        <w:ind w:left="480" w:hanging="480"/>
      </w:pPr>
      <w:rPr>
        <w:rFonts w:hint="default"/>
      </w:rPr>
    </w:lvl>
    <w:lvl w:ilvl="1">
      <w:start w:val="9"/>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56C91F53"/>
    <w:multiLevelType w:val="hybridMultilevel"/>
    <w:tmpl w:val="CB7CE282"/>
    <w:lvl w:ilvl="0" w:tplc="0418000F">
      <w:start w:val="1"/>
      <w:numFmt w:val="decimal"/>
      <w:lvlText w:val="%1."/>
      <w:lvlJc w:val="left"/>
      <w:pPr>
        <w:ind w:left="360" w:hanging="360"/>
      </w:p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8" w15:restartNumberingAfterBreak="0">
    <w:nsid w:val="632D75B8"/>
    <w:multiLevelType w:val="hybridMultilevel"/>
    <w:tmpl w:val="B3320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3"/>
  </w:num>
  <w:num w:numId="4">
    <w:abstractNumId w:val="7"/>
  </w:num>
  <w:num w:numId="5">
    <w:abstractNumId w:val="0"/>
  </w:num>
  <w:num w:numId="6">
    <w:abstractNumId w:val="1"/>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8BC"/>
    <w:rsid w:val="00040ACB"/>
    <w:rsid w:val="00061843"/>
    <w:rsid w:val="00150857"/>
    <w:rsid w:val="001A17AD"/>
    <w:rsid w:val="001A2374"/>
    <w:rsid w:val="00201A22"/>
    <w:rsid w:val="00254912"/>
    <w:rsid w:val="002933E1"/>
    <w:rsid w:val="00322154"/>
    <w:rsid w:val="00345B60"/>
    <w:rsid w:val="003636F0"/>
    <w:rsid w:val="004834AE"/>
    <w:rsid w:val="004A039C"/>
    <w:rsid w:val="004C1ECC"/>
    <w:rsid w:val="004E2625"/>
    <w:rsid w:val="005A7A1C"/>
    <w:rsid w:val="00604A07"/>
    <w:rsid w:val="006A58BC"/>
    <w:rsid w:val="006C3EEC"/>
    <w:rsid w:val="007B6794"/>
    <w:rsid w:val="007C43A4"/>
    <w:rsid w:val="007F5A72"/>
    <w:rsid w:val="008605D8"/>
    <w:rsid w:val="008D2130"/>
    <w:rsid w:val="00952F9E"/>
    <w:rsid w:val="00B927FE"/>
    <w:rsid w:val="00C208B8"/>
    <w:rsid w:val="00C5148D"/>
    <w:rsid w:val="00D7475F"/>
    <w:rsid w:val="00D92221"/>
    <w:rsid w:val="00DC79C2"/>
    <w:rsid w:val="00FE31D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21AD59-FD86-42BB-9106-EF4978AAF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3E1"/>
    <w:pPr>
      <w:widowControl w:val="0"/>
      <w:suppressAutoHyphens/>
      <w:autoSpaceDE w:val="0"/>
      <w:spacing w:after="0" w:line="240" w:lineRule="auto"/>
    </w:pPr>
    <w:rPr>
      <w:rFonts w:ascii="Times New Roman" w:eastAsia="Times New Roman" w:hAnsi="Times New Roman" w:cs="Times New Roman"/>
      <w:sz w:val="24"/>
      <w:szCs w:val="24"/>
      <w:lang w:val="en-US" w:eastAsia="ar-SA"/>
    </w:rPr>
  </w:style>
  <w:style w:type="paragraph" w:styleId="Heading1">
    <w:name w:val="heading 1"/>
    <w:basedOn w:val="Normal"/>
    <w:next w:val="Normal"/>
    <w:link w:val="Heading1Char"/>
    <w:uiPriority w:val="9"/>
    <w:qFormat/>
    <w:rsid w:val="002933E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2933E1"/>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933E1"/>
    <w:rPr>
      <w:rFonts w:ascii="Times New Roman" w:eastAsia="Times New Roman" w:hAnsi="Times New Roman" w:cs="Times New Roman"/>
      <w:sz w:val="24"/>
      <w:szCs w:val="24"/>
      <w:lang w:val="en-US" w:eastAsia="ar-SA"/>
    </w:rPr>
  </w:style>
  <w:style w:type="paragraph" w:styleId="Footer">
    <w:name w:val="footer"/>
    <w:basedOn w:val="Normal"/>
    <w:link w:val="FooterChar"/>
    <w:rsid w:val="002933E1"/>
    <w:pPr>
      <w:tabs>
        <w:tab w:val="center" w:pos="4320"/>
        <w:tab w:val="right" w:pos="8640"/>
      </w:tabs>
    </w:pPr>
  </w:style>
  <w:style w:type="character" w:customStyle="1" w:styleId="FooterChar">
    <w:name w:val="Footer Char"/>
    <w:basedOn w:val="DefaultParagraphFont"/>
    <w:link w:val="Footer"/>
    <w:rsid w:val="002933E1"/>
    <w:rPr>
      <w:rFonts w:ascii="Times New Roman" w:eastAsia="Times New Roman" w:hAnsi="Times New Roman" w:cs="Times New Roman"/>
      <w:sz w:val="24"/>
      <w:szCs w:val="24"/>
      <w:lang w:val="en-US" w:eastAsia="ar-SA"/>
    </w:rPr>
  </w:style>
  <w:style w:type="paragraph" w:styleId="Header">
    <w:name w:val="header"/>
    <w:basedOn w:val="Normal"/>
    <w:link w:val="HeaderChar"/>
    <w:rsid w:val="002933E1"/>
    <w:pPr>
      <w:tabs>
        <w:tab w:val="center" w:pos="4680"/>
        <w:tab w:val="right" w:pos="9360"/>
      </w:tabs>
    </w:pPr>
    <w:rPr>
      <w:lang w:val="x-none"/>
    </w:rPr>
  </w:style>
  <w:style w:type="character" w:customStyle="1" w:styleId="HeaderChar">
    <w:name w:val="Header Char"/>
    <w:basedOn w:val="DefaultParagraphFont"/>
    <w:link w:val="Header"/>
    <w:rsid w:val="002933E1"/>
    <w:rPr>
      <w:rFonts w:ascii="Times New Roman" w:eastAsia="Times New Roman" w:hAnsi="Times New Roman" w:cs="Times New Roman"/>
      <w:sz w:val="24"/>
      <w:szCs w:val="24"/>
      <w:lang w:val="x-none" w:eastAsia="ar-SA"/>
    </w:rPr>
  </w:style>
  <w:style w:type="character" w:customStyle="1" w:styleId="Heading1Char">
    <w:name w:val="Heading 1 Char"/>
    <w:basedOn w:val="DefaultParagraphFont"/>
    <w:link w:val="Heading1"/>
    <w:uiPriority w:val="9"/>
    <w:rsid w:val="002933E1"/>
    <w:rPr>
      <w:rFonts w:asciiTheme="majorHAnsi" w:eastAsiaTheme="majorEastAsia" w:hAnsiTheme="majorHAnsi" w:cstheme="majorBidi"/>
      <w:color w:val="2E74B5" w:themeColor="accent1" w:themeShade="BF"/>
      <w:sz w:val="32"/>
      <w:szCs w:val="32"/>
      <w:lang w:val="en-US" w:eastAsia="ar-SA"/>
    </w:rPr>
  </w:style>
  <w:style w:type="paragraph" w:styleId="ListParagraph">
    <w:name w:val="List Paragraph"/>
    <w:basedOn w:val="Normal"/>
    <w:uiPriority w:val="34"/>
    <w:qFormat/>
    <w:rsid w:val="004C1ECC"/>
    <w:pPr>
      <w:ind w:left="720"/>
      <w:contextualSpacing/>
    </w:pPr>
  </w:style>
  <w:style w:type="table" w:styleId="TableGrid">
    <w:name w:val="Table Grid"/>
    <w:basedOn w:val="TableNormal"/>
    <w:uiPriority w:val="39"/>
    <w:rsid w:val="004C1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834AE"/>
    <w:pPr>
      <w:widowControl w:val="0"/>
      <w:suppressAutoHyphens/>
      <w:autoSpaceDE w:val="0"/>
      <w:spacing w:after="0" w:line="240" w:lineRule="auto"/>
    </w:pPr>
    <w:rPr>
      <w:rFonts w:ascii="Times New Roman" w:eastAsia="Times New Roman" w:hAnsi="Times New Roman" w:cs="Times New Roman"/>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Ghita</dc:creator>
  <cp:keywords/>
  <dc:description/>
  <cp:lastModifiedBy>Oana Milu</cp:lastModifiedBy>
  <cp:revision>6</cp:revision>
  <dcterms:created xsi:type="dcterms:W3CDTF">2015-08-25T13:43:00Z</dcterms:created>
  <dcterms:modified xsi:type="dcterms:W3CDTF">2015-08-25T14:38:00Z</dcterms:modified>
</cp:coreProperties>
</file>