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r w:rsidRPr="006A57B7">
        <w:rPr>
          <w:rFonts w:ascii="Times New Roman" w:hAnsi="Times New Roman"/>
          <w:b/>
          <w:noProof/>
          <w:sz w:val="24"/>
          <w:lang w:val="ro-RO"/>
        </w:rPr>
        <w:t>ANEXA 2.1.2 - variantă „spin-off și start-up”</w:t>
      </w:r>
      <w:bookmarkStart w:id="0" w:name="_Toc182224023"/>
      <w:bookmarkEnd w:id="0"/>
      <w:r w:rsidRPr="006A57B7">
        <w:rPr>
          <w:rFonts w:ascii="Times New Roman" w:eastAsia="Times New Roman" w:hAnsi="Times New Roman"/>
          <w:b/>
          <w:bCs/>
          <w:lang w:val="ro-RO"/>
        </w:rPr>
        <w:t xml:space="preserve"> </w:t>
      </w:r>
    </w:p>
    <w:p w:rsidR="00E86A04" w:rsidRPr="006A57B7" w:rsidRDefault="00E86A04" w:rsidP="00E86A04">
      <w:pPr>
        <w:widowControl w:val="0"/>
        <w:autoSpaceDE w:val="0"/>
        <w:autoSpaceDN w:val="0"/>
        <w:adjustRightInd w:val="0"/>
        <w:ind w:firstLine="72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firstLine="720"/>
        <w:jc w:val="center"/>
        <w:rPr>
          <w:rFonts w:ascii="Times New Roman" w:eastAsia="Times New Roman" w:hAnsi="Times New Roman"/>
          <w:b/>
          <w:bCs/>
          <w:lang w:val="ro-RO"/>
        </w:rPr>
      </w:pPr>
      <w:proofErr w:type="spellStart"/>
      <w:r w:rsidRPr="006A57B7">
        <w:rPr>
          <w:rFonts w:ascii="Times New Roman" w:eastAsia="Times New Roman" w:hAnsi="Times New Roman"/>
          <w:b/>
          <w:bCs/>
          <w:lang w:val="ro-RO"/>
        </w:rPr>
        <w:t>Declaraţie</w:t>
      </w:r>
      <w:proofErr w:type="spellEnd"/>
      <w:r w:rsidRPr="006A57B7">
        <w:rPr>
          <w:rFonts w:ascii="Times New Roman" w:eastAsia="Times New Roman" w:hAnsi="Times New Roman"/>
          <w:b/>
          <w:bCs/>
          <w:lang w:val="ro-RO"/>
        </w:rPr>
        <w:t xml:space="preserve"> pe proprie răspundere privind eligibilitatea</w:t>
      </w:r>
      <w:r w:rsidRPr="006A57B7">
        <w:rPr>
          <w:rFonts w:ascii="Times New Roman" w:eastAsia="Times New Roman" w:hAnsi="Times New Roman"/>
          <w:b/>
          <w:bCs/>
          <w:lang w:val="ro-RO"/>
        </w:rPr>
        <w:br/>
      </w:r>
    </w:p>
    <w:p w:rsidR="00E86A04" w:rsidRPr="006A57B7" w:rsidRDefault="00E86A04" w:rsidP="00E86A04">
      <w:pPr>
        <w:widowControl w:val="0"/>
        <w:autoSpaceDE w:val="0"/>
        <w:autoSpaceDN w:val="0"/>
        <w:adjustRightInd w:val="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b/>
          <w:lang w:val="ro-RO"/>
        </w:rPr>
        <w:t xml:space="preserve">Certificăm prin prezenta că întreprinderea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nu se află în nici una din </w:t>
      </w:r>
      <w:proofErr w:type="spellStart"/>
      <w:r w:rsidRPr="006A57B7">
        <w:rPr>
          <w:rFonts w:ascii="Times New Roman" w:eastAsia="Times New Roman" w:hAnsi="Times New Roman"/>
          <w:b/>
          <w:lang w:val="ro-RO"/>
        </w:rPr>
        <w:t>situaţiile</w:t>
      </w:r>
      <w:proofErr w:type="spellEnd"/>
      <w:r w:rsidRPr="006A57B7">
        <w:rPr>
          <w:rFonts w:ascii="Times New Roman" w:eastAsia="Times New Roman" w:hAnsi="Times New Roman"/>
          <w:b/>
          <w:lang w:val="ro-RO"/>
        </w:rPr>
        <w:t xml:space="preserve"> enumerate în continuare</w:t>
      </w:r>
      <w:r w:rsidRPr="006A57B7">
        <w:rPr>
          <w:rFonts w:ascii="Times New Roman" w:eastAsia="Times New Roman" w:hAnsi="Times New Roman"/>
          <w:lang w:val="ro-RO"/>
        </w:rPr>
        <w:t>:</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în stare de faliment ori lichidare, afacerile administrate de un judecător-sindic sau </w:t>
      </w:r>
      <w:proofErr w:type="spellStart"/>
      <w:r w:rsidRPr="006A57B7">
        <w:rPr>
          <w:rFonts w:ascii="Times New Roman" w:eastAsia="Times New Roman" w:hAnsi="Times New Roman"/>
          <w:lang w:val="ro-RO"/>
        </w:rPr>
        <w:t>activităţile</w:t>
      </w:r>
      <w:proofErr w:type="spellEnd"/>
      <w:r w:rsidRPr="006A57B7">
        <w:rPr>
          <w:rFonts w:ascii="Times New Roman" w:eastAsia="Times New Roman" w:hAnsi="Times New Roman"/>
          <w:lang w:val="ro-RO"/>
        </w:rPr>
        <w:t xml:space="preserve"> sale comerciale sunt suspendate ori fac obiectul unui aranjament cu creditorii sau este într-o </w:t>
      </w:r>
      <w:proofErr w:type="spellStart"/>
      <w:r w:rsidRPr="006A57B7">
        <w:rPr>
          <w:rFonts w:ascii="Times New Roman" w:eastAsia="Times New Roman" w:hAnsi="Times New Roman"/>
          <w:lang w:val="ro-RO"/>
        </w:rPr>
        <w:t>situaţie</w:t>
      </w:r>
      <w:proofErr w:type="spellEnd"/>
      <w:r w:rsidRPr="006A57B7">
        <w:rPr>
          <w:rFonts w:ascii="Times New Roman" w:eastAsia="Times New Roman" w:hAnsi="Times New Roman"/>
          <w:lang w:val="ro-RO"/>
        </w:rPr>
        <w:t xml:space="preserve"> similară cu cele anterioare, reglementată prin lege;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nu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-a îndeplinit </w:t>
      </w:r>
      <w:proofErr w:type="spellStart"/>
      <w:r w:rsidRPr="006A57B7">
        <w:rPr>
          <w:rFonts w:ascii="Times New Roman" w:eastAsia="Times New Roman" w:hAnsi="Times New Roman"/>
          <w:lang w:val="ro-RO"/>
        </w:rPr>
        <w:t>obligaţiile</w:t>
      </w:r>
      <w:proofErr w:type="spellEnd"/>
      <w:r w:rsidRPr="006A57B7">
        <w:rPr>
          <w:rFonts w:ascii="Times New Roman" w:eastAsia="Times New Roman" w:hAnsi="Times New Roman"/>
          <w:lang w:val="ro-RO"/>
        </w:rPr>
        <w:t xml:space="preserve"> de plată a impozitelor, taxelor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contribuţiilor</w:t>
      </w:r>
      <w:proofErr w:type="spellEnd"/>
      <w:r w:rsidRPr="006A57B7">
        <w:rPr>
          <w:rFonts w:ascii="Times New Roman" w:eastAsia="Times New Roman" w:hAnsi="Times New Roman"/>
          <w:lang w:val="ro-RO"/>
        </w:rPr>
        <w:t xml:space="preserve"> de asigurări sociale către bugetele componente ale bugetului general consolidat (buget de stat, bugete speciale, bugete locale), în conformitate cu prevederile legale în vigoare;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reprezentantul legal a fost condamnat în ultimii 3 ani, prin hotărâre definitivă a unei </w:t>
      </w:r>
      <w:proofErr w:type="spellStart"/>
      <w:r w:rsidRPr="006A57B7">
        <w:rPr>
          <w:rFonts w:ascii="Times New Roman" w:eastAsia="Times New Roman" w:hAnsi="Times New Roman"/>
          <w:lang w:val="ro-RO"/>
        </w:rPr>
        <w:t>instanţe</w:t>
      </w:r>
      <w:proofErr w:type="spellEnd"/>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judecătoreşti</w:t>
      </w:r>
      <w:proofErr w:type="spellEnd"/>
      <w:r w:rsidRPr="006A57B7">
        <w:rPr>
          <w:rFonts w:ascii="Times New Roman" w:eastAsia="Times New Roman" w:hAnsi="Times New Roman"/>
          <w:lang w:val="ro-RO"/>
        </w:rPr>
        <w:t xml:space="preserve">, pentru o faptă care a adus atingere eticii profesionale sau pentru comiterea unei </w:t>
      </w:r>
      <w:proofErr w:type="spellStart"/>
      <w:r w:rsidRPr="006A57B7">
        <w:rPr>
          <w:rFonts w:ascii="Times New Roman" w:eastAsia="Times New Roman" w:hAnsi="Times New Roman"/>
          <w:lang w:val="ro-RO"/>
        </w:rPr>
        <w:t>greşeli</w:t>
      </w:r>
      <w:proofErr w:type="spellEnd"/>
      <w:r w:rsidRPr="006A57B7">
        <w:rPr>
          <w:rFonts w:ascii="Times New Roman" w:eastAsia="Times New Roman" w:hAnsi="Times New Roman"/>
          <w:lang w:val="ro-RO"/>
        </w:rPr>
        <w:t xml:space="preserve"> în materie profesională; </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prezintă </w:t>
      </w:r>
      <w:proofErr w:type="spellStart"/>
      <w:r w:rsidRPr="006A57B7">
        <w:rPr>
          <w:rFonts w:ascii="Times New Roman" w:eastAsia="Times New Roman" w:hAnsi="Times New Roman"/>
          <w:lang w:val="ro-RO"/>
        </w:rPr>
        <w:t>informaţii</w:t>
      </w:r>
      <w:proofErr w:type="spellEnd"/>
      <w:r w:rsidRPr="006A57B7">
        <w:rPr>
          <w:rFonts w:ascii="Times New Roman" w:eastAsia="Times New Roman" w:hAnsi="Times New Roman"/>
          <w:lang w:val="ro-RO"/>
        </w:rPr>
        <w:t xml:space="preserve"> false sau nu prezintă </w:t>
      </w:r>
      <w:proofErr w:type="spellStart"/>
      <w:r w:rsidRPr="006A57B7">
        <w:rPr>
          <w:rFonts w:ascii="Times New Roman" w:eastAsia="Times New Roman" w:hAnsi="Times New Roman"/>
          <w:lang w:val="ro-RO"/>
        </w:rPr>
        <w:t>informaţiile</w:t>
      </w:r>
      <w:proofErr w:type="spellEnd"/>
      <w:r w:rsidRPr="006A57B7">
        <w:rPr>
          <w:rFonts w:ascii="Times New Roman" w:eastAsia="Times New Roman" w:hAnsi="Times New Roman"/>
          <w:lang w:val="ro-RO"/>
        </w:rPr>
        <w:t xml:space="preserve"> cerute mai sus.</w:t>
      </w:r>
    </w:p>
    <w:p w:rsidR="00E86A04" w:rsidRPr="006A57B7" w:rsidRDefault="00E86A04" w:rsidP="00E86A04">
      <w:pPr>
        <w:widowControl w:val="0"/>
        <w:autoSpaceDE w:val="0"/>
        <w:autoSpaceDN w:val="0"/>
        <w:adjustRightInd w:val="0"/>
        <w:ind w:left="1080"/>
        <w:jc w:val="both"/>
        <w:rPr>
          <w:rFonts w:ascii="Times New Roman" w:eastAsia="Times New Roman" w:hAnsi="Times New Roman"/>
          <w:lang w:val="ro-RO"/>
        </w:rPr>
      </w:pPr>
    </w:p>
    <w:p w:rsidR="00E86A04" w:rsidRPr="006A57B7" w:rsidRDefault="00E86A04" w:rsidP="00E86A04">
      <w:pPr>
        <w:widowControl w:val="0"/>
        <w:numPr>
          <w:ilvl w:val="0"/>
          <w:numId w:val="3"/>
        </w:numPr>
        <w:autoSpaceDE w:val="0"/>
        <w:autoSpaceDN w:val="0"/>
        <w:adjustRightInd w:val="0"/>
        <w:rPr>
          <w:rFonts w:ascii="Times New Roman" w:eastAsia="Times New Roman" w:hAnsi="Times New Roman"/>
          <w:lang w:val="ro-RO"/>
        </w:rPr>
      </w:pPr>
      <w:r w:rsidRPr="006A57B7">
        <w:rPr>
          <w:rFonts w:ascii="Times New Roman" w:eastAsia="Times New Roman" w:hAnsi="Times New Roman"/>
          <w:b/>
          <w:lang w:val="ro-RO"/>
        </w:rPr>
        <w:t>Certificăm pe proprie răspundere că î</w:t>
      </w:r>
      <w:r w:rsidRPr="006A57B7">
        <w:rPr>
          <w:rFonts w:ascii="Times New Roman" w:eastAsia="Times New Roman" w:hAnsi="Times New Roman"/>
          <w:b/>
          <w:bCs/>
          <w:lang w:val="ro-RO"/>
        </w:rPr>
        <w:t>ntreprinderea</w:t>
      </w:r>
      <w:r w:rsidRPr="006A57B7">
        <w:rPr>
          <w:rFonts w:ascii="Times New Roman" w:eastAsia="Times New Roman" w:hAnsi="Times New Roman"/>
          <w:b/>
          <w:lang w:val="ro-RO"/>
        </w:rPr>
        <w:t xml:space="preserve">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w:t>
      </w:r>
      <w:r w:rsidRPr="006A57B7">
        <w:rPr>
          <w:rFonts w:ascii="Times New Roman" w:eastAsia="Times New Roman" w:hAnsi="Times New Roman"/>
          <w:b/>
          <w:bCs/>
          <w:lang w:val="ro-RO"/>
        </w:rPr>
        <w:t xml:space="preserve">nu se află în dificultate, în sensul </w:t>
      </w:r>
      <w:r w:rsidRPr="006A57B7">
        <w:rPr>
          <w:rFonts w:ascii="Times New Roman" w:eastAsia="Times New Roman" w:hAnsi="Times New Roman"/>
          <w:b/>
          <w:lang w:val="ro-RO" w:eastAsia="ro-RO"/>
        </w:rPr>
        <w:t>Comunicatului Comisiei privind  ajutoarele  de  stat  pentru  salvarea  și  restructurarea  întreprinderilor  nefinanciare aflate în  dificultate (2014/C 249/01)</w:t>
      </w:r>
      <w:r w:rsidRPr="006A57B7">
        <w:rPr>
          <w:rFonts w:ascii="Times New Roman" w:eastAsia="Times New Roman" w:hAnsi="Times New Roman"/>
          <w:b/>
          <w:bCs/>
          <w:lang w:val="ro-RO"/>
        </w:rPr>
        <w:t xml:space="preserve"> </w:t>
      </w:r>
      <w:proofErr w:type="spellStart"/>
      <w:r w:rsidRPr="006A57B7">
        <w:rPr>
          <w:rFonts w:ascii="Times New Roman" w:eastAsia="Times New Roman" w:hAnsi="Times New Roman"/>
          <w:b/>
          <w:bCs/>
          <w:lang w:val="ro-RO"/>
        </w:rPr>
        <w:t>şi</w:t>
      </w:r>
      <w:proofErr w:type="spellEnd"/>
      <w:r w:rsidRPr="006A57B7">
        <w:rPr>
          <w:rFonts w:ascii="Times New Roman" w:eastAsia="Times New Roman" w:hAnsi="Times New Roman"/>
          <w:b/>
          <w:bCs/>
          <w:lang w:val="ro-RO"/>
        </w:rPr>
        <w:t xml:space="preserve"> anume:</w:t>
      </w:r>
    </w:p>
    <w:p w:rsidR="00E86A04" w:rsidRPr="006A57B7" w:rsidRDefault="00E86A04" w:rsidP="00E86A04">
      <w:pPr>
        <w:widowControl w:val="0"/>
        <w:autoSpaceDE w:val="0"/>
        <w:autoSpaceDN w:val="0"/>
        <w:adjustRightInd w:val="0"/>
        <w:spacing w:before="60" w:after="60"/>
        <w:ind w:left="720"/>
        <w:jc w:val="both"/>
        <w:rPr>
          <w:rFonts w:ascii="Times New Roman" w:eastAsia="Times New Roman" w:hAnsi="Times New Roman"/>
          <w:lang w:val="ro-RO"/>
        </w:rPr>
      </w:pPr>
      <w:r w:rsidRPr="006A57B7">
        <w:rPr>
          <w:rFonts w:ascii="Times New Roman" w:eastAsia="Times New Roman" w:hAnsi="Times New Roman"/>
          <w:lang w:val="ro-RO"/>
        </w:rPr>
        <w:t>(i) în cazul unei societăți comerciale cu răspundere limitată, atunci când mai mult de jumătate din capitalul său social subscris a dispărut din cauza pierderilor acumulate. Această situație survine atunci când deducerea pierderilor acumulate din rezerve (și din toate celelalte elemente considerate în general ca făcând parte din fondurile proprii ale societății) conduce la un rezultat negativ care depășește jumătate din capitalul social subscris;</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 în cazul unei societăți comerciale în care cel puțin unii dintre asociați au răspundere nelimitată pentru creanțele societății, atunci când mai mult de jumătate din capitalul propriu așa cum reiese din contabilitatea societății a dispărut din cauza pierderilor acumulate;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(iii) atunci când întreprinderea face obiectul unei proceduri colective de insolvență sau îndeplinește criteriile prevăzute de legislația națională pentru inițierea unei proceduri colective de insolvență la cererea creditorilor săi;</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(iv) atunci când întreprinderea a primit ajutor pentru salvare și nu a rambursat încă împrumutul sau nu a încetat garanția sau a primit ajutoare pentru restructurare și face încă obiectul unui plan de restructurare;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(v) în cazul unei întreprinderi care nu este un IMM, atunci când, în ultimii doi ani: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1. raportul datorii/capitaluri proprii al întreprinderii este mai mare de 7,5; și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2. capacitatea de acoperire a dobânzilor calculată pe baza EBITDA se situează sub valoarea 1,0.</w:t>
      </w:r>
    </w:p>
    <w:p w:rsidR="00E86A04" w:rsidRPr="006A57B7" w:rsidRDefault="00E86A04" w:rsidP="00E86A04">
      <w:pPr>
        <w:ind w:left="72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 </w:t>
      </w:r>
      <w:r w:rsidRPr="006A57B7">
        <w:rPr>
          <w:rFonts w:ascii="Times New Roman" w:eastAsia="Times New Roman" w:hAnsi="Times New Roman"/>
          <w:b/>
          <w:lang w:val="ro-RO"/>
        </w:rPr>
        <w:t xml:space="preserve">Certificăm pe proprie răspundere că  întreprinderea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activează în oricare din sectoarele economice, cu </w:t>
      </w:r>
      <w:proofErr w:type="spellStart"/>
      <w:r w:rsidRPr="006A57B7">
        <w:rPr>
          <w:rFonts w:ascii="Times New Roman" w:eastAsia="Times New Roman" w:hAnsi="Times New Roman"/>
          <w:b/>
          <w:lang w:val="ro-RO"/>
        </w:rPr>
        <w:t>excepţia</w:t>
      </w:r>
      <w:proofErr w:type="spellEnd"/>
      <w:r w:rsidRPr="006A57B7">
        <w:rPr>
          <w:rFonts w:ascii="Times New Roman" w:eastAsia="Times New Roman" w:hAnsi="Times New Roman"/>
          <w:b/>
          <w:lang w:val="ro-RO"/>
        </w:rPr>
        <w:t xml:space="preserve"> următoarelor sectoare</w:t>
      </w:r>
      <w:r w:rsidRPr="006A57B7">
        <w:rPr>
          <w:rFonts w:ascii="Times New Roman" w:eastAsia="Times New Roman" w:hAnsi="Times New Roman"/>
          <w:lang w:val="ro-RO"/>
        </w:rPr>
        <w:t>:</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(a) pescuit și acvacultură, astfel cum sunt reglementate de Regulamentul (CE) nr. 104/2000 al Consiliului;</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(b) producția primară de produse agricole;</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(c) în sectorul prelucrării și comercializării produselor agricole.</w:t>
      </w: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A35518" w:rsidRDefault="00E86A04" w:rsidP="00E86A04">
      <w:pPr>
        <w:numPr>
          <w:ilvl w:val="0"/>
          <w:numId w:val="5"/>
        </w:numPr>
        <w:jc w:val="both"/>
        <w:rPr>
          <w:rFonts w:ascii="Times New Roman" w:hAnsi="Times New Roman"/>
          <w:b/>
          <w:szCs w:val="22"/>
        </w:rPr>
      </w:pPr>
      <w:r w:rsidRPr="006A57B7">
        <w:rPr>
          <w:rFonts w:ascii="Times New Roman" w:hAnsi="Times New Roman"/>
          <w:b/>
          <w:szCs w:val="22"/>
          <w:lang w:val="ro-RO"/>
        </w:rPr>
        <w:lastRenderedPageBreak/>
        <w:t>Certificăm pe proprie răspundere că proiectul cu titlul: “</w:t>
      </w:r>
      <w:r w:rsidRPr="00A35518">
        <w:rPr>
          <w:rFonts w:ascii="Times New Roman" w:hAnsi="Times New Roman"/>
          <w:b/>
          <w:sz w:val="24"/>
        </w:rPr>
        <w:t xml:space="preserve"> </w:t>
      </w:r>
      <w:r w:rsidRPr="00A35518">
        <w:rPr>
          <w:rFonts w:ascii="Times New Roman" w:hAnsi="Times New Roman"/>
          <w:b/>
          <w:szCs w:val="22"/>
        </w:rPr>
        <w:t>PLATFOMA DE MIGRARE AUTOMATIZATA IN CLOUD A APLICATIILOR SI SISTEMELOR INFORMATICE CLASICE</w:t>
      </w:r>
      <w:r>
        <w:rPr>
          <w:rFonts w:ascii="Times New Roman" w:hAnsi="Times New Roman"/>
          <w:b/>
          <w:szCs w:val="22"/>
        </w:rPr>
        <w:t>- Cloudifier.NET</w:t>
      </w:r>
      <w:r w:rsidRPr="00A35518">
        <w:rPr>
          <w:rFonts w:ascii="Times New Roman" w:hAnsi="Times New Roman"/>
          <w:b/>
          <w:szCs w:val="22"/>
          <w:lang w:val="ro-RO"/>
        </w:rPr>
        <w:t xml:space="preserve">” </w:t>
      </w:r>
      <w:proofErr w:type="spellStart"/>
      <w:r w:rsidRPr="00A35518">
        <w:rPr>
          <w:rFonts w:ascii="Times New Roman" w:hAnsi="Times New Roman"/>
          <w:b/>
          <w:szCs w:val="22"/>
          <w:lang w:val="ro-RO"/>
        </w:rPr>
        <w:t>şi</w:t>
      </w:r>
      <w:proofErr w:type="spellEnd"/>
      <w:r w:rsidRPr="00A35518">
        <w:rPr>
          <w:rFonts w:ascii="Times New Roman" w:hAnsi="Times New Roman"/>
          <w:b/>
          <w:szCs w:val="22"/>
          <w:lang w:val="ro-RO"/>
        </w:rPr>
        <w:t xml:space="preserve"> numărul de înregistrare electronică </w:t>
      </w:r>
      <w:r w:rsidR="008F552E">
        <w:rPr>
          <w:rFonts w:ascii="Times New Roman" w:hAnsi="Times New Roman"/>
          <w:b/>
          <w:szCs w:val="22"/>
          <w:lang w:val="ro-RO"/>
        </w:rPr>
        <w:t>_________</w:t>
      </w:r>
      <w:r w:rsidRPr="00A35518">
        <w:rPr>
          <w:rFonts w:ascii="Times New Roman" w:hAnsi="Times New Roman"/>
          <w:b/>
          <w:szCs w:val="22"/>
          <w:lang w:val="ro-RO"/>
        </w:rPr>
        <w:t xml:space="preserve">, depus la </w:t>
      </w:r>
      <w:proofErr w:type="spellStart"/>
      <w:r w:rsidRPr="00A35518">
        <w:rPr>
          <w:rFonts w:ascii="Times New Roman" w:hAnsi="Times New Roman"/>
          <w:b/>
          <w:szCs w:val="22"/>
          <w:lang w:val="ro-RO"/>
        </w:rPr>
        <w:t>competiţia</w:t>
      </w:r>
      <w:proofErr w:type="spellEnd"/>
      <w:r w:rsidR="002D3476">
        <w:rPr>
          <w:rFonts w:ascii="Times New Roman" w:hAnsi="Times New Roman"/>
          <w:b/>
          <w:szCs w:val="22"/>
          <w:lang w:val="ro-RO"/>
        </w:rPr>
        <w:t xml:space="preserve"> POC-A1-A1.2.1-C-2015</w:t>
      </w:r>
    </w:p>
    <w:p w:rsidR="00E86A04" w:rsidRPr="006A57B7" w:rsidRDefault="00E86A04" w:rsidP="00E86A04">
      <w:pPr>
        <w:pStyle w:val="ListParagraph"/>
        <w:numPr>
          <w:ilvl w:val="0"/>
          <w:numId w:val="6"/>
        </w:numPr>
        <w:autoSpaceDE w:val="0"/>
        <w:autoSpaceDN w:val="0"/>
        <w:adjustRightInd w:val="0"/>
        <w:spacing w:before="120"/>
        <w:jc w:val="both"/>
        <w:rPr>
          <w:rFonts w:ascii="Times New Roman" w:hAnsi="Times New Roman"/>
          <w:lang w:val="ro-RO"/>
        </w:rPr>
      </w:pPr>
      <w:r w:rsidRPr="006A57B7">
        <w:rPr>
          <w:rFonts w:ascii="Times New Roman" w:hAnsi="Times New Roman"/>
          <w:lang w:val="ro-RO"/>
        </w:rPr>
        <w:t xml:space="preserve">nu solicită finanțare pentru </w:t>
      </w:r>
      <w:r w:rsidRPr="006A57B7">
        <w:rPr>
          <w:rFonts w:ascii="Times New Roman" w:hAnsi="Times New Roman"/>
          <w:iCs/>
          <w:color w:val="000000"/>
          <w:lang w:val="ro-RO"/>
        </w:rPr>
        <w:t>activități de export</w:t>
      </w:r>
    </w:p>
    <w:p w:rsidR="00E86A04" w:rsidRPr="006A57B7" w:rsidRDefault="00E86A04" w:rsidP="00E86A04">
      <w:pPr>
        <w:pStyle w:val="ListParagraph"/>
        <w:numPr>
          <w:ilvl w:val="0"/>
          <w:numId w:val="4"/>
        </w:numPr>
        <w:autoSpaceDE w:val="0"/>
        <w:autoSpaceDN w:val="0"/>
        <w:adjustRightInd w:val="0"/>
        <w:spacing w:before="120" w:after="0" w:line="240" w:lineRule="auto"/>
        <w:ind w:left="1077" w:hanging="357"/>
        <w:jc w:val="both"/>
        <w:rPr>
          <w:rFonts w:ascii="Times New Roman" w:hAnsi="Times New Roman"/>
          <w:lang w:val="ro-RO"/>
        </w:rPr>
      </w:pPr>
      <w:r w:rsidRPr="006A57B7">
        <w:rPr>
          <w:rFonts w:ascii="Times New Roman" w:hAnsi="Times New Roman"/>
          <w:iCs/>
          <w:color w:val="000000"/>
          <w:lang w:val="ro-RO"/>
        </w:rPr>
        <w:t>nu va utiliza cu precădere produse naționale în detrimentul produselor importate</w:t>
      </w:r>
    </w:p>
    <w:p w:rsidR="00E86A04" w:rsidRPr="006A57B7" w:rsidRDefault="00E86A04" w:rsidP="00E86A04">
      <w:pPr>
        <w:pStyle w:val="ListParagraph"/>
        <w:numPr>
          <w:ilvl w:val="0"/>
          <w:numId w:val="4"/>
        </w:numPr>
        <w:autoSpaceDE w:val="0"/>
        <w:autoSpaceDN w:val="0"/>
        <w:adjustRightInd w:val="0"/>
        <w:spacing w:before="120" w:after="181" w:line="240" w:lineRule="auto"/>
        <w:ind w:left="1077" w:hanging="357"/>
        <w:jc w:val="both"/>
        <w:rPr>
          <w:rFonts w:ascii="Times New Roman" w:hAnsi="Times New Roman"/>
          <w:color w:val="000000"/>
          <w:lang w:val="ro-RO"/>
        </w:rPr>
      </w:pPr>
      <w:proofErr w:type="spellStart"/>
      <w:r w:rsidRPr="006A57B7">
        <w:rPr>
          <w:rFonts w:ascii="Times New Roman" w:hAnsi="Times New Roman"/>
          <w:lang w:val="ro-RO"/>
        </w:rPr>
        <w:t>activităţile</w:t>
      </w:r>
      <w:proofErr w:type="spellEnd"/>
      <w:r w:rsidRPr="006A57B7">
        <w:rPr>
          <w:rFonts w:ascii="Times New Roman" w:hAnsi="Times New Roman"/>
          <w:lang w:val="ro-RO"/>
        </w:rPr>
        <w:t xml:space="preserve"> eligibile ale proiectului nu au început înainte de data depunerii propunerii de proiect </w:t>
      </w:r>
    </w:p>
    <w:p w:rsidR="00E86A04" w:rsidRPr="006A57B7" w:rsidRDefault="00E86A04" w:rsidP="00E86A04">
      <w:pPr>
        <w:pStyle w:val="ListParagraph"/>
        <w:autoSpaceDE w:val="0"/>
        <w:autoSpaceDN w:val="0"/>
        <w:adjustRightInd w:val="0"/>
        <w:spacing w:before="120" w:after="181" w:line="240" w:lineRule="auto"/>
        <w:ind w:left="765"/>
        <w:jc w:val="both"/>
        <w:rPr>
          <w:rFonts w:ascii="Times New Roman" w:hAnsi="Times New Roman"/>
          <w:lang w:val="ro-RO"/>
        </w:rPr>
      </w:pPr>
    </w:p>
    <w:p w:rsidR="00E86A04" w:rsidRPr="00A35518" w:rsidRDefault="00E86A04" w:rsidP="00E86A04">
      <w:pPr>
        <w:pStyle w:val="ListParagraph"/>
        <w:numPr>
          <w:ilvl w:val="0"/>
          <w:numId w:val="5"/>
        </w:numPr>
        <w:autoSpaceDE w:val="0"/>
        <w:autoSpaceDN w:val="0"/>
        <w:adjustRightInd w:val="0"/>
        <w:spacing w:before="120" w:after="181"/>
        <w:jc w:val="both"/>
        <w:rPr>
          <w:rFonts w:ascii="Times New Roman" w:hAnsi="Times New Roman"/>
          <w:b/>
          <w:color w:val="000000"/>
        </w:rPr>
      </w:pPr>
      <w:r w:rsidRPr="006A57B7">
        <w:rPr>
          <w:rFonts w:ascii="Times New Roman" w:hAnsi="Times New Roman"/>
          <w:b/>
          <w:color w:val="000000"/>
          <w:lang w:val="ro-RO"/>
        </w:rPr>
        <w:t xml:space="preserve">Certificăm pe proprie răspundere că vom utiliza </w:t>
      </w:r>
      <w:proofErr w:type="spellStart"/>
      <w:r w:rsidRPr="006A57B7">
        <w:rPr>
          <w:rFonts w:ascii="Times New Roman" w:hAnsi="Times New Roman"/>
          <w:b/>
          <w:color w:val="000000"/>
          <w:lang w:val="ro-RO"/>
        </w:rPr>
        <w:t>finanţarea</w:t>
      </w:r>
      <w:proofErr w:type="spellEnd"/>
      <w:r w:rsidRPr="006A57B7">
        <w:rPr>
          <w:rFonts w:ascii="Times New Roman" w:hAnsi="Times New Roman"/>
          <w:b/>
          <w:color w:val="000000"/>
          <w:lang w:val="ro-RO"/>
        </w:rPr>
        <w:t xml:space="preserve"> nerambursabilă strict pentru </w:t>
      </w:r>
      <w:proofErr w:type="spellStart"/>
      <w:r w:rsidRPr="006A57B7">
        <w:rPr>
          <w:rFonts w:ascii="Times New Roman" w:hAnsi="Times New Roman"/>
          <w:b/>
          <w:color w:val="000000"/>
          <w:lang w:val="ro-RO"/>
        </w:rPr>
        <w:t>activităţile</w:t>
      </w:r>
      <w:proofErr w:type="spellEnd"/>
      <w:r w:rsidRPr="006A57B7">
        <w:rPr>
          <w:rFonts w:ascii="Times New Roman" w:hAnsi="Times New Roman"/>
          <w:b/>
          <w:color w:val="000000"/>
          <w:lang w:val="ro-RO"/>
        </w:rPr>
        <w:t xml:space="preserve"> </w:t>
      </w:r>
      <w:proofErr w:type="spellStart"/>
      <w:r w:rsidRPr="006A57B7">
        <w:rPr>
          <w:rFonts w:ascii="Times New Roman" w:hAnsi="Times New Roman"/>
          <w:b/>
          <w:color w:val="000000"/>
          <w:lang w:val="ro-RO"/>
        </w:rPr>
        <w:t>şi</w:t>
      </w:r>
      <w:proofErr w:type="spellEnd"/>
      <w:r w:rsidRPr="006A57B7">
        <w:rPr>
          <w:rFonts w:ascii="Times New Roman" w:hAnsi="Times New Roman"/>
          <w:b/>
          <w:color w:val="000000"/>
          <w:lang w:val="ro-RO"/>
        </w:rPr>
        <w:t xml:space="preserve"> costurile precizate în proiectul </w:t>
      </w:r>
      <w:r w:rsidRPr="006A57B7">
        <w:rPr>
          <w:rFonts w:ascii="Times New Roman" w:hAnsi="Times New Roman"/>
          <w:b/>
          <w:lang w:val="ro-RO"/>
        </w:rPr>
        <w:t>“</w:t>
      </w:r>
      <w:r w:rsidRPr="00A35518">
        <w:rPr>
          <w:rFonts w:ascii="Times New Roman" w:hAnsi="Times New Roman"/>
          <w:b/>
        </w:rPr>
        <w:t>PLATFOMA DE MIGRARE AUTOMATIZATA IN CLOUD A APLICATIILOR SI SISTEMELOR INFORMATICE CLASICE</w:t>
      </w:r>
      <w:r>
        <w:rPr>
          <w:rFonts w:ascii="Times New Roman" w:hAnsi="Times New Roman"/>
          <w:b/>
        </w:rPr>
        <w:t>- Cloudifier.NET</w:t>
      </w:r>
      <w:r w:rsidRPr="00A35518">
        <w:rPr>
          <w:rFonts w:ascii="Times New Roman" w:hAnsi="Times New Roman"/>
          <w:b/>
          <w:lang w:val="ro-RO"/>
        </w:rPr>
        <w:t>”</w:t>
      </w:r>
      <w:r w:rsidRPr="00A35518">
        <w:rPr>
          <w:rFonts w:ascii="Times New Roman" w:hAnsi="Times New Roman"/>
          <w:b/>
          <w:color w:val="000000"/>
          <w:lang w:val="ro-RO"/>
        </w:rPr>
        <w:t xml:space="preserve">, cu numărul de înregistrare electronică </w:t>
      </w:r>
      <w:r w:rsidR="008F552E">
        <w:rPr>
          <w:rFonts w:ascii="Times New Roman" w:hAnsi="Times New Roman"/>
          <w:b/>
          <w:color w:val="000000"/>
          <w:lang w:val="ro-RO"/>
        </w:rPr>
        <w:t>_________</w:t>
      </w:r>
      <w:r w:rsidRPr="00A35518">
        <w:rPr>
          <w:rFonts w:ascii="Times New Roman" w:hAnsi="Times New Roman"/>
          <w:b/>
          <w:color w:val="000000"/>
          <w:lang w:val="ro-RO"/>
        </w:rPr>
        <w:t xml:space="preserve">, depus la competiția </w:t>
      </w:r>
      <w:r w:rsidR="008437A6">
        <w:rPr>
          <w:rFonts w:ascii="Times New Roman" w:hAnsi="Times New Roman"/>
          <w:b/>
          <w:lang w:val="ro-RO"/>
        </w:rPr>
        <w:t>POC-A1-A1.2.1-C-2015</w:t>
      </w:r>
      <w:r w:rsidRPr="00A35518">
        <w:rPr>
          <w:rFonts w:ascii="Times New Roman" w:hAnsi="Times New Roman"/>
          <w:b/>
          <w:color w:val="000000"/>
          <w:lang w:val="ro-RO"/>
        </w:rPr>
        <w:t xml:space="preserve"> </w:t>
      </w:r>
      <w:r w:rsidR="005604DA">
        <w:rPr>
          <w:rFonts w:ascii="Times New Roman" w:hAnsi="Times New Roman"/>
          <w:b/>
          <w:color w:val="000000"/>
          <w:lang w:val="ro-RO"/>
        </w:rPr>
        <w:t>.</w:t>
      </w:r>
    </w:p>
    <w:p w:rsidR="00E86A04" w:rsidRPr="006A57B7" w:rsidRDefault="00E86A04" w:rsidP="00E86A04">
      <w:pPr>
        <w:tabs>
          <w:tab w:val="left" w:pos="2355"/>
        </w:tabs>
        <w:spacing w:line="360" w:lineRule="auto"/>
        <w:jc w:val="both"/>
        <w:rPr>
          <w:rFonts w:ascii="Times New Roman" w:eastAsia="Times New Roman" w:hAnsi="Times New Roman"/>
          <w:b/>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roofErr w:type="spellStart"/>
      <w:r w:rsidRPr="006A57B7">
        <w:rPr>
          <w:rFonts w:ascii="Times New Roman" w:eastAsia="Times New Roman" w:hAnsi="Times New Roman"/>
          <w:b/>
          <w:bCs/>
          <w:lang w:val="ro-RO"/>
        </w:rPr>
        <w:t>Declaraţie</w:t>
      </w:r>
      <w:proofErr w:type="spellEnd"/>
      <w:r w:rsidRPr="006A57B7">
        <w:rPr>
          <w:rFonts w:ascii="Times New Roman" w:eastAsia="Times New Roman" w:hAnsi="Times New Roman"/>
          <w:b/>
          <w:bCs/>
          <w:lang w:val="ro-RO"/>
        </w:rPr>
        <w:t xml:space="preserve"> pe proprie răspundere, sub </w:t>
      </w:r>
      <w:proofErr w:type="spellStart"/>
      <w:r w:rsidRPr="006A57B7">
        <w:rPr>
          <w:rFonts w:ascii="Times New Roman" w:eastAsia="Times New Roman" w:hAnsi="Times New Roman"/>
          <w:b/>
          <w:bCs/>
          <w:lang w:val="ro-RO"/>
        </w:rPr>
        <w:t>sancţiunile</w:t>
      </w:r>
      <w:proofErr w:type="spellEnd"/>
      <w:r w:rsidRPr="006A57B7">
        <w:rPr>
          <w:rFonts w:ascii="Times New Roman" w:eastAsia="Times New Roman" w:hAnsi="Times New Roman"/>
          <w:b/>
          <w:bCs/>
          <w:lang w:val="ro-RO"/>
        </w:rPr>
        <w:t xml:space="preserve"> aplicate faptei de fals în acte publice.</w:t>
      </w:r>
    </w:p>
    <w:p w:rsidR="00E86A04" w:rsidRPr="006A57B7" w:rsidRDefault="00E86A04" w:rsidP="00E86A04">
      <w:pPr>
        <w:widowControl w:val="0"/>
        <w:tabs>
          <w:tab w:val="left" w:pos="2355"/>
        </w:tabs>
        <w:autoSpaceDE w:val="0"/>
        <w:autoSpaceDN w:val="0"/>
        <w:adjustRightInd w:val="0"/>
        <w:jc w:val="both"/>
        <w:rPr>
          <w:rFonts w:ascii="Times New Roman" w:eastAsia="Times New Roman" w:hAnsi="Times New Roman"/>
          <w:b/>
          <w:bCs/>
          <w:lang w:val="ro-RO"/>
        </w:rPr>
      </w:pPr>
    </w:p>
    <w:tbl>
      <w:tblPr>
        <w:tblW w:w="0" w:type="auto"/>
        <w:jc w:val="center"/>
        <w:tblLayout w:type="fixed"/>
        <w:tblCellMar>
          <w:left w:w="105" w:type="dxa"/>
          <w:right w:w="105" w:type="dxa"/>
        </w:tblCellMar>
        <w:tblLook w:val="04A0" w:firstRow="1" w:lastRow="0" w:firstColumn="1" w:lastColumn="0" w:noHBand="0" w:noVBand="1"/>
      </w:tblPr>
      <w:tblGrid>
        <w:gridCol w:w="3900"/>
        <w:gridCol w:w="5400"/>
      </w:tblGrid>
      <w:tr w:rsidR="00E86A04" w:rsidRPr="007C62B4" w:rsidTr="009F5984">
        <w:trPr>
          <w:trHeight w:val="172"/>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7C62B4" w:rsidRDefault="00E86A04" w:rsidP="008F552E">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Dată: </w:t>
            </w:r>
            <w:r w:rsidR="008F552E" w:rsidRPr="00FD49F8">
              <w:rPr>
                <w:rFonts w:ascii="Times New Roman" w:eastAsia="Times New Roman" w:hAnsi="Times New Roman"/>
                <w:sz w:val="24"/>
                <w:highlight w:val="yellow"/>
              </w:rPr>
              <w:t>24</w:t>
            </w:r>
            <w:r w:rsidR="003F0346" w:rsidRPr="00FD49F8">
              <w:rPr>
                <w:rFonts w:ascii="Times New Roman" w:eastAsia="Times New Roman" w:hAnsi="Times New Roman"/>
                <w:sz w:val="24"/>
                <w:highlight w:val="yellow"/>
              </w:rPr>
              <w:t>.0</w:t>
            </w:r>
            <w:r w:rsidR="00B1486B" w:rsidRPr="00FD49F8">
              <w:rPr>
                <w:rFonts w:ascii="Times New Roman" w:eastAsia="Times New Roman" w:hAnsi="Times New Roman"/>
                <w:sz w:val="24"/>
                <w:highlight w:val="yellow"/>
              </w:rPr>
              <w:t>8</w:t>
            </w:r>
            <w:r w:rsidR="003F0346" w:rsidRPr="00FD49F8">
              <w:rPr>
                <w:rFonts w:ascii="Times New Roman" w:eastAsia="Times New Roman" w:hAnsi="Times New Roman"/>
                <w:sz w:val="24"/>
                <w:highlight w:val="yellow"/>
              </w:rPr>
              <w:t>.2015</w:t>
            </w:r>
          </w:p>
        </w:tc>
        <w:tc>
          <w:tcPr>
            <w:tcW w:w="5400" w:type="dxa"/>
            <w:tcBorders>
              <w:top w:val="single" w:sz="6" w:space="0" w:color="000000"/>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
        </w:tc>
      </w:tr>
      <w:tr w:rsidR="00E86A04" w:rsidRPr="007C62B4" w:rsidTr="009F5984">
        <w:trPr>
          <w:jc w:val="center"/>
        </w:trPr>
        <w:tc>
          <w:tcPr>
            <w:tcW w:w="3900" w:type="dxa"/>
            <w:tcBorders>
              <w:top w:val="single" w:sz="6" w:space="0" w:color="000000"/>
              <w:left w:val="single" w:sz="6" w:space="0" w:color="000000"/>
              <w:bottom w:val="nil"/>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Reprezentantul legal </w:t>
            </w:r>
          </w:p>
        </w:tc>
        <w:tc>
          <w:tcPr>
            <w:tcW w:w="5400" w:type="dxa"/>
            <w:tcBorders>
              <w:top w:val="single" w:sz="6" w:space="0" w:color="000000"/>
              <w:left w:val="single" w:sz="6" w:space="0" w:color="000000"/>
              <w:bottom w:val="nil"/>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ADMINISTRATOR</w:t>
            </w:r>
          </w:p>
        </w:tc>
      </w:tr>
      <w:tr w:rsidR="00E86A04" w:rsidRPr="007C62B4" w:rsidTr="009F5984">
        <w:trPr>
          <w:jc w:val="center"/>
        </w:trPr>
        <w:tc>
          <w:tcPr>
            <w:tcW w:w="3900" w:type="dxa"/>
            <w:tcBorders>
              <w:top w:val="nil"/>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bookmarkStart w:id="1" w:name="_GoBack"/>
            <w:bookmarkEnd w:id="1"/>
          </w:p>
        </w:tc>
        <w:tc>
          <w:tcPr>
            <w:tcW w:w="5400" w:type="dxa"/>
            <w:tcBorders>
              <w:top w:val="nil"/>
              <w:left w:val="single" w:sz="6" w:space="0" w:color="000000"/>
              <w:bottom w:val="single" w:sz="6" w:space="0" w:color="000000"/>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vertAlign w:val="superscript"/>
                <w:lang w:val="ro-RO"/>
              </w:rPr>
            </w:pPr>
            <w:r w:rsidRPr="007C62B4">
              <w:rPr>
                <w:rFonts w:ascii="Times New Roman" w:eastAsia="Times New Roman" w:hAnsi="Times New Roman"/>
                <w:sz w:val="24"/>
                <w:lang w:val="ro-RO"/>
              </w:rPr>
              <w:t>GHITA PATRICIA ELISABETA</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r w:rsidRPr="007C62B4">
              <w:rPr>
                <w:rFonts w:ascii="Times New Roman" w:eastAsia="Times New Roman" w:hAnsi="Times New Roman"/>
                <w:sz w:val="24"/>
                <w:lang w:val="ro-RO"/>
              </w:rPr>
              <w:t xml:space="preserve">Semnătura </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roofErr w:type="spellStart"/>
            <w:r w:rsidRPr="007C62B4">
              <w:rPr>
                <w:rFonts w:ascii="Times New Roman" w:eastAsia="Times New Roman" w:hAnsi="Times New Roman"/>
                <w:sz w:val="24"/>
                <w:lang w:val="ro-RO"/>
              </w:rPr>
              <w:t>Ştampila</w:t>
            </w:r>
            <w:proofErr w:type="spellEnd"/>
          </w:p>
        </w:tc>
      </w:tr>
      <w:tr w:rsidR="00E86A04" w:rsidRPr="007C62B4" w:rsidTr="009F5984">
        <w:trPr>
          <w:trHeight w:val="53"/>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Directorul de proiect</w:t>
            </w:r>
          </w:p>
        </w:tc>
        <w:tc>
          <w:tcPr>
            <w:tcW w:w="5400" w:type="dxa"/>
            <w:tcBorders>
              <w:top w:val="single" w:sz="6" w:space="0" w:color="000000"/>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r w:rsidRPr="007C62B4">
              <w:rPr>
                <w:rFonts w:ascii="Times New Roman" w:eastAsia="Times New Roman" w:hAnsi="Times New Roman"/>
                <w:sz w:val="24"/>
                <w:lang w:val="ro-RO"/>
              </w:rPr>
              <w:t>DAMIAN IONUT ANDREI*</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Semnătura </w:t>
            </w:r>
          </w:p>
        </w:tc>
      </w:tr>
    </w:tbl>
    <w:p w:rsidR="00E86A04" w:rsidRPr="006A57B7" w:rsidRDefault="00E86A04" w:rsidP="00E86A04">
      <w:pPr>
        <w:widowControl w:val="0"/>
        <w:autoSpaceDE w:val="0"/>
        <w:autoSpaceDN w:val="0"/>
        <w:adjustRightInd w:val="0"/>
        <w:jc w:val="both"/>
        <w:rPr>
          <w:rFonts w:ascii="Times New Roman" w:eastAsia="Times New Roman" w:hAnsi="Times New Roman"/>
          <w:b/>
          <w:bCs/>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sz w:val="20"/>
          <w:szCs w:val="20"/>
          <w:lang w:val="ro-RO"/>
        </w:rPr>
      </w:pPr>
      <w:r w:rsidRPr="006A57B7">
        <w:rPr>
          <w:rFonts w:ascii="Times New Roman" w:hAnsi="Times New Roman"/>
          <w:sz w:val="20"/>
          <w:szCs w:val="20"/>
          <w:lang w:val="ro-RO"/>
        </w:rPr>
        <w:t xml:space="preserve">*) Se va completa cu majuscule </w:t>
      </w:r>
      <w:proofErr w:type="spellStart"/>
      <w:r w:rsidRPr="006A57B7">
        <w:rPr>
          <w:rFonts w:ascii="Times New Roman" w:hAnsi="Times New Roman"/>
          <w:sz w:val="20"/>
          <w:szCs w:val="20"/>
          <w:lang w:val="ro-RO"/>
        </w:rPr>
        <w:t>şi</w:t>
      </w:r>
      <w:proofErr w:type="spellEnd"/>
      <w:r w:rsidRPr="006A57B7">
        <w:rPr>
          <w:rFonts w:ascii="Times New Roman" w:hAnsi="Times New Roman"/>
          <w:sz w:val="20"/>
          <w:szCs w:val="20"/>
          <w:lang w:val="ro-RO"/>
        </w:rPr>
        <w:t xml:space="preserve"> fără abrevieri</w:t>
      </w: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left="6480" w:firstLine="720"/>
        <w:jc w:val="both"/>
        <w:rPr>
          <w:rFonts w:ascii="Times New Roman" w:eastAsia="Times New Roman" w:hAnsi="Times New Roman"/>
          <w:b/>
          <w:bCs/>
          <w:lang w:val="ro-RO"/>
        </w:rPr>
      </w:pPr>
    </w:p>
    <w:p w:rsidR="00E86A04" w:rsidRPr="006A57B7" w:rsidRDefault="00E86A04" w:rsidP="00E86A04">
      <w:pPr>
        <w:rPr>
          <w:rFonts w:ascii="Times New Roman" w:hAnsi="Times New Roman"/>
          <w:b/>
          <w:iCs/>
          <w:noProof/>
          <w:color w:val="000000"/>
          <w:sz w:val="24"/>
          <w:lang w:val="ro-RO"/>
        </w:rPr>
      </w:pPr>
      <w:r w:rsidRPr="006A57B7">
        <w:rPr>
          <w:rFonts w:ascii="Times New Roman" w:hAnsi="Times New Roman"/>
          <w:b/>
          <w:iCs/>
          <w:noProof/>
          <w:color w:val="000000"/>
          <w:sz w:val="24"/>
          <w:lang w:val="ro-RO"/>
        </w:rPr>
        <w:t xml:space="preserve"> </w:t>
      </w:r>
    </w:p>
    <w:p w:rsidR="008E0949" w:rsidRDefault="00FD49F8"/>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219C4"/>
    <w:multiLevelType w:val="hybridMultilevel"/>
    <w:tmpl w:val="7F2C2076"/>
    <w:lvl w:ilvl="0" w:tplc="0409000D">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8EA86262">
      <w:start w:val="1"/>
      <w:numFmt w:val="lowerLetter"/>
      <w:lvlText w:val="%3)"/>
      <w:lvlJc w:val="left"/>
      <w:pPr>
        <w:ind w:left="1800" w:hanging="180"/>
      </w:pPr>
      <w:rPr>
        <w:rFonts w:hint="default"/>
      </w:rPr>
    </w:lvl>
    <w:lvl w:ilvl="3" w:tplc="A94E8A32" w:tentative="1">
      <w:start w:val="1"/>
      <w:numFmt w:val="decimal"/>
      <w:lvlText w:val="%4."/>
      <w:lvlJc w:val="left"/>
      <w:pPr>
        <w:ind w:left="2520" w:hanging="360"/>
      </w:pPr>
    </w:lvl>
    <w:lvl w:ilvl="4" w:tplc="08363B02" w:tentative="1">
      <w:start w:val="1"/>
      <w:numFmt w:val="lowerLetter"/>
      <w:lvlText w:val="%5."/>
      <w:lvlJc w:val="left"/>
      <w:pPr>
        <w:ind w:left="3240" w:hanging="360"/>
      </w:pPr>
    </w:lvl>
    <w:lvl w:ilvl="5" w:tplc="0B343CD6" w:tentative="1">
      <w:start w:val="1"/>
      <w:numFmt w:val="lowerRoman"/>
      <w:lvlText w:val="%6."/>
      <w:lvlJc w:val="right"/>
      <w:pPr>
        <w:ind w:left="3960" w:hanging="180"/>
      </w:pPr>
    </w:lvl>
    <w:lvl w:ilvl="6" w:tplc="672EBA7C" w:tentative="1">
      <w:start w:val="1"/>
      <w:numFmt w:val="decimal"/>
      <w:lvlText w:val="%7."/>
      <w:lvlJc w:val="left"/>
      <w:pPr>
        <w:ind w:left="4680" w:hanging="360"/>
      </w:pPr>
    </w:lvl>
    <w:lvl w:ilvl="7" w:tplc="9F3087E2" w:tentative="1">
      <w:start w:val="1"/>
      <w:numFmt w:val="lowerLetter"/>
      <w:lvlText w:val="%8."/>
      <w:lvlJc w:val="left"/>
      <w:pPr>
        <w:ind w:left="5400" w:hanging="360"/>
      </w:pPr>
    </w:lvl>
    <w:lvl w:ilvl="8" w:tplc="6FB87110" w:tentative="1">
      <w:start w:val="1"/>
      <w:numFmt w:val="lowerRoman"/>
      <w:lvlText w:val="%9."/>
      <w:lvlJc w:val="right"/>
      <w:pPr>
        <w:ind w:left="6120" w:hanging="180"/>
      </w:pPr>
    </w:lvl>
  </w:abstractNum>
  <w:abstractNum w:abstractNumId="1" w15:restartNumberingAfterBreak="0">
    <w:nsid w:val="0CEC759C"/>
    <w:multiLevelType w:val="hybridMultilevel"/>
    <w:tmpl w:val="7E785DD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F9333A"/>
    <w:multiLevelType w:val="multilevel"/>
    <w:tmpl w:val="07B9E9D8"/>
    <w:lvl w:ilvl="0">
      <w:start w:val="1"/>
      <w:numFmt w:val="decimal"/>
      <w:lvlText w:val="%1)"/>
      <w:lvlJc w:val="left"/>
      <w:pPr>
        <w:tabs>
          <w:tab w:val="num" w:pos="360"/>
        </w:tabs>
        <w:ind w:left="360" w:hanging="360"/>
      </w:pPr>
      <w:rPr>
        <w:rFonts w:ascii="Times New Roman" w:hAnsi="Times New Roman" w:cs="Times New Roman"/>
        <w:sz w:val="24"/>
        <w:szCs w:val="24"/>
      </w:rPr>
    </w:lvl>
    <w:lvl w:ilvl="1">
      <w:start w:val="1"/>
      <w:numFmt w:val="lowerLetter"/>
      <w:lvlText w:val="%2)"/>
      <w:lvlJc w:val="left"/>
      <w:pPr>
        <w:tabs>
          <w:tab w:val="num" w:pos="720"/>
        </w:tabs>
        <w:ind w:left="720" w:hanging="360"/>
      </w:pPr>
      <w:rPr>
        <w:rFonts w:ascii="Times New Roman" w:hAnsi="Times New Roman" w:cs="Times New Roman"/>
        <w:sz w:val="24"/>
        <w:szCs w:val="24"/>
      </w:rPr>
    </w:lvl>
    <w:lvl w:ilvl="2">
      <w:start w:val="1"/>
      <w:numFmt w:val="lowerRoman"/>
      <w:lvlText w:val="%3)"/>
      <w:lvlJc w:val="left"/>
      <w:pPr>
        <w:tabs>
          <w:tab w:val="num" w:pos="1080"/>
        </w:tabs>
        <w:ind w:left="1080" w:hanging="360"/>
      </w:pPr>
      <w:rPr>
        <w:rFonts w:ascii="Times New Roman" w:hAnsi="Times New Roman" w:cs="Times New Roman"/>
        <w:sz w:val="22"/>
        <w:szCs w:val="22"/>
      </w:rPr>
    </w:lvl>
    <w:lvl w:ilvl="3">
      <w:start w:val="1"/>
      <w:numFmt w:val="decimal"/>
      <w:lvlText w:val="(%4)"/>
      <w:lvlJc w:val="left"/>
      <w:pPr>
        <w:tabs>
          <w:tab w:val="num" w:pos="1440"/>
        </w:tabs>
        <w:ind w:left="1440" w:hanging="360"/>
      </w:pPr>
      <w:rPr>
        <w:rFonts w:ascii="Times New Roman" w:hAnsi="Times New Roman" w:cs="Times New Roman"/>
        <w:sz w:val="24"/>
        <w:szCs w:val="24"/>
      </w:rPr>
    </w:lvl>
    <w:lvl w:ilvl="4">
      <w:start w:val="1"/>
      <w:numFmt w:val="lowerLetter"/>
      <w:lvlText w:val="(%5)"/>
      <w:lvlJc w:val="left"/>
      <w:pPr>
        <w:tabs>
          <w:tab w:val="num" w:pos="1800"/>
        </w:tabs>
        <w:ind w:left="1800" w:hanging="360"/>
      </w:pPr>
      <w:rPr>
        <w:rFonts w:ascii="Times New Roman" w:hAnsi="Times New Roman" w:cs="Times New Roman"/>
        <w:sz w:val="24"/>
        <w:szCs w:val="24"/>
      </w:rPr>
    </w:lvl>
    <w:lvl w:ilvl="5">
      <w:start w:val="1"/>
      <w:numFmt w:val="lowerRoman"/>
      <w:lvlText w:val="(%6)"/>
      <w:lvlJc w:val="left"/>
      <w:pPr>
        <w:tabs>
          <w:tab w:val="num" w:pos="2160"/>
        </w:tabs>
        <w:ind w:left="2160" w:hanging="360"/>
      </w:pPr>
      <w:rPr>
        <w:rFonts w:ascii="Times New Roman" w:hAnsi="Times New Roman" w:cs="Times New Roman"/>
        <w:sz w:val="24"/>
        <w:szCs w:val="24"/>
      </w:rPr>
    </w:lvl>
    <w:lvl w:ilvl="6">
      <w:start w:val="1"/>
      <w:numFmt w:val="decimal"/>
      <w:lvlText w:val="%7."/>
      <w:lvlJc w:val="left"/>
      <w:pPr>
        <w:tabs>
          <w:tab w:val="num" w:pos="2520"/>
        </w:tabs>
        <w:ind w:left="2520" w:hanging="360"/>
      </w:pPr>
      <w:rPr>
        <w:rFonts w:ascii="Times New Roman" w:hAnsi="Times New Roman" w:cs="Times New Roman"/>
        <w:sz w:val="24"/>
        <w:szCs w:val="24"/>
      </w:rPr>
    </w:lvl>
    <w:lvl w:ilvl="7">
      <w:start w:val="1"/>
      <w:numFmt w:val="lowerLetter"/>
      <w:lvlText w:val="%8."/>
      <w:lvlJc w:val="left"/>
      <w:pPr>
        <w:tabs>
          <w:tab w:val="num" w:pos="2880"/>
        </w:tabs>
        <w:ind w:left="2880" w:hanging="360"/>
      </w:pPr>
      <w:rPr>
        <w:rFonts w:ascii="Times New Roman" w:hAnsi="Times New Roman" w:cs="Times New Roman"/>
        <w:sz w:val="24"/>
        <w:szCs w:val="24"/>
      </w:rPr>
    </w:lvl>
    <w:lvl w:ilvl="8">
      <w:start w:val="1"/>
      <w:numFmt w:val="lowerRoman"/>
      <w:lvlText w:val="%9."/>
      <w:lvlJc w:val="left"/>
      <w:pPr>
        <w:tabs>
          <w:tab w:val="num" w:pos="3240"/>
        </w:tabs>
        <w:ind w:left="3240" w:hanging="360"/>
      </w:pPr>
      <w:rPr>
        <w:rFonts w:ascii="Times New Roman" w:hAnsi="Times New Roman" w:cs="Times New Roman"/>
        <w:sz w:val="24"/>
        <w:szCs w:val="24"/>
      </w:rPr>
    </w:lvl>
  </w:abstractNum>
  <w:abstractNum w:abstractNumId="3" w15:restartNumberingAfterBreak="0">
    <w:nsid w:val="2D833900"/>
    <w:multiLevelType w:val="hybridMultilevel"/>
    <w:tmpl w:val="0C02201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4" w15:restartNumberingAfterBreak="0">
    <w:nsid w:val="560C4ACA"/>
    <w:multiLevelType w:val="multilevel"/>
    <w:tmpl w:val="33EA4828"/>
    <w:lvl w:ilvl="0">
      <w:numFmt w:val="bullet"/>
      <w:lvlText w:val="·"/>
      <w:lvlJc w:val="left"/>
      <w:pPr>
        <w:tabs>
          <w:tab w:val="num" w:pos="720"/>
        </w:tabs>
        <w:ind w:left="720" w:hanging="360"/>
      </w:pPr>
      <w:rPr>
        <w:rFonts w:ascii="Symbol" w:hAnsi="Symbol" w:cs="Symbol"/>
        <w:sz w:val="22"/>
        <w:szCs w:val="22"/>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5" w15:restartNumberingAfterBreak="0">
    <w:nsid w:val="62AB09EA"/>
    <w:multiLevelType w:val="hybridMultilevel"/>
    <w:tmpl w:val="675A6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9A"/>
    <w:rsid w:val="002D3476"/>
    <w:rsid w:val="003F0346"/>
    <w:rsid w:val="005604DA"/>
    <w:rsid w:val="00604A07"/>
    <w:rsid w:val="007C62B4"/>
    <w:rsid w:val="007D3BCD"/>
    <w:rsid w:val="008437A6"/>
    <w:rsid w:val="008F552E"/>
    <w:rsid w:val="0093083C"/>
    <w:rsid w:val="00B1486B"/>
    <w:rsid w:val="00B927FE"/>
    <w:rsid w:val="00BA0ECE"/>
    <w:rsid w:val="00C65055"/>
    <w:rsid w:val="00D34A3E"/>
    <w:rsid w:val="00DF789A"/>
    <w:rsid w:val="00E86A04"/>
    <w:rsid w:val="00FD49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D58BE-77F6-4527-BAF7-AA4B9855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A04"/>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04"/>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629</Words>
  <Characters>3651</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15</cp:revision>
  <dcterms:created xsi:type="dcterms:W3CDTF">2015-06-16T11:51:00Z</dcterms:created>
  <dcterms:modified xsi:type="dcterms:W3CDTF">2015-09-07T08:42:00Z</dcterms:modified>
</cp:coreProperties>
</file>