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E89" w:rsidRPr="000B3A9E" w:rsidRDefault="00697E89" w:rsidP="00697E89">
      <w:pPr>
        <w:jc w:val="right"/>
        <w:rPr>
          <w:b/>
        </w:rPr>
      </w:pPr>
      <w:r w:rsidRPr="000B3A9E">
        <w:rPr>
          <w:b/>
        </w:rPr>
        <w:t>Anexa 8</w:t>
      </w:r>
    </w:p>
    <w:p w:rsidR="00697E89" w:rsidRPr="000B3A9E" w:rsidRDefault="00697E89" w:rsidP="00697E89">
      <w:pPr>
        <w:jc w:val="center"/>
        <w:rPr>
          <w:b/>
          <w:lang w:eastAsia="en-GB"/>
        </w:rPr>
      </w:pPr>
    </w:p>
    <w:tbl>
      <w:tblPr>
        <w:tblStyle w:val="TableGrid1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387"/>
      </w:tblGrid>
      <w:tr w:rsidR="00E85CD2" w:rsidRPr="00E85CD2" w:rsidTr="00FC5FE3">
        <w:tc>
          <w:tcPr>
            <w:tcW w:w="4106" w:type="dxa"/>
          </w:tcPr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rPr>
                <w:i/>
                <w:color w:val="323E4F" w:themeColor="text2" w:themeShade="BF"/>
                <w:sz w:val="22"/>
                <w:lang w:val="en-US"/>
              </w:rPr>
            </w:pPr>
            <w:r w:rsidRPr="00E85CD2">
              <w:rPr>
                <w:i/>
                <w:color w:val="323E4F" w:themeColor="text2" w:themeShade="BF"/>
                <w:sz w:val="22"/>
                <w:lang w:val="en-US"/>
              </w:rPr>
              <w:t>CLOUDIFIER SRL</w:t>
            </w:r>
          </w:p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rPr>
                <w:i/>
                <w:color w:val="323E4F" w:themeColor="text2" w:themeShade="BF"/>
                <w:sz w:val="22"/>
                <w:lang w:val="en-US"/>
              </w:rPr>
            </w:pPr>
            <w:r w:rsidRPr="00E85CD2">
              <w:rPr>
                <w:i/>
                <w:color w:val="323E4F" w:themeColor="text2" w:themeShade="BF"/>
                <w:sz w:val="22"/>
                <w:lang w:val="en-US"/>
              </w:rPr>
              <w:t>J40/3943/2015</w:t>
            </w:r>
          </w:p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rPr>
                <w:i/>
                <w:color w:val="323E4F" w:themeColor="text2" w:themeShade="BF"/>
                <w:sz w:val="22"/>
                <w:lang w:val="en-US"/>
              </w:rPr>
            </w:pPr>
            <w:r w:rsidRPr="00E85CD2">
              <w:rPr>
                <w:i/>
                <w:color w:val="323E4F" w:themeColor="text2" w:themeShade="BF"/>
                <w:sz w:val="22"/>
                <w:lang w:val="en-US"/>
              </w:rPr>
              <w:t>CUI: 34311168</w:t>
            </w:r>
          </w:p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rPr>
                <w:i/>
                <w:color w:val="323E4F" w:themeColor="text2" w:themeShade="BF"/>
                <w:sz w:val="22"/>
                <w:highlight w:val="yellow"/>
                <w:lang w:val="en-US"/>
              </w:rPr>
            </w:pPr>
          </w:p>
        </w:tc>
        <w:tc>
          <w:tcPr>
            <w:tcW w:w="5387" w:type="dxa"/>
          </w:tcPr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jc w:val="right"/>
              <w:rPr>
                <w:i/>
                <w:color w:val="808080" w:themeColor="background1" w:themeShade="80"/>
                <w:sz w:val="22"/>
                <w:highlight w:val="yellow"/>
                <w:lang w:val="en-US"/>
              </w:rPr>
            </w:pPr>
            <w:r w:rsidRPr="00E85CD2">
              <w:rPr>
                <w:i/>
                <w:noProof/>
                <w:color w:val="808080" w:themeColor="background1" w:themeShade="80"/>
                <w:sz w:val="22"/>
                <w:szCs w:val="22"/>
                <w:lang w:val="en-US" w:eastAsia="es-ES"/>
              </w:rPr>
              <w:t>Str. Drumul Potcoavei  nr. 120, corpul B (cadastral C) al Ansamblului Carina Residence, etaj 1, ap. 5B, cam.1</w:t>
            </w:r>
            <w:r w:rsidRPr="00E85CD2">
              <w:rPr>
                <w:i/>
                <w:color w:val="808080" w:themeColor="background1" w:themeShade="80"/>
                <w:sz w:val="22"/>
                <w:highlight w:val="yellow"/>
                <w:lang w:val="en-US"/>
              </w:rPr>
              <w:t xml:space="preserve"> </w:t>
            </w:r>
          </w:p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jc w:val="right"/>
              <w:rPr>
                <w:i/>
                <w:color w:val="323E4F" w:themeColor="text2" w:themeShade="BF"/>
                <w:sz w:val="22"/>
                <w:lang w:val="en-US"/>
              </w:rPr>
            </w:pPr>
            <w:r w:rsidRPr="00E85CD2">
              <w:rPr>
                <w:i/>
                <w:color w:val="323E4F" w:themeColor="text2" w:themeShade="BF"/>
                <w:sz w:val="22"/>
                <w:lang w:val="en-US"/>
              </w:rPr>
              <w:t>Tel: 0724 208 269</w:t>
            </w:r>
          </w:p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jc w:val="right"/>
              <w:rPr>
                <w:i/>
                <w:color w:val="323E4F" w:themeColor="text2" w:themeShade="BF"/>
                <w:sz w:val="22"/>
                <w:lang w:val="en-US"/>
              </w:rPr>
            </w:pPr>
            <w:r w:rsidRPr="00E85CD2">
              <w:rPr>
                <w:i/>
                <w:color w:val="323E4F" w:themeColor="text2" w:themeShade="BF"/>
                <w:sz w:val="22"/>
                <w:lang w:val="en-US"/>
              </w:rPr>
              <w:t>Fax: 0347.818.819</w:t>
            </w:r>
          </w:p>
          <w:p w:rsidR="00E85CD2" w:rsidRPr="00E85CD2" w:rsidRDefault="00E85CD2" w:rsidP="00E85CD2">
            <w:pPr>
              <w:tabs>
                <w:tab w:val="center" w:pos="4680"/>
                <w:tab w:val="right" w:pos="9360"/>
              </w:tabs>
              <w:jc w:val="right"/>
              <w:rPr>
                <w:i/>
                <w:color w:val="323E4F" w:themeColor="text2" w:themeShade="BF"/>
                <w:sz w:val="22"/>
                <w:lang w:val="en-US"/>
              </w:rPr>
            </w:pPr>
            <w:r w:rsidRPr="00E85CD2">
              <w:rPr>
                <w:i/>
                <w:color w:val="323E4F" w:themeColor="text2" w:themeShade="BF"/>
                <w:sz w:val="22"/>
                <w:lang w:val="en-US"/>
              </w:rPr>
              <w:t>Email: office@cloudifier.net</w:t>
            </w:r>
          </w:p>
        </w:tc>
      </w:tr>
    </w:tbl>
    <w:p w:rsidR="00697E89" w:rsidRPr="000B3A9E" w:rsidRDefault="00697E89" w:rsidP="00697E89">
      <w:pPr>
        <w:jc w:val="center"/>
        <w:rPr>
          <w:b/>
          <w:lang w:eastAsia="en-GB"/>
        </w:rPr>
      </w:pPr>
    </w:p>
    <w:p w:rsidR="00697E89" w:rsidRPr="000B3A9E" w:rsidRDefault="00697E89" w:rsidP="00697E89">
      <w:pPr>
        <w:jc w:val="center"/>
        <w:rPr>
          <w:b/>
        </w:rPr>
      </w:pPr>
      <w:r w:rsidRPr="000B3A9E">
        <w:rPr>
          <w:b/>
          <w:lang w:eastAsia="en-GB"/>
        </w:rPr>
        <w:t>Scrisoare  privind acceptarea formatului  final revizuit al cererii de finanțare și a valorii finale a asistenței financiare nerambursabile</w:t>
      </w:r>
    </w:p>
    <w:p w:rsidR="00697E89" w:rsidRDefault="00697E89" w:rsidP="00697E89">
      <w:pPr>
        <w:pStyle w:val="Heading2"/>
        <w:jc w:val="left"/>
        <w:rPr>
          <w:szCs w:val="24"/>
          <w:lang w:val="it-IT"/>
        </w:rPr>
      </w:pPr>
    </w:p>
    <w:p w:rsidR="00697E89" w:rsidRPr="000B3A9E" w:rsidRDefault="00697E89" w:rsidP="00697E89">
      <w:pPr>
        <w:pStyle w:val="Heading2"/>
        <w:jc w:val="left"/>
        <w:rPr>
          <w:szCs w:val="24"/>
          <w:lang w:val="it-IT"/>
        </w:rPr>
      </w:pPr>
      <w:r>
        <w:rPr>
          <w:szCs w:val="24"/>
          <w:lang w:val="it-IT"/>
        </w:rPr>
        <w:t xml:space="preserve">                                                                                                       </w:t>
      </w:r>
      <w:r w:rsidR="007C48DC">
        <w:rPr>
          <w:szCs w:val="24"/>
          <w:lang w:val="it-IT"/>
        </w:rPr>
        <w:t>NR. 44/01.07.2016</w:t>
      </w:r>
      <w:r w:rsidRPr="000B3A9E">
        <w:rPr>
          <w:szCs w:val="24"/>
          <w:lang w:val="it-IT"/>
        </w:rPr>
        <w:t xml:space="preserve">                                              </w:t>
      </w:r>
    </w:p>
    <w:p w:rsidR="00697E89" w:rsidRPr="000B3A9E" w:rsidRDefault="00697E89" w:rsidP="00697E89">
      <w:pPr>
        <w:rPr>
          <w:lang w:val="it-IT"/>
        </w:rPr>
      </w:pPr>
    </w:p>
    <w:p w:rsidR="00697E89" w:rsidRPr="000B3A9E" w:rsidRDefault="00697E89" w:rsidP="00697E89">
      <w:pPr>
        <w:rPr>
          <w:b/>
          <w:lang w:val="it-IT"/>
        </w:rPr>
      </w:pPr>
      <w:bookmarkStart w:id="0" w:name="_GoBack"/>
      <w:bookmarkEnd w:id="0"/>
    </w:p>
    <w:p w:rsidR="00697E89" w:rsidRPr="000B3A9E" w:rsidRDefault="00697E89" w:rsidP="00697E89">
      <w:pPr>
        <w:rPr>
          <w:b/>
          <w:lang w:val="it-IT"/>
        </w:rPr>
      </w:pPr>
    </w:p>
    <w:p w:rsidR="00697E89" w:rsidRPr="000B3A9E" w:rsidRDefault="00697E89" w:rsidP="00697E89">
      <w:pPr>
        <w:rPr>
          <w:lang w:val="it-IT"/>
        </w:rPr>
      </w:pPr>
      <w:r w:rsidRPr="000B3A9E">
        <w:rPr>
          <w:b/>
          <w:lang w:val="it-IT"/>
        </w:rPr>
        <w:t xml:space="preserve">Către:  </w:t>
      </w:r>
      <w:r w:rsidR="00D0017E">
        <w:rPr>
          <w:b/>
        </w:rPr>
        <w:t>Biroul Regional Bucureș</w:t>
      </w:r>
      <w:r w:rsidR="00E85CD2">
        <w:rPr>
          <w:b/>
        </w:rPr>
        <w:t>ti -Ilfov</w:t>
      </w:r>
    </w:p>
    <w:p w:rsidR="00697E89" w:rsidRPr="000B3A9E" w:rsidRDefault="00697E89" w:rsidP="00697E89">
      <w:pPr>
        <w:rPr>
          <w:lang w:val="it-IT"/>
        </w:rPr>
      </w:pPr>
    </w:p>
    <w:p w:rsidR="00697E89" w:rsidRPr="000B3A9E" w:rsidRDefault="00E85CD2" w:rsidP="00697E89">
      <w:r>
        <w:rPr>
          <w:lang w:val="de-DE"/>
        </w:rPr>
        <w:t xml:space="preserve">Doamnei </w:t>
      </w:r>
      <w:r w:rsidRPr="007C48DC">
        <w:rPr>
          <w:b/>
          <w:lang w:val="de-DE"/>
        </w:rPr>
        <w:t>Daniela Ghiculescu</w:t>
      </w:r>
      <w:r w:rsidR="00697E89" w:rsidRPr="000B3A9E">
        <w:rPr>
          <w:lang w:val="de-DE"/>
        </w:rPr>
        <w:t xml:space="preserve"> – Responsabil cu intocmirea contractului</w:t>
      </w:r>
    </w:p>
    <w:p w:rsidR="00697E89" w:rsidRPr="000B3A9E" w:rsidRDefault="00697E89" w:rsidP="00697E89">
      <w:pPr>
        <w:autoSpaceDE w:val="0"/>
        <w:autoSpaceDN w:val="0"/>
        <w:adjustRightInd w:val="0"/>
        <w:rPr>
          <w:lang w:val="de-DE"/>
        </w:rPr>
      </w:pPr>
    </w:p>
    <w:p w:rsidR="00697E89" w:rsidRPr="000B3A9E" w:rsidRDefault="00697E89" w:rsidP="00697E89">
      <w:pPr>
        <w:autoSpaceDE w:val="0"/>
        <w:autoSpaceDN w:val="0"/>
        <w:adjustRightInd w:val="0"/>
        <w:rPr>
          <w:lang w:val="de-DE"/>
        </w:rPr>
      </w:pPr>
    </w:p>
    <w:p w:rsidR="00697E89" w:rsidRPr="000B3A9E" w:rsidRDefault="00697E89" w:rsidP="00697E89">
      <w:r w:rsidRPr="000B3A9E">
        <w:t>Titlu propunere de proiect</w:t>
      </w:r>
      <w:r w:rsidR="00E85CD2" w:rsidRPr="00E85CD2">
        <w:rPr>
          <w:b/>
          <w:i/>
          <w:noProof/>
          <w:szCs w:val="22"/>
          <w:lang w:val="it-IT"/>
        </w:rPr>
        <w:t xml:space="preserve"> </w:t>
      </w:r>
      <w:r w:rsidR="00E85CD2" w:rsidRPr="00D1068A">
        <w:rPr>
          <w:b/>
          <w:i/>
          <w:noProof/>
          <w:szCs w:val="22"/>
          <w:lang w:val="it-IT"/>
        </w:rPr>
        <w:t>PLATFO</w:t>
      </w:r>
      <w:r w:rsidR="00E85CD2">
        <w:rPr>
          <w:b/>
          <w:i/>
          <w:noProof/>
          <w:szCs w:val="22"/>
          <w:lang w:val="it-IT"/>
        </w:rPr>
        <w:t>R</w:t>
      </w:r>
      <w:r w:rsidR="007C48DC">
        <w:rPr>
          <w:b/>
          <w:i/>
          <w:noProof/>
          <w:szCs w:val="22"/>
          <w:lang w:val="it-IT"/>
        </w:rPr>
        <w:t>MĂ</w:t>
      </w:r>
      <w:r w:rsidR="00E85CD2" w:rsidRPr="00D1068A">
        <w:rPr>
          <w:b/>
          <w:i/>
          <w:noProof/>
          <w:szCs w:val="22"/>
          <w:lang w:val="it-IT"/>
        </w:rPr>
        <w:t xml:space="preserve"> DE</w:t>
      </w:r>
      <w:r w:rsidR="007C48DC">
        <w:rPr>
          <w:b/>
          <w:i/>
          <w:noProof/>
          <w:szCs w:val="22"/>
          <w:lang w:val="it-IT"/>
        </w:rPr>
        <w:t xml:space="preserve"> MIGRARE AUTOMATIZATĂ </w:t>
      </w:r>
      <w:r w:rsidR="00E85CD2" w:rsidRPr="00D1068A">
        <w:rPr>
          <w:b/>
          <w:i/>
          <w:noProof/>
          <w:szCs w:val="22"/>
          <w:lang w:val="it-IT"/>
        </w:rPr>
        <w:t xml:space="preserve"> </w:t>
      </w:r>
      <w:r w:rsidR="007C48DC">
        <w:rPr>
          <w:b/>
          <w:i/>
          <w:noProof/>
          <w:szCs w:val="22"/>
          <w:lang w:val="it-IT"/>
        </w:rPr>
        <w:t>Î</w:t>
      </w:r>
      <w:r w:rsidR="00E85CD2" w:rsidRPr="00D1068A">
        <w:rPr>
          <w:b/>
          <w:i/>
          <w:noProof/>
          <w:szCs w:val="22"/>
          <w:lang w:val="it-IT"/>
        </w:rPr>
        <w:t>N CLOUD</w:t>
      </w:r>
      <w:r w:rsidR="007C48DC">
        <w:rPr>
          <w:b/>
          <w:i/>
          <w:noProof/>
          <w:szCs w:val="22"/>
          <w:lang w:val="it-IT"/>
        </w:rPr>
        <w:t xml:space="preserve"> A APLICAȚIILOR Ș</w:t>
      </w:r>
      <w:r w:rsidR="00E85CD2" w:rsidRPr="00D1068A">
        <w:rPr>
          <w:b/>
          <w:i/>
          <w:noProof/>
          <w:szCs w:val="22"/>
          <w:lang w:val="it-IT"/>
        </w:rPr>
        <w:t>I SISTEMELOR INFORMATICE CLASICE Cloudifier.NET</w:t>
      </w:r>
    </w:p>
    <w:p w:rsidR="00697E89" w:rsidRPr="000B3A9E" w:rsidRDefault="00697E89" w:rsidP="00697E89"/>
    <w:p w:rsidR="00697E89" w:rsidRPr="000B3A9E" w:rsidRDefault="00697E89" w:rsidP="00697E89">
      <w:r w:rsidRPr="000B3A9E">
        <w:t xml:space="preserve"> Număr înregistrare electronică/ Cod SMIS</w:t>
      </w:r>
      <w:r w:rsidR="00E85CD2">
        <w:t xml:space="preserve"> </w:t>
      </w:r>
      <w:r w:rsidR="00E85CD2" w:rsidRPr="007C48DC">
        <w:rPr>
          <w:b/>
        </w:rPr>
        <w:t>P_38_543</w:t>
      </w:r>
    </w:p>
    <w:p w:rsidR="00697E89" w:rsidRPr="000B3A9E" w:rsidRDefault="00697E89" w:rsidP="00697E89"/>
    <w:p w:rsidR="00697E89" w:rsidRPr="000B3A9E" w:rsidRDefault="00697E89" w:rsidP="00697E89">
      <w:pPr>
        <w:rPr>
          <w:lang w:val="de-DE"/>
        </w:rPr>
      </w:pPr>
    </w:p>
    <w:p w:rsidR="00697E89" w:rsidRPr="000B3A9E" w:rsidRDefault="00697E89" w:rsidP="00697E89">
      <w:pPr>
        <w:rPr>
          <w:lang w:val="de-DE"/>
        </w:rPr>
      </w:pPr>
    </w:p>
    <w:p w:rsidR="00697E89" w:rsidRPr="000B3A9E" w:rsidRDefault="00697E89" w:rsidP="00697E89">
      <w:pPr>
        <w:rPr>
          <w:lang w:val="de-DE"/>
        </w:rPr>
      </w:pPr>
    </w:p>
    <w:p w:rsidR="00697E89" w:rsidRPr="000B3A9E" w:rsidRDefault="00697E89" w:rsidP="00697E89">
      <w:pPr>
        <w:ind w:firstLine="720"/>
        <w:jc w:val="both"/>
        <w:rPr>
          <w:lang w:val="de-DE"/>
        </w:rPr>
      </w:pPr>
      <w:r w:rsidRPr="000B3A9E">
        <w:rPr>
          <w:lang w:val="de-DE"/>
        </w:rPr>
        <w:t xml:space="preserve"> Având în vedere comunicarea de către DGOI Biroul Regional </w:t>
      </w:r>
      <w:r w:rsidR="007C48DC">
        <w:rPr>
          <w:b/>
        </w:rPr>
        <w:t>Bucure</w:t>
      </w:r>
      <w:r w:rsidR="007C48DC">
        <w:rPr>
          <w:b/>
        </w:rPr>
        <w:t>ș</w:t>
      </w:r>
      <w:r w:rsidR="007C48DC">
        <w:rPr>
          <w:b/>
        </w:rPr>
        <w:t>ti -Ilfov</w:t>
      </w:r>
      <w:r w:rsidR="007C48DC" w:rsidRPr="000B3A9E">
        <w:rPr>
          <w:lang w:val="de-DE"/>
        </w:rPr>
        <w:t xml:space="preserve"> </w:t>
      </w:r>
      <w:r w:rsidRPr="000B3A9E">
        <w:rPr>
          <w:lang w:val="de-DE"/>
        </w:rPr>
        <w:t xml:space="preserve">a formatului revizuit </w:t>
      </w:r>
      <w:r w:rsidRPr="006B23A0">
        <w:rPr>
          <w:lang w:val="de-DE"/>
        </w:rPr>
        <w:t>final a</w:t>
      </w:r>
      <w:r w:rsidRPr="000B3A9E">
        <w:rPr>
          <w:lang w:val="de-DE"/>
        </w:rPr>
        <w:t xml:space="preserve">l cererii de finanţare mai sus menţionată, depusă  în cadrul </w:t>
      </w:r>
      <w:r w:rsidRPr="000B3A9E">
        <w:rPr>
          <w:b/>
        </w:rPr>
        <w:t>POC - Axa I - CDI,</w:t>
      </w:r>
      <w:r w:rsidRPr="000B3A9E">
        <w:t xml:space="preserve"> conform </w:t>
      </w:r>
      <w:proofErr w:type="spellStart"/>
      <w:r w:rsidRPr="000B3A9E">
        <w:rPr>
          <w:b/>
        </w:rPr>
        <w:t>Anunţului</w:t>
      </w:r>
      <w:proofErr w:type="spellEnd"/>
      <w:r w:rsidRPr="000B3A9E">
        <w:rPr>
          <w:b/>
        </w:rPr>
        <w:t xml:space="preserve"> de lansare a </w:t>
      </w:r>
      <w:proofErr w:type="spellStart"/>
      <w:r w:rsidRPr="000B3A9E">
        <w:rPr>
          <w:b/>
        </w:rPr>
        <w:t>competiţiei</w:t>
      </w:r>
      <w:proofErr w:type="spellEnd"/>
      <w:r w:rsidRPr="000B3A9E">
        <w:rPr>
          <w:b/>
        </w:rPr>
        <w:t xml:space="preserve"> POC-A.1</w:t>
      </w:r>
      <w:r w:rsidR="007C48DC">
        <w:rPr>
          <w:b/>
        </w:rPr>
        <w:t>-2.1.2-C-2015</w:t>
      </w:r>
      <w:r w:rsidRPr="000B3A9E">
        <w:rPr>
          <w:bCs/>
          <w:lang w:val="de-DE"/>
        </w:rPr>
        <w:t xml:space="preserve"> </w:t>
      </w:r>
      <w:r w:rsidRPr="000B3A9E">
        <w:rPr>
          <w:rStyle w:val="Strong"/>
          <w:lang w:val="de-DE"/>
        </w:rPr>
        <w:t xml:space="preserve"> vă informăm că  acceptăm </w:t>
      </w:r>
      <w:r w:rsidRPr="006B23A0">
        <w:t>formatul final revizuit al cererii de finanțare</w:t>
      </w:r>
      <w:r w:rsidRPr="006B23A0">
        <w:rPr>
          <w:rStyle w:val="Strong"/>
          <w:lang w:val="de-DE"/>
        </w:rPr>
        <w:t xml:space="preserve">  care se va constitui  anexă la contractul de finanţare şi valoarea asistenţei financiare nerambursabile în sumă de </w:t>
      </w:r>
      <w:r w:rsidR="007C48DC">
        <w:rPr>
          <w:rStyle w:val="Strong"/>
          <w:lang w:val="de-DE"/>
        </w:rPr>
        <w:t>798.681,00</w:t>
      </w:r>
      <w:r w:rsidRPr="006B23A0">
        <w:rPr>
          <w:rStyle w:val="Strong"/>
          <w:lang w:val="de-DE"/>
        </w:rPr>
        <w:t xml:space="preserve"> lei.</w:t>
      </w:r>
    </w:p>
    <w:p w:rsidR="00697E89" w:rsidRPr="000B3A9E" w:rsidRDefault="00697E89" w:rsidP="00697E89">
      <w:pPr>
        <w:rPr>
          <w:lang w:val="de-DE"/>
        </w:rPr>
      </w:pPr>
    </w:p>
    <w:p w:rsidR="00697E89" w:rsidRPr="000B3A9E" w:rsidRDefault="00697E89" w:rsidP="00697E89">
      <w:pPr>
        <w:rPr>
          <w:lang w:val="de-DE"/>
        </w:rPr>
      </w:pPr>
    </w:p>
    <w:p w:rsidR="00697E89" w:rsidRPr="000B3A9E" w:rsidRDefault="00697E89" w:rsidP="00697E89">
      <w:pPr>
        <w:rPr>
          <w:lang w:val="de-DE"/>
        </w:rPr>
      </w:pPr>
    </w:p>
    <w:p w:rsidR="00697E89" w:rsidRPr="000B3A9E" w:rsidRDefault="00697E89" w:rsidP="007C48DC">
      <w:pPr>
        <w:jc w:val="center"/>
        <w:rPr>
          <w:b/>
          <w:lang w:val="it-IT"/>
        </w:rPr>
      </w:pPr>
      <w:r w:rsidRPr="000B3A9E">
        <w:rPr>
          <w:b/>
          <w:lang w:val="it-IT"/>
        </w:rPr>
        <w:t xml:space="preserve">Reprezentant legal al </w:t>
      </w:r>
      <w:r w:rsidRPr="006B23A0">
        <w:rPr>
          <w:b/>
          <w:lang w:val="it-IT"/>
        </w:rPr>
        <w:t>solicitantului</w:t>
      </w:r>
    </w:p>
    <w:p w:rsidR="00697E89" w:rsidRPr="000B3A9E" w:rsidRDefault="00697E89" w:rsidP="00697E89">
      <w:pPr>
        <w:rPr>
          <w:b/>
          <w:lang w:val="it-IT"/>
        </w:rPr>
      </w:pPr>
    </w:p>
    <w:p w:rsidR="00697E89" w:rsidRDefault="00697E89" w:rsidP="00697E89">
      <w:pPr>
        <w:rPr>
          <w:lang w:val="it-IT"/>
        </w:rPr>
      </w:pPr>
      <w:r w:rsidRPr="000B3A9E">
        <w:rPr>
          <w:lang w:val="it-IT"/>
        </w:rPr>
        <w:tab/>
      </w:r>
      <w:r w:rsidRPr="000B3A9E">
        <w:rPr>
          <w:lang w:val="it-IT"/>
        </w:rPr>
        <w:tab/>
      </w:r>
      <w:r w:rsidRPr="000B3A9E">
        <w:rPr>
          <w:lang w:val="it-IT"/>
        </w:rPr>
        <w:tab/>
      </w:r>
      <w:r w:rsidRPr="000B3A9E">
        <w:rPr>
          <w:lang w:val="it-IT"/>
        </w:rPr>
        <w:tab/>
      </w:r>
      <w:r w:rsidR="007C48DC">
        <w:rPr>
          <w:lang w:val="it-IT"/>
        </w:rPr>
        <w:t>GHIȚĂ PATRICIA ELISABETA</w:t>
      </w:r>
    </w:p>
    <w:p w:rsidR="007C48DC" w:rsidRPr="000B3A9E" w:rsidRDefault="007C48DC" w:rsidP="007C48DC">
      <w:pPr>
        <w:jc w:val="center"/>
        <w:rPr>
          <w:lang w:val="it-IT"/>
        </w:rPr>
      </w:pPr>
      <w:r>
        <w:rPr>
          <w:lang w:val="it-IT"/>
        </w:rPr>
        <w:t>ADMINISTRATOR</w:t>
      </w:r>
    </w:p>
    <w:p w:rsidR="00697E89" w:rsidRPr="000B3A9E" w:rsidRDefault="00697E89" w:rsidP="00697E89">
      <w:pPr>
        <w:jc w:val="center"/>
        <w:rPr>
          <w:b/>
        </w:rPr>
      </w:pPr>
    </w:p>
    <w:p w:rsidR="00697E89" w:rsidRPr="000B3A9E" w:rsidRDefault="00697E89" w:rsidP="00697E89">
      <w:pPr>
        <w:jc w:val="center"/>
        <w:rPr>
          <w:b/>
        </w:rPr>
      </w:pPr>
    </w:p>
    <w:p w:rsidR="00697E89" w:rsidRPr="000B3A9E" w:rsidRDefault="00697E89" w:rsidP="00697E89">
      <w:pPr>
        <w:jc w:val="center"/>
        <w:rPr>
          <w:b/>
        </w:rPr>
      </w:pPr>
    </w:p>
    <w:p w:rsidR="00697E89" w:rsidRPr="000B3A9E" w:rsidRDefault="00697E89" w:rsidP="00697E89">
      <w:pPr>
        <w:jc w:val="center"/>
      </w:pPr>
      <w:r w:rsidRPr="000B3A9E">
        <w:t>Director de proiect</w:t>
      </w:r>
    </w:p>
    <w:p w:rsidR="00697E89" w:rsidRPr="000B3A9E" w:rsidRDefault="00697E89" w:rsidP="00697E89">
      <w:pPr>
        <w:jc w:val="center"/>
      </w:pPr>
    </w:p>
    <w:p w:rsidR="00697E89" w:rsidRPr="000B3A9E" w:rsidRDefault="007C48DC" w:rsidP="00697E89">
      <w:pPr>
        <w:jc w:val="center"/>
        <w:rPr>
          <w:lang w:val="it-IT"/>
        </w:rPr>
      </w:pPr>
      <w:r>
        <w:rPr>
          <w:lang w:val="it-IT"/>
        </w:rPr>
        <w:t>DAMIAN IONUȚ ANDREI</w:t>
      </w:r>
    </w:p>
    <w:p w:rsidR="00653FF6" w:rsidRDefault="00653FF6"/>
    <w:sectPr w:rsidR="0065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9"/>
    <w:rsid w:val="00653FF6"/>
    <w:rsid w:val="00697E89"/>
    <w:rsid w:val="007C48DC"/>
    <w:rsid w:val="007C7B21"/>
    <w:rsid w:val="00C7209F"/>
    <w:rsid w:val="00D0017E"/>
    <w:rsid w:val="00E8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35FD9-7E85-410A-8F9C-857EDE71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7E89"/>
    <w:pPr>
      <w:keepNext/>
      <w:ind w:left="720"/>
      <w:jc w:val="both"/>
      <w:outlineLvl w:val="1"/>
    </w:pPr>
    <w:rPr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E89"/>
    <w:rPr>
      <w:rFonts w:ascii="Times New Roman" w:eastAsia="Times New Roman" w:hAnsi="Times New Roman" w:cs="Times New Roman"/>
      <w:b/>
      <w:bCs/>
      <w:i/>
      <w:iCs/>
      <w:sz w:val="24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697E89"/>
    <w:rPr>
      <w:rFonts w:cs="Times New Roman"/>
      <w:b/>
      <w:bCs/>
    </w:rPr>
  </w:style>
  <w:style w:type="table" w:customStyle="1" w:styleId="TableGrid1">
    <w:name w:val="Table Grid1"/>
    <w:basedOn w:val="TableNormal"/>
    <w:next w:val="TableGrid"/>
    <w:uiPriority w:val="39"/>
    <w:rsid w:val="00E8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8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0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9F"/>
    <w:rPr>
      <w:rFonts w:ascii="Segoe UI" w:eastAsia="Times New Roman" w:hAnsi="Segoe UI" w:cs="Segoe UI"/>
      <w:sz w:val="18"/>
      <w:szCs w:val="1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Ghiculescu</dc:creator>
  <cp:keywords/>
  <dc:description/>
  <cp:lastModifiedBy>Patricia Ghita</cp:lastModifiedBy>
  <cp:revision>5</cp:revision>
  <cp:lastPrinted>2016-07-01T11:59:00Z</cp:lastPrinted>
  <dcterms:created xsi:type="dcterms:W3CDTF">2016-07-01T11:37:00Z</dcterms:created>
  <dcterms:modified xsi:type="dcterms:W3CDTF">2016-07-01T11:59:00Z</dcterms:modified>
</cp:coreProperties>
</file>