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A32957">
        <w:rPr>
          <w:b/>
          <w:bCs/>
          <w:sz w:val="22"/>
          <w:szCs w:val="22"/>
        </w:rPr>
        <w:t>221/05.04.</w:t>
      </w:r>
      <w:r w:rsidR="00797B50">
        <w:rPr>
          <w:b/>
          <w:bCs/>
          <w:sz w:val="22"/>
          <w:szCs w:val="22"/>
        </w:rPr>
        <w:t xml:space="preserve">2017        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>
        <w:rPr>
          <w:b/>
          <w:color w:val="000000"/>
          <w:lang w:val="ro-RO"/>
        </w:rPr>
        <w:t>Dana GHEORGHE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A32957">
        <w:rPr>
          <w:b/>
          <w:color w:val="000000"/>
          <w:lang w:val="ro-RO"/>
        </w:rPr>
        <w:t>10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797B50">
      <w:pPr>
        <w:ind w:firstLine="360"/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>, art. 10, alineatul 7, litera e, solicităm OI Cercetare aprobarea modificării graficului de rambursare a cheltuielilor eligibile a  proiectului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0904A5" w:rsidRPr="00797B50" w:rsidRDefault="00841459" w:rsidP="00841459">
      <w:pPr>
        <w:spacing w:line="276" w:lineRule="auto"/>
        <w:ind w:firstLine="708"/>
        <w:rPr>
          <w:color w:val="222222"/>
          <w:szCs w:val="24"/>
          <w:shd w:val="clear" w:color="auto" w:fill="FFFFFF"/>
        </w:rPr>
      </w:pPr>
      <w:proofErr w:type="spellStart"/>
      <w:r>
        <w:rPr>
          <w:color w:val="222222"/>
          <w:szCs w:val="24"/>
          <w:shd w:val="clear" w:color="auto" w:fill="FFFFFF"/>
        </w:rPr>
        <w:t>Demisii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si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angajari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neprevizionate</w:t>
      </w:r>
      <w:proofErr w:type="spellEnd"/>
      <w:r>
        <w:rPr>
          <w:color w:val="222222"/>
          <w:szCs w:val="24"/>
          <w:shd w:val="clear" w:color="auto" w:fill="FFFFFF"/>
        </w:rPr>
        <w:t xml:space="preserve"> au </w:t>
      </w:r>
      <w:proofErr w:type="spellStart"/>
      <w:r>
        <w:rPr>
          <w:color w:val="222222"/>
          <w:szCs w:val="24"/>
          <w:shd w:val="clear" w:color="auto" w:fill="FFFFFF"/>
        </w:rPr>
        <w:t>fost</w:t>
      </w:r>
      <w:proofErr w:type="spellEnd"/>
      <w:r>
        <w:rPr>
          <w:color w:val="222222"/>
          <w:szCs w:val="24"/>
          <w:shd w:val="clear" w:color="auto" w:fill="FFFFFF"/>
        </w:rPr>
        <w:t xml:space="preserve"> operate in </w:t>
      </w:r>
      <w:proofErr w:type="spellStart"/>
      <w:r>
        <w:rPr>
          <w:color w:val="222222"/>
          <w:szCs w:val="24"/>
          <w:shd w:val="clear" w:color="auto" w:fill="FFFFFF"/>
        </w:rPr>
        <w:t>cadrul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echipei</w:t>
      </w:r>
      <w:proofErr w:type="spellEnd"/>
      <w:r>
        <w:rPr>
          <w:color w:val="222222"/>
          <w:szCs w:val="24"/>
          <w:shd w:val="clear" w:color="auto" w:fill="FFFFFF"/>
        </w:rPr>
        <w:t xml:space="preserve"> de </w:t>
      </w:r>
      <w:proofErr w:type="spellStart"/>
      <w:r>
        <w:rPr>
          <w:color w:val="222222"/>
          <w:szCs w:val="24"/>
          <w:shd w:val="clear" w:color="auto" w:fill="FFFFFF"/>
        </w:rPr>
        <w:t>implementare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aflate</w:t>
      </w:r>
      <w:proofErr w:type="spellEnd"/>
      <w:r>
        <w:rPr>
          <w:color w:val="222222"/>
          <w:szCs w:val="24"/>
          <w:shd w:val="clear" w:color="auto" w:fill="FFFFFF"/>
        </w:rPr>
        <w:t xml:space="preserve"> in </w:t>
      </w:r>
      <w:proofErr w:type="spellStart"/>
      <w:r>
        <w:rPr>
          <w:color w:val="222222"/>
          <w:szCs w:val="24"/>
          <w:shd w:val="clear" w:color="auto" w:fill="FFFFFF"/>
        </w:rPr>
        <w:t>subordinea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Directorului</w:t>
      </w:r>
      <w:proofErr w:type="spellEnd"/>
      <w:r>
        <w:rPr>
          <w:color w:val="222222"/>
          <w:szCs w:val="24"/>
          <w:shd w:val="clear" w:color="auto" w:fill="FFFFFF"/>
        </w:rPr>
        <w:t xml:space="preserve"> de </w:t>
      </w:r>
      <w:proofErr w:type="spellStart"/>
      <w:r>
        <w:rPr>
          <w:color w:val="222222"/>
          <w:szCs w:val="24"/>
          <w:shd w:val="clear" w:color="auto" w:fill="FFFFFF"/>
        </w:rPr>
        <w:t>Proiect</w:t>
      </w:r>
      <w:proofErr w:type="spellEnd"/>
      <w:r>
        <w:rPr>
          <w:color w:val="222222"/>
          <w:szCs w:val="24"/>
          <w:shd w:val="clear" w:color="auto" w:fill="FFFFFF"/>
        </w:rPr>
        <w:t xml:space="preserve">. </w:t>
      </w:r>
      <w:proofErr w:type="spellStart"/>
      <w:r>
        <w:rPr>
          <w:color w:val="222222"/>
          <w:szCs w:val="24"/>
          <w:shd w:val="clear" w:color="auto" w:fill="FFFFFF"/>
        </w:rPr>
        <w:t>Toate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aceste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modificari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operationale</w:t>
      </w:r>
      <w:proofErr w:type="spellEnd"/>
      <w:r>
        <w:rPr>
          <w:color w:val="222222"/>
          <w:szCs w:val="24"/>
          <w:shd w:val="clear" w:color="auto" w:fill="FFFFFF"/>
        </w:rPr>
        <w:t xml:space="preserve"> nu au </w:t>
      </w:r>
      <w:proofErr w:type="spellStart"/>
      <w:r>
        <w:rPr>
          <w:color w:val="222222"/>
          <w:szCs w:val="24"/>
          <w:shd w:val="clear" w:color="auto" w:fill="FFFFFF"/>
        </w:rPr>
        <w:t>modificat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natura</w:t>
      </w:r>
      <w:proofErr w:type="spellEnd"/>
      <w:r>
        <w:rPr>
          <w:color w:val="222222"/>
          <w:szCs w:val="24"/>
          <w:shd w:val="clear" w:color="auto" w:fill="FFFFFF"/>
        </w:rPr>
        <w:t xml:space="preserve">, </w:t>
      </w:r>
      <w:proofErr w:type="spellStart"/>
      <w:r>
        <w:rPr>
          <w:color w:val="222222"/>
          <w:szCs w:val="24"/>
          <w:shd w:val="clear" w:color="auto" w:fill="FFFFFF"/>
        </w:rPr>
        <w:t>scopul</w:t>
      </w:r>
      <w:proofErr w:type="spellEnd"/>
      <w:r>
        <w:rPr>
          <w:color w:val="222222"/>
          <w:szCs w:val="24"/>
          <w:shd w:val="clear" w:color="auto" w:fill="FFFFFF"/>
        </w:rPr>
        <w:t xml:space="preserve">, </w:t>
      </w:r>
      <w:proofErr w:type="spellStart"/>
      <w:r>
        <w:rPr>
          <w:color w:val="222222"/>
          <w:szCs w:val="24"/>
          <w:shd w:val="clear" w:color="auto" w:fill="FFFFFF"/>
        </w:rPr>
        <w:t>obiectivele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si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graficul</w:t>
      </w:r>
      <w:proofErr w:type="spellEnd"/>
      <w:r>
        <w:rPr>
          <w:color w:val="222222"/>
          <w:szCs w:val="24"/>
          <w:shd w:val="clear" w:color="auto" w:fill="FFFFFF"/>
        </w:rPr>
        <w:t xml:space="preserve"> de </w:t>
      </w:r>
      <w:proofErr w:type="spellStart"/>
      <w:r>
        <w:rPr>
          <w:color w:val="222222"/>
          <w:szCs w:val="24"/>
          <w:shd w:val="clear" w:color="auto" w:fill="FFFFFF"/>
        </w:rPr>
        <w:t>realizarea</w:t>
      </w:r>
      <w:proofErr w:type="spellEnd"/>
      <w:r>
        <w:rPr>
          <w:color w:val="222222"/>
          <w:szCs w:val="24"/>
          <w:shd w:val="clear" w:color="auto" w:fill="FFFFFF"/>
        </w:rPr>
        <w:t xml:space="preserve"> a </w:t>
      </w:r>
      <w:proofErr w:type="spellStart"/>
      <w:r>
        <w:rPr>
          <w:color w:val="222222"/>
          <w:szCs w:val="24"/>
          <w:shd w:val="clear" w:color="auto" w:fill="FFFFFF"/>
        </w:rPr>
        <w:t>activitatilor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proiectului</w:t>
      </w:r>
      <w:proofErr w:type="spellEnd"/>
      <w:r w:rsidR="00797B50" w:rsidRPr="00797B50">
        <w:rPr>
          <w:color w:val="222222"/>
          <w:szCs w:val="24"/>
          <w:shd w:val="clear" w:color="auto" w:fill="FFFFFF"/>
        </w:rPr>
        <w:t>.</w:t>
      </w:r>
      <w:r>
        <w:rPr>
          <w:color w:val="222222"/>
          <w:szCs w:val="24"/>
          <w:shd w:val="clear" w:color="auto" w:fill="FFFFFF"/>
        </w:rPr>
        <w:t xml:space="preserve"> Cu </w:t>
      </w:r>
      <w:proofErr w:type="spellStart"/>
      <w:r>
        <w:rPr>
          <w:color w:val="222222"/>
          <w:szCs w:val="24"/>
          <w:shd w:val="clear" w:color="auto" w:fill="FFFFFF"/>
        </w:rPr>
        <w:t>toate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acestea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aceste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modificari</w:t>
      </w:r>
      <w:proofErr w:type="spellEnd"/>
      <w:r>
        <w:rPr>
          <w:color w:val="222222"/>
          <w:szCs w:val="24"/>
          <w:shd w:val="clear" w:color="auto" w:fill="FFFFFF"/>
        </w:rPr>
        <w:t xml:space="preserve"> in </w:t>
      </w:r>
      <w:proofErr w:type="spellStart"/>
      <w:r>
        <w:rPr>
          <w:color w:val="222222"/>
          <w:szCs w:val="24"/>
          <w:shd w:val="clear" w:color="auto" w:fill="FFFFFF"/>
        </w:rPr>
        <w:t>dinamica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echipei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afecteaza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bugetul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cererilor</w:t>
      </w:r>
      <w:proofErr w:type="spellEnd"/>
      <w:r>
        <w:rPr>
          <w:color w:val="222222"/>
          <w:szCs w:val="24"/>
          <w:shd w:val="clear" w:color="auto" w:fill="FFFFFF"/>
        </w:rPr>
        <w:t xml:space="preserve"> de </w:t>
      </w:r>
      <w:proofErr w:type="spellStart"/>
      <w:r>
        <w:rPr>
          <w:color w:val="222222"/>
          <w:szCs w:val="24"/>
          <w:shd w:val="clear" w:color="auto" w:fill="FFFFFF"/>
        </w:rPr>
        <w:t>prefinantarei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si</w:t>
      </w:r>
      <w:proofErr w:type="spellEnd"/>
      <w:r>
        <w:rPr>
          <w:color w:val="222222"/>
          <w:szCs w:val="24"/>
          <w:shd w:val="clear" w:color="auto" w:fill="FFFFFF"/>
        </w:rPr>
        <w:t xml:space="preserve"> implicit </w:t>
      </w:r>
      <w:proofErr w:type="spellStart"/>
      <w:r>
        <w:rPr>
          <w:color w:val="222222"/>
          <w:szCs w:val="24"/>
          <w:shd w:val="clear" w:color="auto" w:fill="FFFFFF"/>
        </w:rPr>
        <w:t>graficul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proofErr w:type="spellStart"/>
      <w:r>
        <w:rPr>
          <w:color w:val="222222"/>
          <w:szCs w:val="24"/>
          <w:shd w:val="clear" w:color="auto" w:fill="FFFFFF"/>
        </w:rPr>
        <w:t>cererilor</w:t>
      </w:r>
      <w:proofErr w:type="spellEnd"/>
      <w:r>
        <w:rPr>
          <w:color w:val="222222"/>
          <w:szCs w:val="24"/>
          <w:shd w:val="clear" w:color="auto" w:fill="FFFFFF"/>
        </w:rPr>
        <w:t xml:space="preserve"> de </w:t>
      </w:r>
      <w:proofErr w:type="spellStart"/>
      <w:r>
        <w:rPr>
          <w:color w:val="222222"/>
          <w:szCs w:val="24"/>
          <w:shd w:val="clear" w:color="auto" w:fill="FFFFFF"/>
        </w:rPr>
        <w:t>rambursare</w:t>
      </w:r>
      <w:proofErr w:type="spellEnd"/>
      <w:r>
        <w:rPr>
          <w:color w:val="222222"/>
          <w:szCs w:val="24"/>
          <w:shd w:val="clear" w:color="auto" w:fill="FFFFFF"/>
        </w:rPr>
        <w:t>.</w:t>
      </w:r>
    </w:p>
    <w:p w:rsidR="00797B50" w:rsidRPr="00797B50" w:rsidRDefault="00797B50" w:rsidP="00797B50">
      <w:pPr>
        <w:spacing w:line="360" w:lineRule="auto"/>
        <w:rPr>
          <w:color w:val="000000"/>
          <w:szCs w:val="24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180004" w:rsidRPr="00606324" w:rsidRDefault="00180004" w:rsidP="009F1581">
      <w:pPr>
        <w:pStyle w:val="ListParagraph"/>
        <w:numPr>
          <w:ilvl w:val="0"/>
          <w:numId w:val="2"/>
        </w:numPr>
        <w:rPr>
          <w:color w:val="000000"/>
          <w:lang w:val="ro-RO"/>
        </w:rPr>
      </w:pPr>
      <w:r w:rsidRPr="00180004">
        <w:rPr>
          <w:color w:val="000000"/>
          <w:lang w:val="ro-RO"/>
        </w:rPr>
        <w:t>Grafic actualizat al cererilor de prefinanțare/plată/rambursare</w:t>
      </w:r>
      <w:r w:rsidR="009F1581">
        <w:rPr>
          <w:color w:val="000000"/>
          <w:lang w:val="ro-RO"/>
        </w:rPr>
        <w:t>.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3"/>
        <w:gridCol w:w="1858"/>
        <w:gridCol w:w="2372"/>
        <w:gridCol w:w="3529"/>
      </w:tblGrid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Pr="003C1429" w:rsidRDefault="003C1429" w:rsidP="003C1429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2D4CF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  <w:tr w:rsidR="003C142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2D4CFA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101/06.12.2016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1F5888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2D4CFA">
            <w:pPr>
              <w:jc w:val="center"/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graficului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Pr="00797B50" w:rsidRDefault="00797B50" w:rsidP="002D4CFA">
            <w:pPr>
              <w:jc w:val="center"/>
            </w:pPr>
            <w:r w:rsidRPr="00797B50">
              <w:rPr>
                <w:color w:val="000000" w:themeColor="text1"/>
                <w:lang w:val="ro-RO"/>
              </w:rPr>
              <w:t xml:space="preserve">Numirea in functia de expert dezvoltator Software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in proiectul </w:t>
            </w:r>
            <w:r w:rsidRPr="00797B50">
              <w:rPr>
                <w:szCs w:val="24"/>
                <w:lang w:val="pt-BR"/>
              </w:rPr>
              <w:t>Platforma de migrare automatizată în cloud a aplicațiilor și sistemelor informatice clasice cloudifier.net., in compania Cloudifier SRL avand functia de Asistent Cercetare/Programator.</w:t>
            </w:r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50" w:rsidRPr="00797B50" w:rsidRDefault="00797B50" w:rsidP="00797B50">
            <w:pPr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I</w:t>
            </w:r>
            <w:r w:rsidRPr="00797B50">
              <w:rPr>
                <w:color w:val="000000" w:themeColor="text1"/>
                <w:lang w:val="ro-RO"/>
              </w:rPr>
              <w:t xml:space="preserve">ncetarea contractului de munca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din functia de expert dezvoltator Software in proiectul </w:t>
            </w:r>
            <w:r w:rsidRPr="00797B50">
              <w:rPr>
                <w:szCs w:val="24"/>
                <w:lang w:val="pt-BR"/>
              </w:rPr>
              <w:t xml:space="preserve">Platforma de migrare automatizată în cloud a aplicațiilor și sistemelor informatice clasice cloudifier.net., in compania Cloudifier SRL </w:t>
            </w:r>
            <w:r w:rsidRPr="00797B50">
              <w:rPr>
                <w:szCs w:val="24"/>
                <w:lang w:val="pt-BR"/>
              </w:rPr>
              <w:lastRenderedPageBreak/>
              <w:t xml:space="preserve">avand functia de Asistent Cercetare/Programator. </w:t>
            </w:r>
          </w:p>
          <w:p w:rsidR="0036201C" w:rsidRPr="00797B50" w:rsidRDefault="0036201C" w:rsidP="002D4CFA">
            <w:pPr>
              <w:jc w:val="center"/>
            </w:pPr>
          </w:p>
        </w:tc>
      </w:tr>
      <w:tr w:rsidR="0084145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A32957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8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207/13.03.2017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6536/13.03.2017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Pr="00F13476" w:rsidRDefault="00F13476" w:rsidP="00797B50">
            <w:pPr>
              <w:rPr>
                <w:color w:val="000000" w:themeColor="text1"/>
                <w:lang w:val="ro-RO"/>
              </w:rPr>
            </w:pPr>
            <w:r w:rsidRPr="00F13476">
              <w:rPr>
                <w:color w:val="000000" w:themeColor="text1"/>
                <w:lang w:val="ro-RO"/>
              </w:rPr>
              <w:t>N</w:t>
            </w:r>
            <w:r w:rsidRPr="00F13476">
              <w:rPr>
                <w:color w:val="000000" w:themeColor="text1"/>
                <w:lang w:val="ro-RO"/>
              </w:rPr>
              <w:t xml:space="preserve">umirea in functia de Cercetator in Informatica </w:t>
            </w:r>
            <w:r w:rsidRPr="00F13476">
              <w:rPr>
                <w:szCs w:val="24"/>
                <w:lang w:val="pt-BR"/>
              </w:rPr>
              <w:t>a domnului Alexandru Purdila</w:t>
            </w:r>
            <w:r w:rsidRPr="00F13476">
              <w:rPr>
                <w:color w:val="000000" w:themeColor="text1"/>
                <w:lang w:val="ro-RO"/>
              </w:rPr>
              <w:t xml:space="preserve"> in proiectul „</w:t>
            </w:r>
            <w:r w:rsidRPr="00F13476">
              <w:rPr>
                <w:szCs w:val="24"/>
                <w:lang w:val="pt-BR"/>
              </w:rPr>
              <w:t>Platforma de migrare automatizată în cloud a aplicațiilor și sistemelor informatice clasice cloudifier.net”</w:t>
            </w:r>
          </w:p>
        </w:tc>
      </w:tr>
      <w:tr w:rsidR="0084145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A32957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208/13.03.2017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6537/13.03.2017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76" w:rsidRPr="00F13476" w:rsidRDefault="00F13476" w:rsidP="00F13476">
            <w:pPr>
              <w:ind w:firstLine="360"/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A</w:t>
            </w:r>
            <w:r w:rsidRPr="00F13476">
              <w:rPr>
                <w:color w:val="000000" w:themeColor="text1"/>
                <w:lang w:val="ro-RO"/>
              </w:rPr>
              <w:t>probarea realocarii fondurilor aferente sub</w:t>
            </w:r>
            <w:r w:rsidRPr="00F13476">
              <w:rPr>
                <w:szCs w:val="24"/>
                <w:lang w:val="pt-BR"/>
              </w:rPr>
              <w:t>activitatii 5.1  Achizitia de licente din cadrul Activitatii cu numarul 5 Activitati pentru introducerea in productie si realizare produs/proces/tehnologie/serviciu.</w:t>
            </w:r>
          </w:p>
          <w:p w:rsidR="00F13476" w:rsidRPr="00F13476" w:rsidRDefault="00F13476" w:rsidP="00F13476">
            <w:pPr>
              <w:ind w:firstLine="360"/>
              <w:rPr>
                <w:color w:val="000000"/>
                <w:szCs w:val="22"/>
                <w:lang w:val="ro-RO" w:eastAsia="ro-RO"/>
              </w:rPr>
            </w:pPr>
            <w:r w:rsidRPr="00F13476">
              <w:rPr>
                <w:szCs w:val="24"/>
                <w:lang w:val="pt-BR"/>
              </w:rPr>
              <w:t xml:space="preserve">Valoarea bugetului alocat in cererea de finantare pentru </w:t>
            </w:r>
            <w:r w:rsidRPr="00F13476">
              <w:rPr>
                <w:color w:val="000000"/>
                <w:szCs w:val="22"/>
                <w:lang w:val="ro-RO" w:eastAsia="ro-RO"/>
              </w:rPr>
              <w:t xml:space="preserve">cheltuieli pentru achiziţia de active necorporale necesare pentru introducerea rezultatelor cercetării în ciclul productiv – respectiv licente este de 47983.87 lei. </w:t>
            </w:r>
          </w:p>
          <w:p w:rsidR="00841459" w:rsidRPr="00F13476" w:rsidRDefault="00841459" w:rsidP="00797B50">
            <w:pPr>
              <w:rPr>
                <w:color w:val="000000" w:themeColor="text1"/>
                <w:lang w:val="ro-RO"/>
              </w:rPr>
            </w:pPr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  <w:bookmarkStart w:id="0" w:name="_GoBack"/>
      <w:bookmarkEnd w:id="0"/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</w:p>
    <w:p w:rsidR="008C57F7" w:rsidRDefault="00180004" w:rsidP="00180004">
      <w:pPr>
        <w:rPr>
          <w:b/>
          <w:color w:val="000000"/>
          <w:lang w:val="ro-RO"/>
        </w:rPr>
      </w:pPr>
      <w:r w:rsidRPr="00013C22">
        <w:rPr>
          <w:b/>
          <w:color w:val="000000"/>
          <w:lang w:val="ro-RO"/>
        </w:rPr>
        <w:lastRenderedPageBreak/>
        <w:t xml:space="preserve">Anexa la notificarea </w:t>
      </w:r>
      <w:r w:rsidR="00A32957">
        <w:rPr>
          <w:b/>
          <w:bCs/>
          <w:sz w:val="22"/>
          <w:szCs w:val="22"/>
        </w:rPr>
        <w:t>221/05.04.2017</w:t>
      </w:r>
    </w:p>
    <w:p w:rsidR="00180004" w:rsidRDefault="00180004" w:rsidP="00180004"/>
    <w:p w:rsidR="00180004" w:rsidRDefault="00180004" w:rsidP="0018000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5048AA">
        <w:rPr>
          <w:rFonts w:ascii="Times New Roman" w:hAnsi="Times New Roman"/>
          <w:sz w:val="24"/>
          <w:szCs w:val="24"/>
          <w:lang w:val="pt-BR"/>
        </w:rPr>
        <w:t>Graficul de depunere a cererilor de prefinanțare/plată/rambursare a cheltuielilor*</w:t>
      </w:r>
    </w:p>
    <w:tbl>
      <w:tblPr>
        <w:tblW w:w="9110" w:type="dxa"/>
        <w:tblInd w:w="-10" w:type="dxa"/>
        <w:tblLook w:val="04A0" w:firstRow="1" w:lastRow="0" w:firstColumn="1" w:lastColumn="0" w:noHBand="0" w:noVBand="1"/>
      </w:tblPr>
      <w:tblGrid>
        <w:gridCol w:w="990"/>
        <w:gridCol w:w="4600"/>
        <w:gridCol w:w="1360"/>
        <w:gridCol w:w="2160"/>
      </w:tblGrid>
      <w:tr w:rsidR="00A32957" w:rsidRPr="00A32957" w:rsidTr="00A32957">
        <w:trPr>
          <w:trHeight w:val="818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Nr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  <w:tc>
          <w:tcPr>
            <w:tcW w:w="4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Tipul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***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Data 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transmitere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către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AM (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zz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/an)**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Valoare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eligibilă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aferentă</w:t>
            </w:r>
            <w:proofErr w:type="spellEnd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</w:tr>
      <w:tr w:rsidR="00A32957" w:rsidRPr="00A32957" w:rsidTr="00A32957">
        <w:trPr>
          <w:trHeight w:val="308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(lei)</w:t>
            </w:r>
          </w:p>
        </w:tc>
      </w:tr>
      <w:tr w:rsidR="00A32957" w:rsidRPr="00A32957" w:rsidTr="00A32957">
        <w:trPr>
          <w:trHeight w:val="3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08.11.2016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52,696.80</w:t>
            </w:r>
          </w:p>
        </w:tc>
      </w:tr>
      <w:tr w:rsidR="00A32957" w:rsidRPr="00A32957" w:rsidTr="00A32957">
        <w:trPr>
          <w:trHeight w:val="6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plata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achizitiei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echipamentelor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25.12.2017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55,617.42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10.01.2017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52,590.60</w:t>
            </w:r>
          </w:p>
        </w:tc>
      </w:tr>
      <w:tr w:rsidR="00A32957" w:rsidRPr="00A32957" w:rsidTr="00A32957">
        <w:trPr>
          <w:trHeight w:val="3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11.01.2017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59,590.00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2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pentru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regia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prefinantarii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07.02.2017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13,147.65</w:t>
            </w:r>
          </w:p>
        </w:tc>
      </w:tr>
      <w:tr w:rsidR="00A32957" w:rsidRPr="00A32957" w:rsidTr="00A32957">
        <w:trPr>
          <w:trHeight w:val="6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3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prefinantarii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07.04.2017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49,879.80</w:t>
            </w:r>
          </w:p>
        </w:tc>
      </w:tr>
      <w:tr w:rsidR="00A32957" w:rsidRPr="00A32957" w:rsidTr="00A32957">
        <w:trPr>
          <w:trHeight w:val="12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4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pentru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CAG/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regie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prefinantarii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2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si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factura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activitatii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3.1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07.04.2017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18,895.95</w:t>
            </w:r>
          </w:p>
        </w:tc>
      </w:tr>
      <w:tr w:rsidR="00A32957" w:rsidRPr="00A32957" w:rsidTr="00A32957">
        <w:trPr>
          <w:trHeight w:val="3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10.04.2017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49,861.18</w:t>
            </w:r>
          </w:p>
        </w:tc>
      </w:tr>
      <w:tr w:rsidR="00A32957" w:rsidRPr="00A32957" w:rsidTr="00A32957">
        <w:trPr>
          <w:trHeight w:val="9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5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cererii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plata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inclusiv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cheltuielile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regie</w:t>
            </w:r>
            <w:proofErr w:type="spellEnd"/>
            <w:r w:rsidRPr="00A32957">
              <w:rPr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b/>
                <w:bCs/>
                <w:color w:val="000000"/>
                <w:szCs w:val="24"/>
                <w:lang w:val="en-US"/>
              </w:rPr>
              <w:t>aferente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26.04.2017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69,521.78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6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10.07.2017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49,861.18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7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cheltuielilor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din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prefinantarea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10.07.2017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12,465.30</w:t>
            </w:r>
          </w:p>
        </w:tc>
      </w:tr>
      <w:tr w:rsidR="00A32957" w:rsidRPr="00A32957" w:rsidTr="00A32957">
        <w:trPr>
          <w:trHeight w:val="3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11.07.2017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58,941.00</w:t>
            </w:r>
          </w:p>
        </w:tc>
      </w:tr>
      <w:tr w:rsidR="00A32957" w:rsidRPr="00A32957" w:rsidTr="00A32957">
        <w:trPr>
          <w:trHeight w:val="3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plata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20.07.2017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A3295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180,000.00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8 (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plata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2,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,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alte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cheltuieli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20.08.2017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200,000.00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9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4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10.10.2017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58,941.00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10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cheltuielilor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pentru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prefinantarea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10.10.2017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14,735.25</w:t>
            </w:r>
          </w:p>
        </w:tc>
      </w:tr>
      <w:tr w:rsidR="00A32957" w:rsidRPr="00A32957" w:rsidTr="00A32957">
        <w:trPr>
          <w:trHeight w:val="3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11.10.2017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58,941.00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11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5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10.01.2018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58,941.00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12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cheltuielilor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pentru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prefinantarea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14,735.25</w:t>
            </w:r>
          </w:p>
        </w:tc>
      </w:tr>
      <w:tr w:rsidR="00A32957" w:rsidRPr="00A32957" w:rsidTr="00A32957">
        <w:trPr>
          <w:trHeight w:val="3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11.01.2018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53,719.00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13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10.04.2018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53,719.00</w:t>
            </w:r>
          </w:p>
        </w:tc>
      </w:tr>
      <w:tr w:rsidR="00A32957" w:rsidRPr="00A32957" w:rsidTr="00A32957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14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cheltuielilor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pentru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prefinantarea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10.04.2018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13,429.75</w:t>
            </w:r>
          </w:p>
        </w:tc>
      </w:tr>
      <w:tr w:rsidR="00A32957" w:rsidRPr="00A32957" w:rsidTr="00A32957">
        <w:trPr>
          <w:trHeight w:val="308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Cerere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prefinantare</w:t>
            </w:r>
            <w:proofErr w:type="spellEnd"/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 xml:space="preserve"> 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11.04.2018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21,477.00</w:t>
            </w:r>
          </w:p>
        </w:tc>
      </w:tr>
      <w:tr w:rsidR="00A32957" w:rsidRPr="00A32957" w:rsidTr="00A32957">
        <w:trPr>
          <w:trHeight w:val="315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2957" w:rsidRPr="00A32957" w:rsidRDefault="00A32957" w:rsidP="00A32957">
            <w:pPr>
              <w:rPr>
                <w:b/>
                <w:bCs/>
                <w:i/>
                <w:i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i/>
                <w:iCs/>
                <w:color w:val="000000"/>
                <w:szCs w:val="24"/>
                <w:lang w:val="en-US"/>
              </w:rPr>
              <w:t>24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A32957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A32957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32957">
              <w:rPr>
                <w:color w:val="000000"/>
                <w:szCs w:val="24"/>
                <w:lang w:val="en-US"/>
              </w:rPr>
              <w:t>finala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center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31.06.2018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color w:val="000000"/>
                <w:szCs w:val="24"/>
                <w:lang w:val="en-US"/>
              </w:rPr>
            </w:pPr>
            <w:r w:rsidRPr="00A32957">
              <w:rPr>
                <w:color w:val="000000"/>
                <w:szCs w:val="24"/>
                <w:lang w:val="en-US"/>
              </w:rPr>
              <w:t>117,817.50</w:t>
            </w:r>
          </w:p>
        </w:tc>
      </w:tr>
      <w:tr w:rsidR="00A32957" w:rsidRPr="00A32957" w:rsidTr="00A32957">
        <w:trPr>
          <w:trHeight w:val="308"/>
        </w:trPr>
        <w:tc>
          <w:tcPr>
            <w:tcW w:w="69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TOTAL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2957" w:rsidRPr="00A32957" w:rsidRDefault="00A32957" w:rsidP="00A32957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A32957">
              <w:rPr>
                <w:b/>
                <w:bCs/>
                <w:color w:val="000000"/>
                <w:szCs w:val="24"/>
                <w:lang w:val="en-US"/>
              </w:rPr>
              <w:t>798681.00</w:t>
            </w:r>
          </w:p>
        </w:tc>
      </w:tr>
    </w:tbl>
    <w:p w:rsidR="006A58F0" w:rsidRPr="006A58F0" w:rsidRDefault="006A58F0" w:rsidP="006A58F0">
      <w:pPr>
        <w:rPr>
          <w:lang w:val="pt-BR"/>
        </w:rPr>
      </w:pPr>
    </w:p>
    <w:p w:rsidR="00180004" w:rsidRPr="005048AA" w:rsidRDefault="00180004" w:rsidP="00180004">
      <w:pPr>
        <w:autoSpaceDE w:val="0"/>
        <w:autoSpaceDN w:val="0"/>
        <w:adjustRightInd w:val="0"/>
        <w:spacing w:line="360" w:lineRule="auto"/>
        <w:rPr>
          <w:lang w:val="pt-BR"/>
        </w:rPr>
      </w:pPr>
    </w:p>
    <w:p w:rsidR="00180004" w:rsidRPr="00B52105" w:rsidRDefault="00180004" w:rsidP="00180004">
      <w:pPr>
        <w:spacing w:line="360" w:lineRule="auto"/>
        <w:rPr>
          <w:lang w:val="pt-BR"/>
        </w:rPr>
      </w:pPr>
      <w:r w:rsidRPr="00B52105">
        <w:rPr>
          <w:lang w:val="pt-BR"/>
        </w:rPr>
        <w:t>* Beneficiarul are obligatia de a</w:t>
      </w:r>
      <w:r>
        <w:rPr>
          <w:lang w:val="pt-BR"/>
        </w:rPr>
        <w:t xml:space="preserve"> </w:t>
      </w:r>
      <w:r w:rsidRPr="00B52105">
        <w:rPr>
          <w:lang w:val="pt-BR"/>
        </w:rPr>
        <w:t>actualiza</w:t>
      </w:r>
      <w:r>
        <w:rPr>
          <w:lang w:val="pt-BR"/>
        </w:rPr>
        <w:t xml:space="preserve"> </w:t>
      </w:r>
      <w:r w:rsidRPr="00B52105">
        <w:rPr>
          <w:lang w:val="pt-BR"/>
        </w:rPr>
        <w:t>graficul</w:t>
      </w:r>
      <w:r>
        <w:rPr>
          <w:lang w:val="pt-BR"/>
        </w:rPr>
        <w:t xml:space="preserve"> </w:t>
      </w:r>
      <w:r w:rsidRPr="00B52105">
        <w:rPr>
          <w:lang w:val="pt-BR"/>
        </w:rPr>
        <w:t>în</w:t>
      </w:r>
      <w:r>
        <w:rPr>
          <w:lang w:val="pt-BR"/>
        </w:rPr>
        <w:t xml:space="preserve"> </w:t>
      </w:r>
      <w:r w:rsidRPr="00B52105">
        <w:rPr>
          <w:lang w:val="pt-BR"/>
        </w:rPr>
        <w:t>conformitate cu art.10 din HG 93/2016</w:t>
      </w:r>
    </w:p>
    <w:p w:rsidR="00180004" w:rsidRDefault="00180004" w:rsidP="00180004">
      <w:pPr>
        <w:spacing w:line="360" w:lineRule="auto"/>
        <w:rPr>
          <w:lang w:val="it-IT"/>
        </w:rPr>
      </w:pPr>
      <w:r w:rsidRPr="00CD7E15">
        <w:rPr>
          <w:lang w:val="it-IT"/>
        </w:rPr>
        <w:t>** Se va estima ca data calendaristică</w:t>
      </w:r>
    </w:p>
    <w:p w:rsidR="00180004" w:rsidRPr="005048AA" w:rsidRDefault="00180004" w:rsidP="00180004">
      <w:pPr>
        <w:spacing w:line="360" w:lineRule="auto"/>
        <w:rPr>
          <w:lang w:val="pt-BR"/>
        </w:rPr>
      </w:pPr>
      <w:r w:rsidRPr="005048AA">
        <w:rPr>
          <w:lang w:val="pt-BR"/>
        </w:rPr>
        <w:t>*** Se va</w:t>
      </w:r>
      <w:r>
        <w:rPr>
          <w:lang w:val="pt-BR"/>
        </w:rPr>
        <w:t xml:space="preserve"> </w:t>
      </w:r>
      <w:r w:rsidRPr="005048AA">
        <w:rPr>
          <w:lang w:val="pt-BR"/>
        </w:rPr>
        <w:t>indica</w:t>
      </w:r>
      <w:r>
        <w:rPr>
          <w:lang w:val="pt-BR"/>
        </w:rPr>
        <w:t xml:space="preserve"> </w:t>
      </w:r>
      <w:r w:rsidRPr="005048AA">
        <w:rPr>
          <w:lang w:val="pt-BR"/>
        </w:rPr>
        <w:t>tipul</w:t>
      </w:r>
      <w:r>
        <w:rPr>
          <w:lang w:val="pt-BR"/>
        </w:rPr>
        <w:t xml:space="preserve"> </w:t>
      </w:r>
      <w:r w:rsidRPr="005048AA">
        <w:rPr>
          <w:lang w:val="pt-BR"/>
        </w:rPr>
        <w:t>cererii</w:t>
      </w:r>
      <w:r>
        <w:rPr>
          <w:lang w:val="pt-BR"/>
        </w:rPr>
        <w:t xml:space="preserve"> </w:t>
      </w:r>
      <w:r w:rsidRPr="005048AA">
        <w:rPr>
          <w:lang w:val="pt-BR"/>
        </w:rPr>
        <w:t>depuse: Cerere de prefinanțare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plată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</w:t>
      </w:r>
      <w:r>
        <w:rPr>
          <w:lang w:val="pt-BR"/>
        </w:rPr>
        <w:t xml:space="preserve"> </w:t>
      </w:r>
      <w:r w:rsidRPr="005048AA">
        <w:rPr>
          <w:lang w:val="pt-BR"/>
        </w:rPr>
        <w:t>intermediară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rambursarefinală</w:t>
      </w:r>
    </w:p>
    <w:sectPr w:rsidR="00180004" w:rsidRPr="005048AA" w:rsidSect="00C743BD">
      <w:headerReference w:type="default" r:id="rId9"/>
      <w:footerReference w:type="default" r:id="rId10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C27" w:rsidRDefault="002E2C27" w:rsidP="00C743BD">
      <w:r>
        <w:separator/>
      </w:r>
    </w:p>
  </w:endnote>
  <w:endnote w:type="continuationSeparator" w:id="0">
    <w:p w:rsidR="002E2C27" w:rsidRDefault="002E2C27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C27" w:rsidRDefault="002E2C27" w:rsidP="00C743BD">
      <w:r>
        <w:separator/>
      </w:r>
    </w:p>
  </w:footnote>
  <w:footnote w:type="continuationSeparator" w:id="0">
    <w:p w:rsidR="002E2C27" w:rsidRDefault="002E2C27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13C22"/>
    <w:rsid w:val="00065811"/>
    <w:rsid w:val="000904A5"/>
    <w:rsid w:val="000A4C19"/>
    <w:rsid w:val="000C0CC2"/>
    <w:rsid w:val="0010070A"/>
    <w:rsid w:val="00180004"/>
    <w:rsid w:val="0018088E"/>
    <w:rsid w:val="00193AE2"/>
    <w:rsid w:val="001F5888"/>
    <w:rsid w:val="00295955"/>
    <w:rsid w:val="002D4CFA"/>
    <w:rsid w:val="002D5F14"/>
    <w:rsid w:val="002E2C27"/>
    <w:rsid w:val="00316D6F"/>
    <w:rsid w:val="0032037F"/>
    <w:rsid w:val="003213B9"/>
    <w:rsid w:val="00347EA0"/>
    <w:rsid w:val="0036201C"/>
    <w:rsid w:val="00395E90"/>
    <w:rsid w:val="003C1429"/>
    <w:rsid w:val="003E7EB0"/>
    <w:rsid w:val="003F0E44"/>
    <w:rsid w:val="00411A2C"/>
    <w:rsid w:val="004A7AD5"/>
    <w:rsid w:val="004F300F"/>
    <w:rsid w:val="005008DD"/>
    <w:rsid w:val="005173E9"/>
    <w:rsid w:val="00574528"/>
    <w:rsid w:val="005957C9"/>
    <w:rsid w:val="00604A07"/>
    <w:rsid w:val="0069218B"/>
    <w:rsid w:val="00695A8A"/>
    <w:rsid w:val="006A58F0"/>
    <w:rsid w:val="006E5B7A"/>
    <w:rsid w:val="006F1E87"/>
    <w:rsid w:val="007508E3"/>
    <w:rsid w:val="00797B50"/>
    <w:rsid w:val="007B52FE"/>
    <w:rsid w:val="007D4A45"/>
    <w:rsid w:val="007F28A0"/>
    <w:rsid w:val="00810CEF"/>
    <w:rsid w:val="00820C86"/>
    <w:rsid w:val="00834791"/>
    <w:rsid w:val="00841459"/>
    <w:rsid w:val="00876B68"/>
    <w:rsid w:val="008C57F7"/>
    <w:rsid w:val="008D793D"/>
    <w:rsid w:val="00995653"/>
    <w:rsid w:val="009B1C15"/>
    <w:rsid w:val="009F1581"/>
    <w:rsid w:val="00A12A70"/>
    <w:rsid w:val="00A32957"/>
    <w:rsid w:val="00A3393E"/>
    <w:rsid w:val="00A6379D"/>
    <w:rsid w:val="00A757D5"/>
    <w:rsid w:val="00A8104C"/>
    <w:rsid w:val="00AF392C"/>
    <w:rsid w:val="00AF5D36"/>
    <w:rsid w:val="00B927FE"/>
    <w:rsid w:val="00C615F4"/>
    <w:rsid w:val="00C64418"/>
    <w:rsid w:val="00C74121"/>
    <w:rsid w:val="00C743BD"/>
    <w:rsid w:val="00C83B89"/>
    <w:rsid w:val="00C87F98"/>
    <w:rsid w:val="00CE4A6C"/>
    <w:rsid w:val="00D147C9"/>
    <w:rsid w:val="00D25EB9"/>
    <w:rsid w:val="00D65B93"/>
    <w:rsid w:val="00DD72F4"/>
    <w:rsid w:val="00DE3AAF"/>
    <w:rsid w:val="00E071B4"/>
    <w:rsid w:val="00E6149D"/>
    <w:rsid w:val="00E729DD"/>
    <w:rsid w:val="00EC3AF8"/>
    <w:rsid w:val="00F0725C"/>
    <w:rsid w:val="00F13476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E115-5D76-4832-B759-67FF23C2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Marina</cp:lastModifiedBy>
  <cp:revision>6</cp:revision>
  <cp:lastPrinted>2016-11-03T08:08:00Z</cp:lastPrinted>
  <dcterms:created xsi:type="dcterms:W3CDTF">2017-03-29T10:00:00Z</dcterms:created>
  <dcterms:modified xsi:type="dcterms:W3CDTF">2017-04-05T11:07:00Z</dcterms:modified>
</cp:coreProperties>
</file>