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="009E1652">
        <w:rPr>
          <w:b/>
          <w:color w:val="000000" w:themeColor="text1"/>
          <w:lang w:val="ro-RO"/>
        </w:rPr>
        <w:t>234/11.04</w:t>
      </w:r>
      <w:r w:rsidR="007E7508">
        <w:rPr>
          <w:b/>
          <w:color w:val="000000" w:themeColor="text1"/>
          <w:lang w:val="ro-RO"/>
        </w:rPr>
        <w:t>.2017</w:t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F0110">
        <w:rPr>
          <w:b/>
          <w:color w:val="000000" w:themeColor="text1"/>
          <w:lang w:val="ro-RO"/>
        </w:rPr>
        <w:t>SORINA DUMITRESCU</w:t>
      </w:r>
      <w:bookmarkStart w:id="0" w:name="_GoBack"/>
      <w:bookmarkEnd w:id="0"/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AA4EC0">
        <w:rPr>
          <w:b/>
          <w:color w:val="000000" w:themeColor="text1"/>
          <w:lang w:val="ro-RO"/>
        </w:rPr>
        <w:t xml:space="preserve"> 11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9E724B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8562F8" w:rsidRDefault="00353100" w:rsidP="008562F8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>Prin prezenta dorim sa va aducem la cunostinta numirea in functia de</w:t>
      </w:r>
      <w:r w:rsidR="008562F8">
        <w:rPr>
          <w:b/>
          <w:color w:val="000000" w:themeColor="text1"/>
          <w:lang w:val="ro-RO"/>
        </w:rPr>
        <w:t xml:space="preserve"> Cercetator in Informatica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="00982913" w:rsidRPr="00AD573C">
        <w:rPr>
          <w:b/>
          <w:szCs w:val="24"/>
          <w:lang w:val="pt-BR"/>
        </w:rPr>
        <w:t xml:space="preserve">a </w:t>
      </w:r>
      <w:r w:rsidR="00AA4EC0">
        <w:rPr>
          <w:b/>
          <w:szCs w:val="24"/>
          <w:lang w:val="pt-BR"/>
        </w:rPr>
        <w:t>d-rei Cristina Aciubotaritei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="008562F8">
        <w:rPr>
          <w:b/>
          <w:color w:val="000000" w:themeColor="text1"/>
          <w:lang w:val="ro-RO"/>
        </w:rPr>
        <w:t>„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8562F8">
        <w:rPr>
          <w:b/>
          <w:szCs w:val="24"/>
          <w:lang w:val="pt-BR"/>
        </w:rPr>
        <w:t>”.</w:t>
      </w:r>
    </w:p>
    <w:p w:rsidR="008562F8" w:rsidRDefault="008562F8" w:rsidP="008562F8">
      <w:pPr>
        <w:ind w:firstLine="360"/>
        <w:rPr>
          <w:b/>
          <w:szCs w:val="24"/>
          <w:lang w:val="pt-BR"/>
        </w:rPr>
      </w:pPr>
    </w:p>
    <w:p w:rsidR="00AF392C" w:rsidRPr="00606324" w:rsidRDefault="008562F8" w:rsidP="008562F8">
      <w:pPr>
        <w:ind w:firstLine="360"/>
        <w:rPr>
          <w:b/>
          <w:color w:val="000000" w:themeColor="text1"/>
          <w:u w:val="single"/>
          <w:lang w:val="ro-RO"/>
        </w:rPr>
      </w:pPr>
      <w:r>
        <w:rPr>
          <w:b/>
          <w:szCs w:val="24"/>
          <w:lang w:val="pt-BR"/>
        </w:rPr>
        <w:t>M</w:t>
      </w:r>
      <w:r w:rsidR="00AF392C" w:rsidRPr="00606324">
        <w:rPr>
          <w:b/>
          <w:color w:val="000000" w:themeColor="text1"/>
          <w:u w:val="single"/>
          <w:lang w:val="ro-RO"/>
        </w:rPr>
        <w:t>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93279" w:rsidRPr="009C0E33" w:rsidRDefault="005C4F5B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9C0E33">
        <w:rPr>
          <w:lang w:val="ro-RO"/>
        </w:rPr>
        <w:t>Mentionam faptul ca</w:t>
      </w:r>
      <w:r w:rsidR="00AA4EC0">
        <w:rPr>
          <w:lang w:val="ro-RO"/>
        </w:rPr>
        <w:t xml:space="preserve"> dra</w:t>
      </w:r>
      <w:r w:rsidR="00393279" w:rsidRPr="009C0E33">
        <w:rPr>
          <w:lang w:val="ro-RO"/>
        </w:rPr>
        <w:t xml:space="preserve"> </w:t>
      </w:r>
      <w:r w:rsidR="00AA4EC0">
        <w:rPr>
          <w:lang w:val="ro-RO"/>
        </w:rPr>
        <w:t>Cristina Aciubotaritei</w:t>
      </w:r>
      <w:r w:rsidR="00393279" w:rsidRPr="009C0E33">
        <w:rPr>
          <w:lang w:val="ro-RO"/>
        </w:rPr>
        <w:t xml:space="preserve"> este angajat</w:t>
      </w:r>
      <w:r w:rsidR="00AA4EC0">
        <w:rPr>
          <w:lang w:val="ro-RO"/>
        </w:rPr>
        <w:t>a</w:t>
      </w:r>
      <w:r w:rsidR="00393279" w:rsidRPr="009C0E33">
        <w:rPr>
          <w:lang w:val="ro-RO"/>
        </w:rPr>
        <w:t>, avand fisa de post special pentru proiectul</w:t>
      </w:r>
      <w:r w:rsidRPr="009C0E33">
        <w:rPr>
          <w:lang w:val="ro-RO"/>
        </w:rPr>
        <w:t xml:space="preserve"> </w:t>
      </w:r>
      <w:r w:rsidR="00E0309A" w:rsidRPr="009C0E33">
        <w:rPr>
          <w:lang w:val="ro-RO"/>
        </w:rPr>
        <w:t>„</w:t>
      </w:r>
      <w:r w:rsidR="00840FB2" w:rsidRPr="009C0E33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E0309A" w:rsidRPr="009C0E33">
        <w:rPr>
          <w:b/>
          <w:szCs w:val="24"/>
          <w:lang w:val="pt-BR"/>
        </w:rPr>
        <w:t>”</w:t>
      </w:r>
      <w:r w:rsidR="00393279" w:rsidRPr="009C0E33">
        <w:rPr>
          <w:b/>
          <w:szCs w:val="24"/>
          <w:lang w:val="pt-BR"/>
        </w:rPr>
        <w:t>, cod ID: P_38_543, MySMIS: 104349</w:t>
      </w:r>
      <w:r w:rsidR="00AA4EC0">
        <w:rPr>
          <w:b/>
          <w:szCs w:val="24"/>
          <w:lang w:val="pt-BR"/>
        </w:rPr>
        <w:t xml:space="preserve"> incepand cu luna aprilie 2017, respectiv 03.04.2017</w:t>
      </w:r>
      <w:r w:rsidR="00840FB2" w:rsidRPr="009C0E33">
        <w:rPr>
          <w:b/>
          <w:szCs w:val="24"/>
          <w:lang w:val="pt-BR"/>
        </w:rPr>
        <w:t>.</w:t>
      </w:r>
      <w:r w:rsidR="00CF12EF" w:rsidRPr="009C0E33">
        <w:rPr>
          <w:b/>
          <w:szCs w:val="24"/>
          <w:lang w:val="pt-BR"/>
        </w:rPr>
        <w:t xml:space="preserve"> </w:t>
      </w:r>
    </w:p>
    <w:p w:rsidR="004C19DC" w:rsidRPr="004C19DC" w:rsidRDefault="00CF12EF" w:rsidP="004C19DC">
      <w:pPr>
        <w:widowControl w:val="0"/>
        <w:autoSpaceDE w:val="0"/>
        <w:autoSpaceDN w:val="0"/>
        <w:adjustRightInd w:val="0"/>
        <w:rPr>
          <w:b/>
          <w:szCs w:val="24"/>
          <w:lang w:val="ro-RO"/>
        </w:rPr>
      </w:pPr>
      <w:r w:rsidRPr="009C0E33">
        <w:rPr>
          <w:b/>
          <w:szCs w:val="24"/>
          <w:lang w:val="pt-BR"/>
        </w:rPr>
        <w:t xml:space="preserve">Asa cum se poate vedea </w:t>
      </w:r>
      <w:r w:rsidR="008562F8">
        <w:rPr>
          <w:b/>
          <w:szCs w:val="24"/>
          <w:lang w:val="pt-BR"/>
        </w:rPr>
        <w:t>din cv-ul</w:t>
      </w:r>
      <w:r w:rsidRPr="009C0E33">
        <w:rPr>
          <w:b/>
          <w:szCs w:val="24"/>
          <w:lang w:val="pt-BR"/>
        </w:rPr>
        <w:t xml:space="preserve"> </w:t>
      </w:r>
      <w:r w:rsidR="00AA4EC0">
        <w:rPr>
          <w:b/>
          <w:szCs w:val="24"/>
          <w:lang w:val="pt-BR"/>
        </w:rPr>
        <w:t>d-rei Cristina Aciubotaritei</w:t>
      </w:r>
      <w:r w:rsidRPr="009C0E33">
        <w:rPr>
          <w:b/>
          <w:szCs w:val="24"/>
          <w:lang w:val="pt-BR"/>
        </w:rPr>
        <w:t xml:space="preserve"> am considerat ca este persoana potrivita pentru functia de </w:t>
      </w:r>
      <w:r w:rsidR="008562F8">
        <w:rPr>
          <w:b/>
          <w:szCs w:val="24"/>
          <w:lang w:val="pt-BR"/>
        </w:rPr>
        <w:t xml:space="preserve">Cercetator in Informatica </w:t>
      </w:r>
      <w:r w:rsidRPr="009C0E33">
        <w:rPr>
          <w:b/>
          <w:szCs w:val="24"/>
          <w:lang w:val="pt-BR"/>
        </w:rPr>
        <w:t xml:space="preserve">in proiect, avand </w:t>
      </w:r>
      <w:r w:rsidR="008562F8">
        <w:rPr>
          <w:b/>
          <w:szCs w:val="24"/>
          <w:lang w:val="pt-BR"/>
        </w:rPr>
        <w:t xml:space="preserve">ca atributie principala </w:t>
      </w:r>
      <w:r w:rsidR="004C19DC" w:rsidRPr="004C19DC">
        <w:rPr>
          <w:b/>
          <w:szCs w:val="24"/>
          <w:lang w:val="ro-RO"/>
        </w:rPr>
        <w:t>activitate</w:t>
      </w:r>
      <w:r w:rsidR="004C19DC">
        <w:rPr>
          <w:b/>
          <w:szCs w:val="24"/>
          <w:lang w:val="ro-RO"/>
        </w:rPr>
        <w:t>a</w:t>
      </w:r>
      <w:r w:rsidR="004C19DC" w:rsidRPr="004C19DC">
        <w:rPr>
          <w:b/>
          <w:szCs w:val="24"/>
          <w:lang w:val="ro-RO"/>
        </w:rPr>
        <w:t xml:space="preserve"> de proiectare a solutiei finale de productie Cloudifier.NET, integrarea rezultatelor dezvoltarii experimentale in mediul de productie, asistenta la dezvoltarea  software de productie si  configurarea/implementarea solutie.</w:t>
      </w:r>
    </w:p>
    <w:p w:rsidR="00840FB2" w:rsidRDefault="00840FB2" w:rsidP="004C19DC">
      <w:pPr>
        <w:widowControl w:val="0"/>
        <w:autoSpaceDE w:val="0"/>
        <w:autoSpaceDN w:val="0"/>
        <w:adjustRightInd w:val="0"/>
        <w:ind w:firstLine="708"/>
        <w:rPr>
          <w:color w:val="000000" w:themeColor="text1"/>
          <w:u w:val="single"/>
          <w:lang w:val="ro-RO"/>
        </w:rPr>
      </w:pPr>
    </w:p>
    <w:p w:rsidR="008562F8" w:rsidRDefault="008562F8" w:rsidP="004C19DC">
      <w:pPr>
        <w:rPr>
          <w:color w:val="000000" w:themeColor="text1"/>
          <w:u w:val="single"/>
          <w:lang w:val="ro-RO"/>
        </w:rPr>
      </w:pPr>
    </w:p>
    <w:p w:rsidR="004C19DC" w:rsidRPr="005C4F5B" w:rsidRDefault="004C19DC" w:rsidP="004C19DC">
      <w:pPr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lastRenderedPageBreak/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AD573C" w:rsidRPr="00AD573C" w:rsidRDefault="00AD573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Anexa 1 – Tabelul personalului de proiect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Contract individual de munca </w:t>
      </w:r>
      <w:r w:rsidR="00AA4EC0">
        <w:rPr>
          <w:color w:val="000000" w:themeColor="text1"/>
          <w:lang w:val="ro-RO"/>
        </w:rPr>
        <w:t>Cristina Aciubotaritei</w:t>
      </w:r>
    </w:p>
    <w:p w:rsidR="00353100" w:rsidRPr="00AA4EC0" w:rsidRDefault="00353100" w:rsidP="00AA4EC0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Fisa post </w:t>
      </w:r>
      <w:r w:rsidR="00AA4EC0">
        <w:rPr>
          <w:color w:val="000000" w:themeColor="text1"/>
          <w:lang w:val="ro-RO"/>
        </w:rPr>
        <w:t>Cristina Aciubotaritei</w:t>
      </w:r>
    </w:p>
    <w:p w:rsidR="00AA4EC0" w:rsidRPr="00AD573C" w:rsidRDefault="00353100" w:rsidP="00AA4EC0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CV </w:t>
      </w:r>
      <w:r w:rsidR="00AA4EC0">
        <w:rPr>
          <w:color w:val="000000" w:themeColor="text1"/>
          <w:lang w:val="ro-RO"/>
        </w:rPr>
        <w:t>Cristina Aciubotaritei</w:t>
      </w:r>
    </w:p>
    <w:p w:rsidR="00353100" w:rsidRPr="00AD573C" w:rsidRDefault="00353100" w:rsidP="00AA4EC0">
      <w:pPr>
        <w:pStyle w:val="ListParagraph"/>
        <w:ind w:left="1068"/>
        <w:rPr>
          <w:color w:val="000000" w:themeColor="text1"/>
          <w:lang w:val="ro-RO"/>
        </w:rPr>
      </w:pP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A46B3B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A46B3B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de expert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  <w:tr w:rsidR="00AA4EC0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Angajare</w:t>
            </w:r>
            <w:proofErr w:type="spellEnd"/>
            <w:r>
              <w:rPr>
                <w:lang w:val="fr-FR"/>
              </w:rPr>
              <w:t xml:space="preserve"> Alexandru </w:t>
            </w:r>
            <w:proofErr w:type="spellStart"/>
            <w:r>
              <w:rPr>
                <w:lang w:val="fr-FR"/>
              </w:rPr>
              <w:t>Purdila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Cercetator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Informatica</w:t>
            </w:r>
            <w:proofErr w:type="spellEnd"/>
          </w:p>
        </w:tc>
      </w:tr>
      <w:tr w:rsidR="00AA4EC0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Realocarea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fondurilor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aferente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subactivitatii</w:t>
            </w:r>
            <w:proofErr w:type="spellEnd"/>
            <w:r>
              <w:rPr>
                <w:lang w:val="fr-FR"/>
              </w:rPr>
              <w:t xml:space="preserve"> 5.1 – </w:t>
            </w:r>
            <w:proofErr w:type="spellStart"/>
            <w:r>
              <w:rPr>
                <w:lang w:val="fr-FR"/>
              </w:rPr>
              <w:t>Achizitia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licente</w:t>
            </w:r>
            <w:proofErr w:type="spellEnd"/>
          </w:p>
        </w:tc>
      </w:tr>
      <w:tr w:rsidR="00AA4EC0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221/05.04.2017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7124/05.04.2017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Modificarea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graficului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rambursare</w:t>
            </w:r>
            <w:proofErr w:type="spellEnd"/>
            <w:r>
              <w:rPr>
                <w:lang w:val="fr-FR"/>
              </w:rPr>
              <w:t xml:space="preserve"> a </w:t>
            </w:r>
            <w:proofErr w:type="spellStart"/>
            <w:r>
              <w:rPr>
                <w:lang w:val="fr-FR"/>
              </w:rPr>
              <w:t>cheltuielilor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eligibile</w:t>
            </w:r>
            <w:proofErr w:type="spellEnd"/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4C19DC" w:rsidRDefault="00AF392C" w:rsidP="00AF392C">
      <w:pPr>
        <w:rPr>
          <w:lang w:val="ro-RO"/>
        </w:rPr>
      </w:pPr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8D51F6" w:rsidRPr="004C19DC" w:rsidRDefault="00353100" w:rsidP="00AF392C">
      <w:pPr>
        <w:rPr>
          <w:lang w:val="ro-RO"/>
        </w:rPr>
      </w:pPr>
      <w:r w:rsidRPr="004C19DC">
        <w:rPr>
          <w:lang w:val="ro-RO"/>
        </w:rPr>
        <w:t>DAMIAN IONUT ANDREI</w:t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  <w:t xml:space="preserve">     DAMIAN IONUT ANDREI</w:t>
      </w:r>
    </w:p>
    <w:p w:rsidR="008E71CC" w:rsidRPr="004C19DC" w:rsidRDefault="00AA4EC0" w:rsidP="00AF392C">
      <w:pPr>
        <w:rPr>
          <w:lang w:val="ro-RO"/>
        </w:rPr>
      </w:pPr>
      <w:r w:rsidRPr="004C19DC">
        <w:rPr>
          <w:lang w:val="ro-RO"/>
        </w:rPr>
        <w:t>11.04</w:t>
      </w:r>
      <w:r w:rsidR="008E71CC" w:rsidRPr="004C19DC">
        <w:rPr>
          <w:lang w:val="ro-RO"/>
        </w:rPr>
        <w:t>.2017</w:t>
      </w:r>
    </w:p>
    <w:p w:rsidR="00AD573C" w:rsidRPr="004C19DC" w:rsidRDefault="00AD573C">
      <w:pPr>
        <w:spacing w:after="160" w:line="259" w:lineRule="auto"/>
        <w:jc w:val="left"/>
        <w:rPr>
          <w:lang w:val="ro-RO"/>
        </w:rPr>
      </w:pPr>
      <w:r w:rsidRPr="004C19DC">
        <w:rPr>
          <w:lang w:val="ro-RO"/>
        </w:rPr>
        <w:br w:type="page"/>
      </w:r>
    </w:p>
    <w:p w:rsidR="008D51F6" w:rsidRPr="004C19DC" w:rsidRDefault="008D51F6" w:rsidP="00AF392C">
      <w:pPr>
        <w:rPr>
          <w:lang w:val="pt-BR"/>
        </w:rPr>
      </w:pPr>
      <w:r w:rsidRPr="004C19DC">
        <w:rPr>
          <w:lang w:val="ro-RO"/>
        </w:rPr>
        <w:lastRenderedPageBreak/>
        <w:t>Anexa 1 – Echipa de implementare a proiectului</w:t>
      </w:r>
      <w:r w:rsidR="00D33673" w:rsidRPr="004C19DC">
        <w:rPr>
          <w:lang w:val="ro-RO"/>
        </w:rPr>
        <w:t xml:space="preserve"> </w:t>
      </w:r>
      <w:r w:rsidR="00D33673">
        <w:rPr>
          <w:color w:val="000000" w:themeColor="text1"/>
          <w:u w:val="single"/>
          <w:lang w:val="ro-RO"/>
        </w:rPr>
        <w:t>„</w:t>
      </w:r>
      <w:r w:rsidR="00D33673" w:rsidRPr="00353100">
        <w:rPr>
          <w:b/>
          <w:szCs w:val="24"/>
          <w:u w:val="single"/>
          <w:lang w:val="pt-BR"/>
        </w:rPr>
        <w:t>Platforma de migrare automatizată în cloud a aplicațiilor și sistemelor informatice clasice cloudifier.net</w:t>
      </w:r>
      <w:r w:rsidR="00D33673">
        <w:rPr>
          <w:b/>
          <w:szCs w:val="24"/>
          <w:u w:val="single"/>
          <w:lang w:val="pt-BR"/>
        </w:rPr>
        <w:t>”, cod ID: P_38_543, MySMIS: 104349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24"/>
        <w:gridCol w:w="1469"/>
        <w:gridCol w:w="1417"/>
        <w:gridCol w:w="426"/>
        <w:gridCol w:w="992"/>
        <w:gridCol w:w="992"/>
        <w:gridCol w:w="4178"/>
      </w:tblGrid>
      <w:tr w:rsidR="008D51F6" w:rsidRPr="009E724B" w:rsidTr="00AD573C">
        <w:trPr>
          <w:trHeight w:val="415"/>
        </w:trPr>
        <w:tc>
          <w:tcPr>
            <w:tcW w:w="10098" w:type="dxa"/>
            <w:gridSpan w:val="7"/>
            <w:shd w:val="clear" w:color="auto" w:fill="BDD6EE"/>
          </w:tcPr>
          <w:p w:rsidR="008D51F6" w:rsidRPr="00AD573C" w:rsidRDefault="008D51F6" w:rsidP="0088133D">
            <w:pPr>
              <w:rPr>
                <w:b/>
                <w:noProof/>
                <w:sz w:val="22"/>
                <w:lang w:val="ro-RO"/>
              </w:rPr>
            </w:pPr>
            <w:r w:rsidRPr="00AD573C">
              <w:rPr>
                <w:b/>
                <w:noProof/>
                <w:sz w:val="22"/>
                <w:lang w:val="ro-RO"/>
              </w:rPr>
              <w:t>Echipa de implementare a proiectului</w:t>
            </w:r>
          </w:p>
        </w:tc>
      </w:tr>
      <w:tr w:rsidR="008D51F6" w:rsidRPr="00AD573C" w:rsidTr="00824D2A">
        <w:tblPrEx>
          <w:shd w:val="clear" w:color="auto" w:fill="auto"/>
        </w:tblPrEx>
        <w:tc>
          <w:tcPr>
            <w:tcW w:w="62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Nr crt</w:t>
            </w:r>
          </w:p>
        </w:tc>
        <w:tc>
          <w:tcPr>
            <w:tcW w:w="1469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Nume si prenume</w:t>
            </w:r>
          </w:p>
        </w:tc>
        <w:tc>
          <w:tcPr>
            <w:tcW w:w="1417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Pozitia in proiect</w:t>
            </w:r>
          </w:p>
        </w:tc>
        <w:tc>
          <w:tcPr>
            <w:tcW w:w="1418" w:type="dxa"/>
            <w:gridSpan w:val="2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Angajat al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 solicitantului</w:t>
            </w:r>
          </w:p>
        </w:tc>
        <w:tc>
          <w:tcPr>
            <w:tcW w:w="992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Zile/om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alocate</w:t>
            </w:r>
          </w:p>
        </w:tc>
        <w:tc>
          <w:tcPr>
            <w:tcW w:w="4178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Responsabilitati</w:t>
            </w:r>
          </w:p>
        </w:tc>
      </w:tr>
      <w:tr w:rsidR="008D51F6" w:rsidRPr="00AD573C" w:rsidTr="00824D2A">
        <w:tblPrEx>
          <w:shd w:val="clear" w:color="auto" w:fill="auto"/>
        </w:tblPrEx>
        <w:tc>
          <w:tcPr>
            <w:tcW w:w="62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469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417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26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DA*</w:t>
            </w:r>
          </w:p>
        </w:tc>
        <w:tc>
          <w:tcPr>
            <w:tcW w:w="992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NU*</w:t>
            </w:r>
          </w:p>
        </w:tc>
        <w:tc>
          <w:tcPr>
            <w:tcW w:w="992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178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</w:tr>
      <w:tr w:rsidR="008D51F6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1</w:t>
            </w:r>
          </w:p>
        </w:tc>
        <w:tc>
          <w:tcPr>
            <w:tcW w:w="1469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Damian Ionut Andrei</w:t>
            </w:r>
          </w:p>
        </w:tc>
        <w:tc>
          <w:tcPr>
            <w:tcW w:w="1417" w:type="dxa"/>
            <w:vAlign w:val="center"/>
          </w:tcPr>
          <w:p w:rsidR="008D51F6" w:rsidRPr="00AD573C" w:rsidRDefault="00AD573C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Director de Proiect/ </w:t>
            </w:r>
            <w:r w:rsidR="008D51F6" w:rsidRPr="00AD573C">
              <w:rPr>
                <w:sz w:val="22"/>
                <w:lang w:val="ro-RO"/>
              </w:rPr>
              <w:t>Cercetator</w:t>
            </w:r>
          </w:p>
        </w:tc>
        <w:tc>
          <w:tcPr>
            <w:tcW w:w="426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420</w:t>
            </w:r>
          </w:p>
        </w:tc>
        <w:tc>
          <w:tcPr>
            <w:tcW w:w="417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arhitectura sistemului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structura bazei de date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proiectare, integrare, dezvoltare software si  implementare solutie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Participa la punerea in functiune a echipamentelor IT&amp;C 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Aproba specificatiile tehnice ale echipamentelor achizitionate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Asigura interfata cu comunitatea stiintifica nationala si internationala pe toata durata derularii proiectului.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Coordoneaza, administreaza si controleaza evaluarea proiectului, in vederea respectarii prevederilor contractului de finantare (inclusiv supervizarea rapoartelor trimestriale de progres);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proofErr w:type="spellStart"/>
            <w:r w:rsidRPr="009B0F39">
              <w:rPr>
                <w:color w:val="00000A"/>
                <w:sz w:val="22"/>
                <w:lang w:val="fr-FR"/>
              </w:rPr>
              <w:t>Transmite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rapoartele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corespunzatoare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etapelor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implementarii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proiectului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(de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inceput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progres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sfarsit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>);</w:t>
            </w:r>
          </w:p>
        </w:tc>
      </w:tr>
      <w:tr w:rsidR="008562F8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8562F8" w:rsidRDefault="008D51F6" w:rsidP="0088133D">
            <w:pPr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2</w:t>
            </w:r>
          </w:p>
        </w:tc>
        <w:tc>
          <w:tcPr>
            <w:tcW w:w="1469" w:type="dxa"/>
            <w:vAlign w:val="center"/>
          </w:tcPr>
          <w:p w:rsidR="008D51F6" w:rsidRPr="008562F8" w:rsidRDefault="009B0F39" w:rsidP="0088133D">
            <w:pPr>
              <w:jc w:val="center"/>
              <w:rPr>
                <w:noProof/>
                <w:sz w:val="22"/>
                <w:highlight w:val="yellow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Alexandru Purdila</w:t>
            </w:r>
          </w:p>
        </w:tc>
        <w:tc>
          <w:tcPr>
            <w:tcW w:w="1417" w:type="dxa"/>
            <w:vAlign w:val="center"/>
          </w:tcPr>
          <w:p w:rsidR="008D51F6" w:rsidRPr="008562F8" w:rsidRDefault="009C0E3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Cercetator IT</w:t>
            </w:r>
          </w:p>
        </w:tc>
        <w:tc>
          <w:tcPr>
            <w:tcW w:w="426" w:type="dxa"/>
            <w:vAlign w:val="center"/>
          </w:tcPr>
          <w:p w:rsidR="008D51F6" w:rsidRPr="008562F8" w:rsidRDefault="0069352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8562F8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8562F8" w:rsidRDefault="00F74CC7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120</w:t>
            </w:r>
          </w:p>
        </w:tc>
        <w:tc>
          <w:tcPr>
            <w:tcW w:w="4178" w:type="dxa"/>
          </w:tcPr>
          <w:p w:rsidR="008D51F6" w:rsidRPr="008562F8" w:rsidRDefault="008562F8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8562F8">
              <w:rPr>
                <w:szCs w:val="24"/>
                <w:lang w:val="pt-BR"/>
              </w:rPr>
              <w:t>Sustinerea activitatii de cercetare-dezvoltare-implementare prin implementarea la nivel de model experimental a cerintelor formulate de catre Directorul de proiect</w:t>
            </w:r>
          </w:p>
        </w:tc>
      </w:tr>
      <w:tr w:rsidR="008D51F6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3</w:t>
            </w:r>
          </w:p>
        </w:tc>
        <w:tc>
          <w:tcPr>
            <w:tcW w:w="1469" w:type="dxa"/>
            <w:vAlign w:val="center"/>
          </w:tcPr>
          <w:p w:rsidR="00AD573C" w:rsidRPr="00AD573C" w:rsidRDefault="00AA4EC0" w:rsidP="0088133D">
            <w:pPr>
              <w:jc w:val="center"/>
              <w:rPr>
                <w:b/>
                <w:i/>
                <w:noProof/>
                <w:sz w:val="22"/>
                <w:lang w:val="ro-RO"/>
              </w:rPr>
            </w:pPr>
            <w:r>
              <w:rPr>
                <w:b/>
                <w:i/>
                <w:noProof/>
                <w:sz w:val="22"/>
                <w:lang w:val="ro-RO"/>
              </w:rPr>
              <w:t>Cristina Aciubotaritei</w:t>
            </w:r>
          </w:p>
        </w:tc>
        <w:tc>
          <w:tcPr>
            <w:tcW w:w="1417" w:type="dxa"/>
            <w:vAlign w:val="center"/>
          </w:tcPr>
          <w:p w:rsidR="008D51F6" w:rsidRPr="00AD573C" w:rsidRDefault="00AA4EC0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Expert de implementare – Cercetator in informatica</w:t>
            </w:r>
          </w:p>
        </w:tc>
        <w:tc>
          <w:tcPr>
            <w:tcW w:w="426" w:type="dxa"/>
            <w:vAlign w:val="center"/>
          </w:tcPr>
          <w:p w:rsidR="008D51F6" w:rsidRPr="00AA4EC0" w:rsidRDefault="00AA4EC0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AD573C" w:rsidRDefault="00F74CC7" w:rsidP="0088133D">
            <w:pPr>
              <w:jc w:val="center"/>
              <w:rPr>
                <w:strike/>
                <w:noProof/>
                <w:color w:val="000000"/>
                <w:sz w:val="22"/>
                <w:lang w:val="ro-RO"/>
              </w:rPr>
            </w:pPr>
            <w:r>
              <w:rPr>
                <w:noProof/>
                <w:color w:val="000000"/>
                <w:sz w:val="22"/>
                <w:lang w:val="ro-RO"/>
              </w:rPr>
              <w:t>120</w:t>
            </w:r>
          </w:p>
        </w:tc>
        <w:tc>
          <w:tcPr>
            <w:tcW w:w="417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 a solutiei finale de productie Cloudifier.NET, integrarea rezultatelor dezvoltarii experimentale in mediul de productie, asistenta la dezvoltarea  software de productie si  configurarea/implementarea solutie.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 si hardware atat in cadrul ciclului de cercetare-dezvoltare-productie.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Participa la punerea in functiune a sistemului de productie Cloudifier.NET</w:t>
            </w:r>
          </w:p>
        </w:tc>
      </w:tr>
    </w:tbl>
    <w:p w:rsidR="008D51F6" w:rsidRPr="009B0F39" w:rsidRDefault="008D51F6" w:rsidP="00AF392C">
      <w:pPr>
        <w:rPr>
          <w:lang w:val="fr-FR"/>
        </w:rPr>
      </w:pPr>
    </w:p>
    <w:p w:rsidR="004C19DC" w:rsidRDefault="00150FDD" w:rsidP="004C19DC">
      <w:r w:rsidRPr="00606324">
        <w:rPr>
          <w:b/>
          <w:color w:val="000000" w:themeColor="text1"/>
          <w:lang w:val="ro-RO"/>
        </w:rPr>
        <w:t>Director proiect</w:t>
      </w:r>
      <w:r w:rsidR="004C19DC">
        <w:rPr>
          <w:b/>
          <w:color w:val="000000" w:themeColor="text1"/>
          <w:lang w:val="ro-RO"/>
        </w:rPr>
        <w:t xml:space="preserve">, </w:t>
      </w:r>
      <w:r w:rsidR="004C19DC">
        <w:t>DAMIAN IONUT ANDREI</w:t>
      </w:r>
    </w:p>
    <w:sectPr w:rsidR="004C19DC" w:rsidSect="009E724B">
      <w:headerReference w:type="default" r:id="rId8"/>
      <w:footerReference w:type="default" r:id="rId9"/>
      <w:pgSz w:w="11906" w:h="16838" w:code="9"/>
      <w:pgMar w:top="1440" w:right="1440" w:bottom="1440" w:left="1440" w:header="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20E" w:rsidRDefault="0073520E" w:rsidP="00C743BD">
      <w:r>
        <w:separator/>
      </w:r>
    </w:p>
  </w:endnote>
  <w:endnote w:type="continuationSeparator" w:id="0">
    <w:p w:rsidR="0073520E" w:rsidRDefault="0073520E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20E" w:rsidRDefault="0073520E" w:rsidP="00C743BD">
      <w:r>
        <w:separator/>
      </w:r>
    </w:p>
  </w:footnote>
  <w:footnote w:type="continuationSeparator" w:id="0">
    <w:p w:rsidR="0073520E" w:rsidRDefault="0073520E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D6557"/>
    <w:rsid w:val="00100BBD"/>
    <w:rsid w:val="00150FDD"/>
    <w:rsid w:val="00177C21"/>
    <w:rsid w:val="001C7C32"/>
    <w:rsid w:val="002709E5"/>
    <w:rsid w:val="003213B9"/>
    <w:rsid w:val="00347EA0"/>
    <w:rsid w:val="00353100"/>
    <w:rsid w:val="00393145"/>
    <w:rsid w:val="00393279"/>
    <w:rsid w:val="003A6489"/>
    <w:rsid w:val="003C1E87"/>
    <w:rsid w:val="00461B3B"/>
    <w:rsid w:val="004A7AD5"/>
    <w:rsid w:val="004C19DC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93523"/>
    <w:rsid w:val="006E3E04"/>
    <w:rsid w:val="0073520E"/>
    <w:rsid w:val="007423EE"/>
    <w:rsid w:val="00782B30"/>
    <w:rsid w:val="007B09EC"/>
    <w:rsid w:val="007E7508"/>
    <w:rsid w:val="00801930"/>
    <w:rsid w:val="00810CEF"/>
    <w:rsid w:val="00824D2A"/>
    <w:rsid w:val="00840FB2"/>
    <w:rsid w:val="00843D42"/>
    <w:rsid w:val="008562F8"/>
    <w:rsid w:val="008D51F6"/>
    <w:rsid w:val="008E71CC"/>
    <w:rsid w:val="00912132"/>
    <w:rsid w:val="00931B11"/>
    <w:rsid w:val="00954BAD"/>
    <w:rsid w:val="00961E08"/>
    <w:rsid w:val="00964CF0"/>
    <w:rsid w:val="00982913"/>
    <w:rsid w:val="00995653"/>
    <w:rsid w:val="009B0F39"/>
    <w:rsid w:val="009C0E33"/>
    <w:rsid w:val="009E1652"/>
    <w:rsid w:val="009E724B"/>
    <w:rsid w:val="009F2CE6"/>
    <w:rsid w:val="00A12A70"/>
    <w:rsid w:val="00A3393E"/>
    <w:rsid w:val="00A71280"/>
    <w:rsid w:val="00A8104C"/>
    <w:rsid w:val="00AA2EC7"/>
    <w:rsid w:val="00AA4EC0"/>
    <w:rsid w:val="00AC02E0"/>
    <w:rsid w:val="00AD573C"/>
    <w:rsid w:val="00AF0110"/>
    <w:rsid w:val="00AF392C"/>
    <w:rsid w:val="00B268D0"/>
    <w:rsid w:val="00B927FE"/>
    <w:rsid w:val="00C01760"/>
    <w:rsid w:val="00C74121"/>
    <w:rsid w:val="00C743BD"/>
    <w:rsid w:val="00C87F98"/>
    <w:rsid w:val="00C95DF5"/>
    <w:rsid w:val="00CD13D0"/>
    <w:rsid w:val="00CF12EF"/>
    <w:rsid w:val="00D147C9"/>
    <w:rsid w:val="00D25EB9"/>
    <w:rsid w:val="00D33673"/>
    <w:rsid w:val="00D65F9F"/>
    <w:rsid w:val="00E0309A"/>
    <w:rsid w:val="00E35F34"/>
    <w:rsid w:val="00E659F5"/>
    <w:rsid w:val="00E7716A"/>
    <w:rsid w:val="00EA6D76"/>
    <w:rsid w:val="00EE2E61"/>
    <w:rsid w:val="00EF4F17"/>
    <w:rsid w:val="00F74CC7"/>
    <w:rsid w:val="00F907DD"/>
    <w:rsid w:val="00FB587C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10</cp:revision>
  <cp:lastPrinted>2017-04-11T06:24:00Z</cp:lastPrinted>
  <dcterms:created xsi:type="dcterms:W3CDTF">2017-04-11T05:56:00Z</dcterms:created>
  <dcterms:modified xsi:type="dcterms:W3CDTF">2017-04-11T11:05:00Z</dcterms:modified>
</cp:coreProperties>
</file>