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433F09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A17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Nr. inregistrare </w:t>
      </w:r>
      <w:r w:rsidR="009A14BC">
        <w:rPr>
          <w:rFonts w:ascii="Times New Roman" w:hAnsi="Times New Roman" w:cs="Times New Roman"/>
          <w:sz w:val="24"/>
          <w:szCs w:val="24"/>
        </w:rPr>
        <w:t>227/06.04.2017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Catre: Autoritatea Nationala pentru Cercetare Stiintifica si Inovare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Directia Generala Organism Intermediar pentru Cercetare  -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7A6C0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RAMBURSARE NR. 3/06</w:t>
      </w:r>
      <w:r w:rsidR="00A17A9D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.04.2017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Nr. pagina (de la … pana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970E07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Anexa 4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Cerere de rambursare</w:t>
            </w:r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 nr. 3</w:t>
            </w:r>
            <w:r w:rsidR="004A073E">
              <w:rPr>
                <w:rFonts w:ascii="Times New Roman" w:hAnsi="Times New Roman" w:cs="Times New Roman"/>
                <w:sz w:val="24"/>
                <w:szCs w:val="24"/>
              </w:rPr>
              <w:t>/06.04.2017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nr inregistrare beneficiar</w:t>
            </w:r>
            <w:r w:rsidR="004425C0">
              <w:rPr>
                <w:rFonts w:ascii="Times New Roman" w:hAnsi="Times New Roman" w:cs="Times New Roman"/>
                <w:sz w:val="24"/>
                <w:szCs w:val="24"/>
              </w:rPr>
              <w:t xml:space="preserve"> 226/06.04.2017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844FC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94D1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Situatia cheltuielilor eligibile reprezentand contravaloarea lucrarilor efectuate/bunurilor achizitionate/serviciilor prestate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8. Declaratie pe proprie raspundere a beneficiarului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9. Lista anexe 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6445AA" w:rsidRPr="00E60B9E" w:rsidRDefault="006445AA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Stat salarii ianuarie 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Stat salarii februarie 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Stat salarii martie 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salariu ianuarie 2017 Bulie Octavian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Trezorerie salarii ianuarie-februarie 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salariu ianuarie 2017 Damian Ionut Andrei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avans salariu februarie 2017 Damian Ionut Andrei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Lichidare salariu februarie 2017 Damian Ionut Andrei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 xml:space="preserve">OP martie 2017 salarii si taxe 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salariu martie 2017 Damian Ionut Andrei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salariu martie 2017 Purdila Alexandru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OP 04.04.2017 Taxe prefinantare 2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Extras Trezorerie 12.01.2017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Extras Trezorerie 04.04.2017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Confirmare plata prefinantare 2</w:t>
            </w:r>
          </w:p>
          <w:p w:rsidR="00103A52" w:rsidRDefault="00262056" w:rsidP="00103A52">
            <w:pPr>
              <w:numPr>
                <w:ilvl w:val="0"/>
                <w:numId w:val="2"/>
              </w:numPr>
            </w:pPr>
            <w:r>
              <w:lastRenderedPageBreak/>
              <w:t>Notificarea privind situatia cererii de prefinantare 2</w:t>
            </w:r>
            <w:bookmarkStart w:id="0" w:name="_GoBack"/>
            <w:bookmarkEnd w:id="0"/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Raport Progre</w:t>
            </w:r>
            <w:r w:rsidR="003C3F59">
              <w:t>s trimestrial/simplificat nr.1-6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Lista verificare Raport Progres nr. 1, 3, 4 si 5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CIM + Fisa Post Alexandru Purdila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Raport Model Analisys nr. 172/31.01.2017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Raport Model Arhitecture nr. 183/15.02.2017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Raport Model Arhitecture din 29.03.2017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Proces Verbal de avizare interna nr. 213/29.03.2017</w:t>
            </w:r>
          </w:p>
          <w:p w:rsidR="004425C0" w:rsidRDefault="004425C0" w:rsidP="004425C0">
            <w:pPr>
              <w:numPr>
                <w:ilvl w:val="0"/>
                <w:numId w:val="2"/>
              </w:numPr>
            </w:pPr>
            <w:r>
              <w:t>Balanta analitica ianuarie 2017</w:t>
            </w:r>
          </w:p>
          <w:p w:rsidR="00087D33" w:rsidRDefault="004425C0" w:rsidP="004425C0">
            <w:pPr>
              <w:numPr>
                <w:ilvl w:val="0"/>
                <w:numId w:val="2"/>
              </w:numPr>
            </w:pPr>
            <w:r>
              <w:t>Balanta analitica februarie 2017</w:t>
            </w:r>
          </w:p>
          <w:p w:rsidR="004425C0" w:rsidRPr="004425C0" w:rsidRDefault="004425C0" w:rsidP="004425C0">
            <w:pPr>
              <w:numPr>
                <w:ilvl w:val="0"/>
                <w:numId w:val="2"/>
              </w:numPr>
            </w:pPr>
            <w:r>
              <w:t>Balanta analitica martie 2017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>Subsemnatul DAMIAN ANDREI IONUT  identificat cu CI, seria DP nr. 155350 , avand CNP 1760126423013 eliberat de DEPABD  la data de 28.05.2013 cu domiciliul in Bucuresti, sector 1, str. Gheorghe Titeica nr. 163-165 in calitate de DIRECTOR PROIECT  declar pe propria raspundere transmiterea tuturor documentelor precizate anterior, semnate, stampilate si datate in 5 exemplare</w:t>
      </w:r>
      <w:r w:rsidR="004425C0">
        <w:rPr>
          <w:rFonts w:ascii="Times New Roman" w:hAnsi="Times New Roman" w:cs="Times New Roman"/>
          <w:sz w:val="24"/>
          <w:szCs w:val="24"/>
        </w:rPr>
        <w:t xml:space="preserve">, iar lista anexelor pe suport CD in 2 exemplare. </w:t>
      </w:r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>Cu stima</w:t>
      </w:r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>Damian Andrei Ionut</w:t>
      </w:r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>Director proiect</w:t>
      </w:r>
      <w:r w:rsidR="009C3B45" w:rsidRPr="00E60B9E">
        <w:rPr>
          <w:rFonts w:ascii="Times New Roman" w:hAnsi="Times New Roman" w:cs="Times New Roman"/>
          <w:sz w:val="24"/>
          <w:szCs w:val="24"/>
        </w:rPr>
        <w:t xml:space="preserve"> Cloudifier SRL </w:t>
      </w:r>
    </w:p>
    <w:p w:rsidR="00A33BB7" w:rsidRPr="00E60B9E" w:rsidRDefault="004A073E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A17A9D">
        <w:rPr>
          <w:rFonts w:ascii="Times New Roman" w:hAnsi="Times New Roman" w:cs="Times New Roman"/>
          <w:sz w:val="24"/>
          <w:szCs w:val="24"/>
        </w:rPr>
        <w:t>.04.2017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09" w:rsidRDefault="00433F09" w:rsidP="00A33BB7">
      <w:pPr>
        <w:spacing w:after="0" w:line="240" w:lineRule="auto"/>
      </w:pPr>
      <w:r>
        <w:separator/>
      </w:r>
    </w:p>
  </w:endnote>
  <w:endnote w:type="continuationSeparator" w:id="0">
    <w:p w:rsidR="00433F09" w:rsidRDefault="00433F09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r w:rsidRPr="00C743BD">
      <w:rPr>
        <w:rFonts w:ascii="Trebuchet MS" w:hAnsi="Trebuchet MS"/>
        <w:sz w:val="18"/>
        <w:szCs w:val="24"/>
      </w:rPr>
      <w:t>Proiect: P_38_543, Nr. Ctr. 98/09.09.2016,</w:t>
    </w:r>
    <w:r>
      <w:rPr>
        <w:rFonts w:ascii="Trebuchet MS" w:hAnsi="Trebuchet MS"/>
        <w:sz w:val="18"/>
        <w:szCs w:val="24"/>
      </w:rPr>
      <w:t xml:space="preserve"> MySMIS: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09" w:rsidRDefault="00433F09" w:rsidP="00A33BB7">
      <w:pPr>
        <w:spacing w:after="0" w:line="240" w:lineRule="auto"/>
      </w:pPr>
      <w:r>
        <w:separator/>
      </w:r>
    </w:p>
  </w:footnote>
  <w:footnote w:type="continuationSeparator" w:id="0">
    <w:p w:rsidR="00433F09" w:rsidRDefault="00433F09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ECC"/>
    <w:multiLevelType w:val="hybridMultilevel"/>
    <w:tmpl w:val="928A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31C2"/>
    <w:rsid w:val="00087D33"/>
    <w:rsid w:val="00103650"/>
    <w:rsid w:val="00103A52"/>
    <w:rsid w:val="001732E9"/>
    <w:rsid w:val="001A0D99"/>
    <w:rsid w:val="001D60E9"/>
    <w:rsid w:val="00207215"/>
    <w:rsid w:val="00262056"/>
    <w:rsid w:val="002A7DB3"/>
    <w:rsid w:val="00345032"/>
    <w:rsid w:val="00365C74"/>
    <w:rsid w:val="003A7C6B"/>
    <w:rsid w:val="003B509E"/>
    <w:rsid w:val="003C3F59"/>
    <w:rsid w:val="00433F09"/>
    <w:rsid w:val="004425C0"/>
    <w:rsid w:val="004A073E"/>
    <w:rsid w:val="00526057"/>
    <w:rsid w:val="0058354F"/>
    <w:rsid w:val="005A21DA"/>
    <w:rsid w:val="005B2567"/>
    <w:rsid w:val="005D186F"/>
    <w:rsid w:val="006445AA"/>
    <w:rsid w:val="00655125"/>
    <w:rsid w:val="006B5D69"/>
    <w:rsid w:val="00704679"/>
    <w:rsid w:val="0075312D"/>
    <w:rsid w:val="007A6C03"/>
    <w:rsid w:val="00805604"/>
    <w:rsid w:val="00824591"/>
    <w:rsid w:val="00834B7B"/>
    <w:rsid w:val="008F00E7"/>
    <w:rsid w:val="009278B8"/>
    <w:rsid w:val="00970E07"/>
    <w:rsid w:val="009832F4"/>
    <w:rsid w:val="009A14BC"/>
    <w:rsid w:val="009C3B45"/>
    <w:rsid w:val="00A17A9D"/>
    <w:rsid w:val="00A33BB7"/>
    <w:rsid w:val="00A93DC9"/>
    <w:rsid w:val="00AB5C3D"/>
    <w:rsid w:val="00AC6E47"/>
    <w:rsid w:val="00B844FC"/>
    <w:rsid w:val="00B92C1E"/>
    <w:rsid w:val="00B94D1F"/>
    <w:rsid w:val="00C70EB9"/>
    <w:rsid w:val="00C9388F"/>
    <w:rsid w:val="00D94B2B"/>
    <w:rsid w:val="00DD7F29"/>
    <w:rsid w:val="00E011F3"/>
    <w:rsid w:val="00E60B9E"/>
    <w:rsid w:val="00F12A24"/>
    <w:rsid w:val="00F4644E"/>
    <w:rsid w:val="00F46DB2"/>
    <w:rsid w:val="00F76FC8"/>
    <w:rsid w:val="00F8300E"/>
    <w:rsid w:val="00F85A6F"/>
    <w:rsid w:val="00FC021F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38</cp:revision>
  <dcterms:created xsi:type="dcterms:W3CDTF">2016-12-21T18:58:00Z</dcterms:created>
  <dcterms:modified xsi:type="dcterms:W3CDTF">2017-04-07T06:24:00Z</dcterms:modified>
</cp:coreProperties>
</file>