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>
        <w:rPr>
          <w:i/>
          <w:szCs w:val="24"/>
        </w:rPr>
        <w:t xml:space="preserve">129 </w:t>
      </w:r>
      <w:r w:rsidRPr="000C0D93">
        <w:rPr>
          <w:i/>
          <w:szCs w:val="24"/>
        </w:rPr>
        <w:t>/21.12.2016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bookmarkStart w:id="0" w:name="_GoBack"/>
      <w:bookmarkEnd w:id="0"/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să</w:t>
      </w:r>
      <w:proofErr w:type="spellEnd"/>
      <w:proofErr w:type="gram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Pr="0002173D">
        <w:rPr>
          <w:b/>
          <w:szCs w:val="24"/>
          <w:lang w:val="en-US"/>
        </w:rPr>
        <w:t>23.850 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salariul</w:t>
      </w:r>
      <w:proofErr w:type="spellEnd"/>
      <w:r>
        <w:rPr>
          <w:szCs w:val="24"/>
          <w:lang w:val="en-US"/>
        </w:rPr>
        <w:t xml:space="preserve"> net </w:t>
      </w:r>
      <w:proofErr w:type="spellStart"/>
      <w:r>
        <w:rPr>
          <w:szCs w:val="24"/>
          <w:lang w:val="en-US"/>
        </w:rPr>
        <w:t>aferent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1 din 08.11.2016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NR.1/08.11.2016,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8930/ 14.11.2016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OCTOMBRIE 2016 </w:t>
      </w:r>
      <w:proofErr w:type="spellStart"/>
      <w:r>
        <w:rPr>
          <w:szCs w:val="24"/>
          <w:lang w:val="en-US"/>
        </w:rPr>
        <w:t>și</w:t>
      </w:r>
      <w:proofErr w:type="spellEnd"/>
      <w:r>
        <w:rPr>
          <w:szCs w:val="24"/>
          <w:lang w:val="en-US"/>
        </w:rPr>
        <w:t xml:space="preserve"> SALARII ECHIPĂ DE IMPLEMENTARE NOIEMBRIE 2016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 w:rsidRPr="009044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cu </w:t>
      </w:r>
      <w:proofErr w:type="spellStart"/>
      <w:r>
        <w:rPr>
          <w:szCs w:val="24"/>
          <w:lang w:val="en-US"/>
        </w:rPr>
        <w:t>Cererea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1 din 08.11.2016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proofErr w:type="gram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>OUG</w:t>
      </w:r>
      <w:proofErr w:type="gramEnd"/>
      <w:r w:rsidRPr="00ED4D57">
        <w:rPr>
          <w:bCs/>
          <w:szCs w:val="24"/>
          <w:lang w:val="en-US"/>
        </w:rPr>
        <w:t xml:space="preserve">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7C6" w:rsidRDefault="00B117C6" w:rsidP="00C743BD">
      <w:r>
        <w:separator/>
      </w:r>
    </w:p>
  </w:endnote>
  <w:endnote w:type="continuationSeparator" w:id="0">
    <w:p w:rsidR="00B117C6" w:rsidRDefault="00B117C6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7C6" w:rsidRDefault="00B117C6" w:rsidP="00C743BD">
      <w:r>
        <w:separator/>
      </w:r>
    </w:p>
  </w:footnote>
  <w:footnote w:type="continuationSeparator" w:id="0">
    <w:p w:rsidR="00B117C6" w:rsidRDefault="00B117C6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55630"/>
    <w:rsid w:val="00180004"/>
    <w:rsid w:val="002D56E8"/>
    <w:rsid w:val="002D5F14"/>
    <w:rsid w:val="00316445"/>
    <w:rsid w:val="003213B9"/>
    <w:rsid w:val="00347EA0"/>
    <w:rsid w:val="004A7AD5"/>
    <w:rsid w:val="004F0B6A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8104C"/>
    <w:rsid w:val="00AF392C"/>
    <w:rsid w:val="00B117C6"/>
    <w:rsid w:val="00B927F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3</cp:revision>
  <dcterms:created xsi:type="dcterms:W3CDTF">2016-12-21T07:53:00Z</dcterms:created>
  <dcterms:modified xsi:type="dcterms:W3CDTF">2016-12-21T07:54:00Z</dcterms:modified>
</cp:coreProperties>
</file>