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949" w:rsidRDefault="003F6041"/>
    <w:p w:rsidR="00AD6836" w:rsidRPr="00AB4B00" w:rsidRDefault="00AD6836" w:rsidP="00AB4B00">
      <w:pPr>
        <w:jc w:val="center"/>
        <w:rPr>
          <w:b/>
        </w:rPr>
      </w:pPr>
      <w:r w:rsidRPr="00AB4B00">
        <w:rPr>
          <w:b/>
        </w:rPr>
        <w:t xml:space="preserve">Lista intrebari </w:t>
      </w:r>
      <w:r w:rsidR="00AB4B00">
        <w:rPr>
          <w:b/>
        </w:rPr>
        <w:t xml:space="preserve">curente </w:t>
      </w:r>
      <w:r w:rsidRPr="00AB4B00">
        <w:rPr>
          <w:b/>
        </w:rPr>
        <w:t>ANCSI</w:t>
      </w:r>
    </w:p>
    <w:p w:rsidR="00AD6836" w:rsidRDefault="00AD6836"/>
    <w:p w:rsidR="00AD6836" w:rsidRDefault="00AD6836" w:rsidP="00D12E4A">
      <w:pPr>
        <w:pStyle w:val="ListParagraph"/>
        <w:numPr>
          <w:ilvl w:val="0"/>
          <w:numId w:val="2"/>
        </w:numPr>
        <w:spacing w:line="360" w:lineRule="auto"/>
        <w:jc w:val="both"/>
      </w:pPr>
      <w:r>
        <w:t xml:space="preserve">Metodologie de delimitare a cheltuielilor </w:t>
      </w:r>
      <w:r>
        <w:rPr>
          <w:b/>
          <w:bCs/>
        </w:rPr>
        <w:t xml:space="preserve">de Regie si </w:t>
      </w:r>
      <w:r>
        <w:t>care este mecanismul de decontare a acestora?</w:t>
      </w:r>
      <w:r w:rsidR="007F516E">
        <w:t xml:space="preserve"> Se primesc banii o data cu prefinantarile individuale si inregistram cheltuielile de regie pentru a avea un istoric documentat ?</w:t>
      </w:r>
      <w:r w:rsidR="003F6041">
        <w:t xml:space="preserve"> Am inceput deja activitatile in cadrul start-up-ului si trebuie sa platim salarii in curand.</w:t>
      </w:r>
      <w:bookmarkStart w:id="0" w:name="_GoBack"/>
      <w:bookmarkEnd w:id="0"/>
    </w:p>
    <w:p w:rsidR="00D12E4A" w:rsidRDefault="00D12E4A" w:rsidP="007F516E">
      <w:pPr>
        <w:pStyle w:val="ListParagraph"/>
        <w:spacing w:line="360" w:lineRule="auto"/>
        <w:ind w:left="792"/>
        <w:jc w:val="both"/>
      </w:pPr>
    </w:p>
    <w:p w:rsidR="00AD6836" w:rsidRDefault="00AD6836" w:rsidP="00D12E4A">
      <w:pPr>
        <w:pStyle w:val="ListParagraph"/>
        <w:numPr>
          <w:ilvl w:val="0"/>
          <w:numId w:val="2"/>
        </w:numPr>
        <w:spacing w:line="360" w:lineRule="auto"/>
        <w:jc w:val="both"/>
      </w:pPr>
      <w:r>
        <w:rPr>
          <w:b/>
          <w:bCs/>
        </w:rPr>
        <w:t>Realocarea buget publicitate</w:t>
      </w:r>
      <w:r>
        <w:t xml:space="preserve">. Intentionam sa utilizam o parte a bugetului pentru participarea la workshopuri si conferinte internationale. Aceste cheltuieli sunt </w:t>
      </w:r>
      <w:r w:rsidRPr="00D12E4A">
        <w:rPr>
          <w:b/>
        </w:rPr>
        <w:t>eligibile</w:t>
      </w:r>
      <w:r>
        <w:t xml:space="preserve">? </w:t>
      </w:r>
    </w:p>
    <w:p w:rsidR="00D12E4A" w:rsidRDefault="00D12E4A" w:rsidP="007F516E">
      <w:pPr>
        <w:pStyle w:val="ListParagraph"/>
        <w:spacing w:line="360" w:lineRule="auto"/>
        <w:ind w:left="792"/>
        <w:jc w:val="both"/>
      </w:pPr>
    </w:p>
    <w:p w:rsidR="00AD6836" w:rsidRDefault="00AD6836" w:rsidP="00D12E4A">
      <w:pPr>
        <w:pStyle w:val="ListParagraph"/>
        <w:numPr>
          <w:ilvl w:val="0"/>
          <w:numId w:val="2"/>
        </w:numPr>
        <w:spacing w:line="360" w:lineRule="auto"/>
        <w:jc w:val="both"/>
      </w:pPr>
      <w:r>
        <w:t>Modul de Realocarea  bugetului pentru licente- (vom folosi doar 10% din estimarea bugetului din cererea de finantare- am obtinut gratuitate de la Microsoft). Este necesar act aditional pentru aceasta realocare</w:t>
      </w:r>
      <w:r w:rsidR="00D12E4A">
        <w:t xml:space="preserve"> dat fiind ca in alte </w:t>
      </w:r>
      <w:r w:rsidR="00D12E4A" w:rsidRPr="00D12E4A">
        <w:rPr>
          <w:b/>
        </w:rPr>
        <w:t>zone critice avem deja nevoi mult mai mari</w:t>
      </w:r>
      <w:r w:rsidR="00D12E4A">
        <w:t xml:space="preserve"> decat bugetul existent</w:t>
      </w:r>
      <w:r>
        <w:t>?</w:t>
      </w:r>
    </w:p>
    <w:p w:rsidR="00D12E4A" w:rsidRDefault="00D12E4A" w:rsidP="007F516E">
      <w:pPr>
        <w:pStyle w:val="ListParagraph"/>
        <w:spacing w:line="360" w:lineRule="auto"/>
        <w:ind w:left="792"/>
        <w:jc w:val="both"/>
      </w:pPr>
    </w:p>
    <w:p w:rsidR="00AD6836" w:rsidRDefault="00AD6836" w:rsidP="00D12E4A">
      <w:pPr>
        <w:pStyle w:val="ListParagraph"/>
        <w:numPr>
          <w:ilvl w:val="0"/>
          <w:numId w:val="2"/>
        </w:numPr>
        <w:spacing w:line="360" w:lineRule="auto"/>
        <w:jc w:val="both"/>
      </w:pPr>
      <w:r>
        <w:t xml:space="preserve">Unde regasim bugetul maximal admis pentru </w:t>
      </w:r>
      <w:r>
        <w:rPr>
          <w:b/>
          <w:bCs/>
        </w:rPr>
        <w:t>cheltuielile de informare si  publicitate</w:t>
      </w:r>
      <w:r>
        <w:t xml:space="preserve"> ?</w:t>
      </w:r>
    </w:p>
    <w:p w:rsidR="00D12E4A" w:rsidRDefault="00D12E4A" w:rsidP="007F516E">
      <w:pPr>
        <w:pStyle w:val="ListParagraph"/>
        <w:spacing w:line="360" w:lineRule="auto"/>
        <w:ind w:left="792"/>
        <w:jc w:val="both"/>
      </w:pPr>
    </w:p>
    <w:p w:rsidR="00AD6836" w:rsidRDefault="00AD6836" w:rsidP="00D12E4A">
      <w:pPr>
        <w:pStyle w:val="ListParagraph"/>
        <w:numPr>
          <w:ilvl w:val="0"/>
          <w:numId w:val="2"/>
        </w:numPr>
        <w:spacing w:line="360" w:lineRule="auto"/>
        <w:jc w:val="both"/>
      </w:pPr>
      <w:r>
        <w:t>Cum publicam  anuntul de lansare a proiectului, daca nu avem inca incheiata achizitia de servicii de informare si publicitate?</w:t>
      </w:r>
    </w:p>
    <w:p w:rsidR="00D12E4A" w:rsidRDefault="00D12E4A" w:rsidP="007F516E">
      <w:pPr>
        <w:pStyle w:val="ListParagraph"/>
        <w:spacing w:line="360" w:lineRule="auto"/>
        <w:ind w:left="792"/>
        <w:jc w:val="both"/>
      </w:pPr>
    </w:p>
    <w:p w:rsidR="00AD6836" w:rsidRDefault="00AD6836" w:rsidP="00D12E4A">
      <w:pPr>
        <w:pStyle w:val="ListParagraph"/>
        <w:numPr>
          <w:ilvl w:val="0"/>
          <w:numId w:val="2"/>
        </w:numPr>
        <w:spacing w:line="360" w:lineRule="auto"/>
        <w:jc w:val="both"/>
      </w:pPr>
      <w:r>
        <w:t xml:space="preserve">Unde este specificat </w:t>
      </w:r>
      <w:r>
        <w:rPr>
          <w:b/>
          <w:bCs/>
        </w:rPr>
        <w:t>termenul</w:t>
      </w:r>
      <w:r>
        <w:t xml:space="preserve"> in care trebuie sa ne incadram pentru </w:t>
      </w:r>
      <w:r>
        <w:rPr>
          <w:b/>
          <w:bCs/>
        </w:rPr>
        <w:t>anuntul de lansare</w:t>
      </w:r>
      <w:r>
        <w:t>? (la POSCCE era de 5 zile de la semnarea contractului de finantare)- desi ctr nostru are data semnarii 09.09.2016, l-am ridicat pe 14.09.2016.</w:t>
      </w:r>
    </w:p>
    <w:p w:rsidR="00D12E4A" w:rsidRDefault="00D12E4A" w:rsidP="007F516E">
      <w:pPr>
        <w:pStyle w:val="ListParagraph"/>
        <w:spacing w:line="360" w:lineRule="auto"/>
        <w:ind w:left="792"/>
        <w:jc w:val="both"/>
      </w:pPr>
    </w:p>
    <w:p w:rsidR="00AD6836" w:rsidRPr="00D12E4A" w:rsidRDefault="00AD6836" w:rsidP="00D12E4A">
      <w:pPr>
        <w:pStyle w:val="ListParagraph"/>
        <w:numPr>
          <w:ilvl w:val="0"/>
          <w:numId w:val="2"/>
        </w:numPr>
        <w:spacing w:line="360" w:lineRule="auto"/>
        <w:jc w:val="both"/>
      </w:pPr>
      <w:r>
        <w:t xml:space="preserve">Anexa 3 a Contractului de finantare- Informare si publicitate- art. 11-.prevede:….etichetele vor contine o „afirmatie aleasa de Autoritatea de management, care sa sublinieze contributia interventiei realizate din instrumente structurale” . </w:t>
      </w:r>
      <w:r>
        <w:rPr>
          <w:b/>
          <w:bCs/>
        </w:rPr>
        <w:t xml:space="preserve">Care este aceasta in cazul </w:t>
      </w:r>
      <w:r>
        <w:rPr>
          <w:b/>
          <w:bCs/>
          <w:lang w:val="it-IT"/>
        </w:rPr>
        <w:t>POC-A1-A1.2.1-C-2015?</w:t>
      </w:r>
    </w:p>
    <w:p w:rsidR="00D12E4A" w:rsidRDefault="00D12E4A" w:rsidP="007F516E">
      <w:pPr>
        <w:pStyle w:val="ListParagraph"/>
        <w:spacing w:line="360" w:lineRule="auto"/>
        <w:ind w:left="792"/>
        <w:jc w:val="both"/>
      </w:pPr>
    </w:p>
    <w:p w:rsidR="00F57164" w:rsidRDefault="00AD6836" w:rsidP="00D12E4A">
      <w:pPr>
        <w:pStyle w:val="ListParagraph"/>
        <w:numPr>
          <w:ilvl w:val="0"/>
          <w:numId w:val="2"/>
        </w:numPr>
        <w:spacing w:line="360" w:lineRule="auto"/>
        <w:jc w:val="both"/>
      </w:pPr>
      <w:r>
        <w:rPr>
          <w:b/>
          <w:bCs/>
        </w:rPr>
        <w:t>Sigla oficiala a POC</w:t>
      </w:r>
      <w:r>
        <w:t xml:space="preserve"> – (Pe site-ul MFE are o forma, pe site-ul ANCSI alta, in Manual de Identitate Vizuala/Sigle, nu este deloc.) Care este cea oficiala?- este necesara pentru toate documentele elaborate pe parcursul implementarii!!</w:t>
      </w:r>
    </w:p>
    <w:p w:rsidR="00D12E4A" w:rsidRDefault="00D12E4A" w:rsidP="007F516E">
      <w:pPr>
        <w:pStyle w:val="ListParagraph"/>
        <w:spacing w:line="360" w:lineRule="auto"/>
        <w:ind w:left="792"/>
        <w:jc w:val="both"/>
      </w:pPr>
    </w:p>
    <w:p w:rsidR="00F57164" w:rsidRDefault="00F57164" w:rsidP="00D12E4A">
      <w:pPr>
        <w:pStyle w:val="ListParagraph"/>
        <w:numPr>
          <w:ilvl w:val="0"/>
          <w:numId w:val="2"/>
        </w:numPr>
        <w:spacing w:line="360" w:lineRule="auto"/>
        <w:jc w:val="both"/>
      </w:pPr>
      <w:r>
        <w:rPr>
          <w:b/>
          <w:bCs/>
        </w:rPr>
        <w:t>Formularele transmise astazi pe emai</w:t>
      </w:r>
      <w:r>
        <w:t>l vor respecta de asemenea prevederile MIV (Manual de Identitate Vizuala)?</w:t>
      </w:r>
    </w:p>
    <w:p w:rsidR="00D12E4A" w:rsidRDefault="007F516E" w:rsidP="007F516E">
      <w:pPr>
        <w:pStyle w:val="ListParagraph"/>
        <w:spacing w:line="360" w:lineRule="auto"/>
        <w:ind w:left="792"/>
        <w:jc w:val="both"/>
      </w:pPr>
      <w:r>
        <w:t>DA</w:t>
      </w:r>
    </w:p>
    <w:p w:rsidR="003A2BB0" w:rsidRPr="00D12E4A" w:rsidRDefault="003A2BB0" w:rsidP="00D12E4A">
      <w:pPr>
        <w:pStyle w:val="ListParagraph"/>
        <w:numPr>
          <w:ilvl w:val="0"/>
          <w:numId w:val="2"/>
        </w:numPr>
        <w:spacing w:line="360" w:lineRule="auto"/>
        <w:jc w:val="both"/>
      </w:pPr>
      <w:r>
        <w:rPr>
          <w:b/>
          <w:bCs/>
        </w:rPr>
        <w:t xml:space="preserve">Cand trebuie trimis la ANCSI Raportul de inceput- primul doc din lista primita astazi? Nu este mentionat niciun termen. </w:t>
      </w:r>
      <w:r w:rsidRPr="003A2BB0">
        <w:rPr>
          <w:b/>
          <w:bCs/>
          <w:u w:val="single"/>
        </w:rPr>
        <w:t>Care este data de inceput</w:t>
      </w:r>
      <w:r>
        <w:rPr>
          <w:b/>
          <w:bCs/>
          <w:u w:val="single"/>
        </w:rPr>
        <w:t xml:space="preserve"> a ctr</w:t>
      </w:r>
      <w:r w:rsidRPr="003A2BB0">
        <w:rPr>
          <w:b/>
          <w:bCs/>
          <w:u w:val="single"/>
        </w:rPr>
        <w:t>, semnarea, ridicarea contractului</w:t>
      </w:r>
      <w:r>
        <w:rPr>
          <w:b/>
          <w:bCs/>
        </w:rPr>
        <w:t xml:space="preserve"> sau inregistrarea in MySMIS 2014+?</w:t>
      </w:r>
    </w:p>
    <w:p w:rsidR="00D12E4A" w:rsidRPr="003A2BB0" w:rsidRDefault="00D12E4A" w:rsidP="007F516E">
      <w:pPr>
        <w:pStyle w:val="ListParagraph"/>
        <w:spacing w:line="360" w:lineRule="auto"/>
        <w:ind w:left="792"/>
        <w:jc w:val="both"/>
      </w:pPr>
    </w:p>
    <w:p w:rsidR="003A2BB0" w:rsidRDefault="003A2BB0" w:rsidP="003A2BB0">
      <w:pPr>
        <w:spacing w:line="360" w:lineRule="auto"/>
        <w:ind w:left="360"/>
        <w:jc w:val="both"/>
      </w:pPr>
    </w:p>
    <w:p w:rsidR="00F57164" w:rsidRDefault="00F57164" w:rsidP="00F57164">
      <w:pPr>
        <w:pStyle w:val="ListParagraph"/>
        <w:spacing w:line="360" w:lineRule="auto"/>
        <w:jc w:val="both"/>
      </w:pPr>
    </w:p>
    <w:p w:rsidR="00AD6836" w:rsidRDefault="00AD6836" w:rsidP="00F57164">
      <w:pPr>
        <w:spacing w:line="360" w:lineRule="auto"/>
        <w:jc w:val="both"/>
      </w:pPr>
    </w:p>
    <w:sectPr w:rsidR="00AD6836" w:rsidSect="00D12E4A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55D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76E42D1"/>
    <w:multiLevelType w:val="hybridMultilevel"/>
    <w:tmpl w:val="AC84C63C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>
      <w:start w:val="1"/>
      <w:numFmt w:val="lowerRoman"/>
      <w:lvlText w:val="%3."/>
      <w:lvlJc w:val="right"/>
      <w:pPr>
        <w:ind w:left="2160" w:hanging="180"/>
      </w:pPr>
    </w:lvl>
    <w:lvl w:ilvl="3" w:tplc="0418000F">
      <w:start w:val="1"/>
      <w:numFmt w:val="decimal"/>
      <w:lvlText w:val="%4."/>
      <w:lvlJc w:val="left"/>
      <w:pPr>
        <w:ind w:left="2880" w:hanging="360"/>
      </w:pPr>
    </w:lvl>
    <w:lvl w:ilvl="4" w:tplc="04180019">
      <w:start w:val="1"/>
      <w:numFmt w:val="lowerLetter"/>
      <w:lvlText w:val="%5."/>
      <w:lvlJc w:val="left"/>
      <w:pPr>
        <w:ind w:left="3600" w:hanging="360"/>
      </w:pPr>
    </w:lvl>
    <w:lvl w:ilvl="5" w:tplc="0418001B">
      <w:start w:val="1"/>
      <w:numFmt w:val="lowerRoman"/>
      <w:lvlText w:val="%6."/>
      <w:lvlJc w:val="right"/>
      <w:pPr>
        <w:ind w:left="4320" w:hanging="180"/>
      </w:pPr>
    </w:lvl>
    <w:lvl w:ilvl="6" w:tplc="0418000F">
      <w:start w:val="1"/>
      <w:numFmt w:val="decimal"/>
      <w:lvlText w:val="%7."/>
      <w:lvlJc w:val="left"/>
      <w:pPr>
        <w:ind w:left="5040" w:hanging="360"/>
      </w:pPr>
    </w:lvl>
    <w:lvl w:ilvl="7" w:tplc="04180019">
      <w:start w:val="1"/>
      <w:numFmt w:val="lowerLetter"/>
      <w:lvlText w:val="%8."/>
      <w:lvlJc w:val="left"/>
      <w:pPr>
        <w:ind w:left="5760" w:hanging="360"/>
      </w:pPr>
    </w:lvl>
    <w:lvl w:ilvl="8" w:tplc="0418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05E"/>
    <w:rsid w:val="003A2BB0"/>
    <w:rsid w:val="003F6041"/>
    <w:rsid w:val="00604A07"/>
    <w:rsid w:val="007F516E"/>
    <w:rsid w:val="00947394"/>
    <w:rsid w:val="009B105E"/>
    <w:rsid w:val="00AB4B00"/>
    <w:rsid w:val="00AD6836"/>
    <w:rsid w:val="00B927FE"/>
    <w:rsid w:val="00D12E4A"/>
    <w:rsid w:val="00F57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2035A8-FA03-459C-8A83-48AFCBAA5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836"/>
    <w:pPr>
      <w:spacing w:after="0" w:line="240" w:lineRule="auto"/>
      <w:ind w:left="720"/>
    </w:pPr>
    <w:rPr>
      <w:rFonts w:ascii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40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Ghita</dc:creator>
  <cp:keywords/>
  <dc:description/>
  <cp:lastModifiedBy>Andrei Ionut DAMIAN</cp:lastModifiedBy>
  <cp:revision>7</cp:revision>
  <dcterms:created xsi:type="dcterms:W3CDTF">2016-09-21T08:43:00Z</dcterms:created>
  <dcterms:modified xsi:type="dcterms:W3CDTF">2016-09-21T09:51:00Z</dcterms:modified>
</cp:coreProperties>
</file>