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4E27D34F">
      <w:pPr>
        <w:jc w:val="center"/>
      </w:pPr>
      <w:r>
        <w:rPr>
          <w:rFonts w:ascii="黑体" w:hAnsi="黑体" w:eastAsia="黑体" w:cs="黑体" w:csTheme="minorBidi"/>
          <w:b/>
          <w:bCs/>
          <w:sz w:val="48"/>
          <w:szCs w:val="22"/>
        </w:rPr>
        <w:t>愿景与范围文档</w:t>
      </w:r>
    </w:p>
    <w:p w14:paraId="300536E5">
      <w:pPr>
        <w:jc w:val="center"/>
      </w:pPr>
      <w:r>
        <w:rPr>
          <w:rFonts w:ascii="Times New Roman" w:hAnsi="Times New Roman" w:eastAsia="Times New Roman" w:cs="Times New Roman" w:csTheme="minorBidi"/>
          <w:i/>
          <w:iCs/>
          <w:sz w:val="28"/>
          <w:szCs w:val="22"/>
        </w:rPr>
        <w:t>Vision and Scope Document</w:t>
      </w:r>
    </w:p>
    <w:p w14:paraId="58E3594C">
      <w:pPr>
        <w:spacing w:after="200" w:line="276" w:lineRule="auto"/>
      </w:pPr>
    </w:p>
    <w:tbl>
      <w:tblPr>
        <w:tblStyle w:val="TableGrid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4824"/>
        <w:gridCol w:w="4824"/>
      </w:tblGrid>
      <w:tr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AF2F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977F16">
            <w:pPr>
              <w:spacing w:after="200" w:line="276" w:lineRule="auto"/>
            </w:pPr>
            <w:r/>
            <w:r>
              <w:rPr>
                <w:rFonts w:ascii="宋体" w:hAnsi="宋体" w:eastAsia="宋体" w:cs="宋体" w:csTheme="minorBidi"/>
                <w:b/>
                <w:bCs/>
                <w:sz w:val="21"/>
                <w:szCs w:val="22"/>
              </w:rPr>
              <w:t>项目名称</w:t>
            </w:r>
          </w:p>
        </w:tc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790D5B">
            <w:pPr>
              <w:spacing w:after="200" w:line="276" w:lineRule="auto"/>
            </w:pPr>
            <w:r>
              <w:rPr>
                <w:rFonts w:ascii="宋体" w:hAnsi="宋体" w:eastAsia="宋体" w:cs="宋体" w:csTheme="minorBidi"/>
                <w:sz w:val="21"/>
                <w:szCs w:val="22"/>
              </w:rPr>
              <w:t>《面向“超级个体”的高效协作系统》</w:t>
            </w:r>
          </w:p>
        </w:tc>
      </w:tr>
      <w:tr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AF2F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7694CD">
            <w:pPr>
              <w:spacing w:after="200" w:line="276" w:lineRule="auto"/>
            </w:pPr>
            <w:r/>
            <w:r>
              <w:rPr>
                <w:rFonts w:ascii="宋体" w:hAnsi="宋体" w:eastAsia="宋体" w:cs="宋体" w:csTheme="minorBidi"/>
                <w:b/>
                <w:bCs/>
                <w:sz w:val="21"/>
                <w:szCs w:val="22"/>
              </w:rPr>
              <w:t>文档版本</w:t>
            </w:r>
          </w:p>
        </w:tc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C60665">
            <w:pPr>
              <w:spacing w:after="200" w:line="276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V1.0</w:t>
            </w:r>
          </w:p>
        </w:tc>
      </w:tr>
      <w:tr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AF2F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7A7E77">
            <w:pPr>
              <w:spacing w:after="200" w:line="276" w:lineRule="auto"/>
            </w:pPr>
            <w:r/>
            <w:r>
              <w:rPr>
                <w:rFonts w:ascii="宋体" w:hAnsi="宋体" w:eastAsia="宋体" w:cs="宋体" w:csTheme="minorBidi"/>
                <w:b/>
                <w:bCs/>
                <w:sz w:val="21"/>
                <w:szCs w:val="22"/>
              </w:rPr>
              <w:t>编写人</w:t>
            </w:r>
          </w:p>
        </w:tc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72F2B2">
            <w:pPr>
              <w:spacing w:after="200" w:line="276" w:lineRule="auto"/>
            </w:pPr>
            <w:r>
              <w:rPr>
                <w:rFonts w:ascii="宋体" w:hAnsi="宋体" w:eastAsia="宋体" w:cs="宋体" w:csTheme="minorBidi"/>
                <w:sz w:val="21"/>
                <w:szCs w:val="22"/>
              </w:rPr>
              <w:t>曹志隆</w:t>
            </w:r>
          </w:p>
        </w:tc>
      </w:tr>
      <w:tr>
        <w:trPr>
          <w:trHeight w:val="495" w:hRule="atLeast"/>
        </w:trPr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AF2F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7D12CA">
            <w:pPr>
              <w:spacing w:after="200" w:line="276" w:lineRule="auto"/>
            </w:pPr>
            <w:r/>
            <w:r>
              <w:rPr>
                <w:rFonts w:ascii="宋体" w:hAnsi="宋体" w:eastAsia="宋体" w:cs="宋体" w:csTheme="minorBidi"/>
                <w:b/>
                <w:bCs/>
                <w:sz w:val="21"/>
                <w:szCs w:val="22"/>
              </w:rPr>
              <w:t>所属专业/班级</w:t>
            </w:r>
          </w:p>
        </w:tc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20B7DA">
            <w:pPr>
              <w:spacing w:after="200" w:line="276" w:lineRule="auto"/>
            </w:pPr>
            <w:r>
              <w:rPr>
                <w:rFonts w:ascii="宋体" w:hAnsi="宋体" w:eastAsia="宋体" w:cs="宋体" w:csTheme="minorBidi"/>
                <w:sz w:val="21"/>
                <w:szCs w:val="22"/>
              </w:rPr>
              <w:t>软工2304</w:t>
            </w:r>
          </w:p>
        </w:tc>
      </w:tr>
      <w:tr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AF2F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4F10A9">
            <w:pPr>
              <w:spacing w:after="200" w:line="276" w:lineRule="auto"/>
            </w:pPr>
            <w:r/>
            <w:r>
              <w:rPr>
                <w:rFonts w:ascii="宋体" w:hAnsi="宋体" w:eastAsia="宋体" w:cs="宋体" w:csTheme="minorBidi"/>
                <w:b/>
                <w:bCs/>
                <w:sz w:val="21"/>
                <w:szCs w:val="22"/>
              </w:rPr>
              <w:t>指导教师</w:t>
            </w:r>
          </w:p>
        </w:tc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0786E3B">
            <w:pPr>
              <w:spacing w:after="200" w:line="276" w:lineRule="auto"/>
            </w:pPr>
            <w:r>
              <w:t>侯宏仑</w:t>
            </w:r>
          </w:p>
        </w:tc>
      </w:tr>
      <w:tr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AF2F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2B8D47">
            <w:pPr>
              <w:spacing w:after="200" w:line="276" w:lineRule="auto"/>
            </w:pPr>
            <w:r/>
            <w:r>
              <w:rPr>
                <w:rFonts w:ascii="宋体" w:hAnsi="宋体" w:eastAsia="宋体" w:cs="宋体" w:csTheme="minorBidi"/>
                <w:b/>
                <w:bCs/>
                <w:sz w:val="21"/>
                <w:szCs w:val="22"/>
              </w:rPr>
              <w:t>所属单位</w:t>
            </w:r>
          </w:p>
        </w:tc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7F80DE">
            <w:pPr>
              <w:spacing w:after="200" w:line="276" w:lineRule="auto"/>
            </w:pPr>
            <w:r>
              <w:rPr>
                <w:rFonts w:ascii="宋体" w:hAnsi="宋体" w:eastAsia="宋体" w:cs="宋体" w:csTheme="minorBidi"/>
                <w:sz w:val="21"/>
                <w:szCs w:val="22"/>
              </w:rPr>
              <w:t>浙大城市学院</w:t>
            </w:r>
          </w:p>
        </w:tc>
      </w:tr>
      <w:tr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AF2F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006776">
            <w:pPr>
              <w:spacing w:after="200" w:line="276" w:lineRule="auto"/>
            </w:pPr>
            <w:r/>
            <w:r>
              <w:rPr>
                <w:rFonts w:ascii="宋体" w:hAnsi="宋体" w:eastAsia="宋体" w:cs="宋体" w:csTheme="minorBidi"/>
                <w:b/>
                <w:bCs/>
                <w:sz w:val="21"/>
                <w:szCs w:val="22"/>
              </w:rPr>
              <w:t>创建日期</w:t>
            </w:r>
          </w:p>
        </w:tc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94ECBF">
            <w:pPr>
              <w:spacing w:after="200" w:line="276" w:lineRule="auto"/>
            </w:pPr>
            <w:r>
              <w:rPr>
                <w:rFonts w:ascii="宋体" w:hAnsi="宋体" w:eastAsia="宋体" w:cs="宋体" w:csTheme="minorBidi"/>
                <w:sz w:val="21"/>
                <w:szCs w:val="22"/>
              </w:rPr>
              <w:t>2026-06-30</w:t>
            </w:r>
          </w:p>
        </w:tc>
      </w:tr>
      <w:tr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AF2F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398183">
            <w:pPr>
              <w:spacing w:after="200" w:line="276" w:lineRule="auto"/>
            </w:pPr>
            <w:r/>
            <w:r>
              <w:rPr>
                <w:rFonts w:ascii="宋体" w:hAnsi="宋体" w:eastAsia="宋体" w:cs="宋体" w:csTheme="minorBidi"/>
                <w:b/>
                <w:bCs/>
                <w:sz w:val="21"/>
                <w:szCs w:val="22"/>
              </w:rPr>
              <w:t>最后更新</w:t>
            </w:r>
          </w:p>
        </w:tc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D2681A">
            <w:pPr>
              <w:spacing w:after="200" w:line="276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&lt;YYYY-MM-DD&gt;</w:t>
            </w:r>
          </w:p>
        </w:tc>
      </w:tr>
    </w:tbl>
    <w:p w14:paraId="472E9300">
      <w:pPr>
        <w:spacing w:after="200" w:line="276" w:lineRule="auto"/>
      </w:pPr>
    </w:p>
    <w:p w14:paraId="0B50ED29">
      <w:pPr>
        <w:spacing w:after="200" w:line="276" w:lineRule="auto"/>
      </w:pPr>
      <w:r>
        <w:rPr>
          <w:rFonts w:ascii="黑体" w:hAnsi="黑体" w:eastAsia="黑体" w:cs="黑体" w:csTheme="minorBidi"/>
          <w:b/>
          <w:bCs/>
          <w:sz w:val="21"/>
          <w:szCs w:val="22"/>
        </w:rPr>
        <w:t>模板来源说明</w:t>
      </w:r>
    </w:p>
    <w:p w14:paraId="6219805C">
      <w:pPr>
        <w:spacing w:after="200" w:line="276" w:lineRule="auto"/>
      </w:pPr>
      <w:r>
        <w:rPr>
          <w:rFonts w:ascii="宋体" w:hAnsi="宋体" w:eastAsia="宋体" w:cs="宋体" w:csTheme="minorBidi"/>
          <w:color w:val="707070"/>
          <w:sz w:val="21"/>
          <w:szCs w:val="22"/>
        </w:rPr>
        <w:t>本模板融合了 SoftwareReqs/Karl Wiegers 的 Vision and Scope Template 与 UTSC PMO 的 Simplified Vision and Scope Template</w:t>
      </w:r>
    </w:p>
    <w:p w14:paraId="300D6A9E">
      <w:pPr>
        <w:spacing w:after="200" w:line="276" w:lineRule="auto"/>
      </w:pPr>
      <w:r>
        <w:rPr>
          <w:rFonts w:ascii="宋体" w:hAnsi="宋体" w:eastAsia="宋体" w:cs="宋体" w:csTheme="minorBidi"/>
          <w:color w:val="707070"/>
          <w:sz w:val="21"/>
          <w:szCs w:val="22"/>
        </w:rPr>
        <w:t>前者结构完整、适合软件需求工程；后者更简洁、适合课程与毕业设计场景。</w:t>
      </w:r>
    </w:p>
    <w:p w14:paraId="75C7DA38">
      <w:pPr>
        <w:pageBreakBefore/>
        <w:spacing w:after="200" w:line="276" w:lineRule="auto"/>
      </w:pPr>
      <w:r>
        <w:lastRenderedPageBreak/>
      </w:r>
    </w:p>
    <w:p w14:paraId="5259948A">
      <w:pPr>
        <w:pStyle w:val="Heading1"/>
      </w:pPr>
      <w:r>
        <w:rPr>
          <w:rFonts w:ascii="黑体" w:hAnsi="黑体" w:eastAsia="黑体" w:cs="黑体" w:asciiTheme="majorHAnsi" w:hAnsiTheme="majorHAnsi" w:eastAsiaTheme="majorEastAsia" w:csTheme="majorBidi"/>
          <w:b/>
          <w:bCs/>
          <w:color w:val="365F91" w:themeColor="accent1" w:themeShade="BF"/>
          <w:sz w:val="32"/>
          <w:szCs w:val="28"/>
        </w:rPr>
        <w:t>修订记录</w:t>
      </w:r>
    </w:p>
    <w:tbl>
      <w:tblPr>
        <w:tblStyle w:val="TableGrid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2412"/>
        <w:gridCol w:w="2412"/>
        <w:gridCol w:w="2412"/>
        <w:gridCol w:w="2412"/>
      </w:tblGrid>
      <w:tr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A2137E">
            <w:pPr>
              <w:spacing w:after="200" w:line="276" w:lineRule="auto"/>
            </w:pPr>
            <w:r/>
            <w:r>
              <w:rPr>
                <w:rFonts w:ascii="宋体" w:hAnsi="宋体" w:eastAsia="宋体" w:cs="宋体" w:csTheme="minorBidi"/>
                <w:b/>
                <w:bCs/>
                <w:sz w:val="21"/>
                <w:szCs w:val="22"/>
              </w:rPr>
              <w:t>版本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2A8848">
            <w:pPr>
              <w:spacing w:after="200" w:line="276" w:lineRule="auto"/>
            </w:pPr>
            <w:r/>
            <w:r>
              <w:rPr>
                <w:rFonts w:ascii="宋体" w:hAnsi="宋体" w:eastAsia="宋体" w:cs="宋体" w:csTheme="minorBidi"/>
                <w:b/>
                <w:bCs/>
                <w:sz w:val="21"/>
                <w:szCs w:val="22"/>
              </w:rPr>
              <w:t>日期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666FB1">
            <w:pPr>
              <w:spacing w:after="200" w:line="276" w:lineRule="auto"/>
            </w:pPr>
            <w:r/>
            <w:r>
              <w:rPr>
                <w:rFonts w:ascii="宋体" w:hAnsi="宋体" w:eastAsia="宋体" w:cs="宋体" w:csTheme="minorBidi"/>
                <w:b/>
                <w:bCs/>
                <w:sz w:val="21"/>
                <w:szCs w:val="22"/>
              </w:rPr>
              <w:t>修改人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5C1A5B">
            <w:pPr>
              <w:spacing w:after="200" w:line="276" w:lineRule="auto"/>
            </w:pPr>
            <w:r/>
            <w:r>
              <w:rPr>
                <w:rFonts w:ascii="宋体" w:hAnsi="宋体" w:eastAsia="宋体" w:cs="宋体" w:csTheme="minorBidi"/>
                <w:b/>
                <w:bCs/>
                <w:sz w:val="21"/>
                <w:szCs w:val="22"/>
              </w:rPr>
              <w:t>修改说明</w:t>
            </w:r>
          </w:p>
        </w:tc>
      </w:tr>
      <w:tr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5EBE20">
            <w:pPr>
              <w:spacing w:after="200" w:line="276" w:lineRule="auto"/>
            </w:pPr>
            <w:r/>
            <w:r>
              <w:rPr>
                <w:rFonts w:ascii="宋体" w:hAnsi="宋体" w:eastAsia="宋体"/>
                <w:b w:val="0"/>
              </w:rPr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87E086">
            <w:pPr>
              <w:spacing w:after="200" w:line="276" w:lineRule="auto"/>
            </w:pPr>
            <w:r/>
            <w:r>
              <w:rPr>
                <w:rFonts w:ascii="宋体" w:hAnsi="宋体" w:eastAsia="宋体"/>
                <w:b w:val="0"/>
              </w:rPr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EC9160">
            <w:pPr>
              <w:spacing w:after="200" w:line="276" w:lineRule="auto"/>
            </w:pPr>
            <w:r/>
            <w:r>
              <w:rPr>
                <w:rFonts w:ascii="宋体" w:hAnsi="宋体" w:eastAsia="宋体"/>
                <w:b w:val="0"/>
              </w:rPr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8B044D">
            <w:pPr>
              <w:spacing w:after="200" w:line="276" w:lineRule="auto"/>
            </w:pPr>
            <w:r/>
            <w:r>
              <w:rPr>
                <w:rFonts w:ascii="宋体" w:hAnsi="宋体" w:eastAsia="宋体"/>
                <w:b w:val="0"/>
              </w:rPr>
            </w:r>
          </w:p>
        </w:tc>
      </w:tr>
      <w:tr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ED275E">
            <w:pPr>
              <w:spacing w:after="200" w:line="276" w:lineRule="auto"/>
            </w:pPr>
            <w:r/>
            <w:r>
              <w:rPr>
                <w:rFonts w:ascii="宋体" w:hAnsi="宋体" w:eastAsia="宋体"/>
                <w:b w:val="0"/>
              </w:rPr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CF8BA2">
            <w:pPr>
              <w:spacing w:after="200" w:line="276" w:lineRule="auto"/>
            </w:pPr>
            <w:r/>
            <w:r>
              <w:rPr>
                <w:rFonts w:ascii="宋体" w:hAnsi="宋体" w:eastAsia="宋体"/>
                <w:b w:val="0"/>
              </w:rPr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940537">
            <w:pPr>
              <w:spacing w:after="200" w:line="276" w:lineRule="auto"/>
            </w:pPr>
            <w:r/>
            <w:r>
              <w:rPr>
                <w:rFonts w:ascii="宋体" w:hAnsi="宋体" w:eastAsia="宋体"/>
                <w:b w:val="0"/>
              </w:rPr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2C24F0">
            <w:pPr>
              <w:spacing w:after="200" w:line="276" w:lineRule="auto"/>
            </w:pPr>
            <w:r/>
            <w:r>
              <w:rPr>
                <w:rFonts w:ascii="宋体" w:hAnsi="宋体" w:eastAsia="宋体"/>
                <w:b w:val="0"/>
              </w:rPr>
            </w:r>
          </w:p>
        </w:tc>
      </w:tr>
      <w:tr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27B09E">
            <w:pPr>
              <w:spacing w:after="200" w:line="276" w:lineRule="auto"/>
            </w:pPr>
            <w:r/>
            <w:r>
              <w:rPr>
                <w:rFonts w:ascii="宋体" w:hAnsi="宋体" w:eastAsia="宋体"/>
                <w:b w:val="0"/>
              </w:rPr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BF9D66">
            <w:pPr>
              <w:spacing w:after="200" w:line="276" w:lineRule="auto"/>
            </w:pPr>
            <w:r/>
            <w:r>
              <w:rPr>
                <w:rFonts w:ascii="宋体" w:hAnsi="宋体" w:eastAsia="宋体"/>
                <w:b w:val="0"/>
              </w:rPr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B3F204">
            <w:pPr>
              <w:spacing w:after="200" w:line="276" w:lineRule="auto"/>
            </w:pPr>
            <w:r/>
            <w:r>
              <w:rPr>
                <w:rFonts w:ascii="宋体" w:hAnsi="宋体" w:eastAsia="宋体"/>
                <w:b w:val="0"/>
              </w:rPr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1C6433">
            <w:pPr>
              <w:spacing w:after="200" w:line="276" w:lineRule="auto"/>
            </w:pPr>
            <w:r/>
            <w:r>
              <w:rPr>
                <w:rFonts w:ascii="宋体" w:hAnsi="宋体" w:eastAsia="宋体"/>
                <w:b w:val="0"/>
              </w:rPr>
            </w:r>
          </w:p>
        </w:tc>
      </w:tr>
    </w:tbl>
    <w:p w14:paraId="7DC2DF2D">
      <w:pPr>
        <w:pStyle w:val="Heading1"/>
      </w:pPr>
      <w:r>
        <w:rPr>
          <w:rFonts w:ascii="黑体" w:hAnsi="黑体" w:eastAsia="黑体" w:cs="黑体" w:asciiTheme="majorHAnsi" w:hAnsiTheme="majorHAnsi" w:eastAsiaTheme="majorEastAsia" w:csTheme="majorBidi"/>
          <w:b/>
          <w:bCs/>
          <w:color w:val="365F91" w:themeColor="accent1" w:themeShade="BF"/>
          <w:sz w:val="32"/>
          <w:szCs w:val="28"/>
        </w:rPr>
        <w:t>目录</w:t>
      </w:r>
    </w:p>
    <w:p w14:paraId="6C54DEBA">
      <w:pPr>
        <w:spacing w:after="200" w:line="276" w:lineRule="auto"/>
      </w:pPr>
      <w:r>
        <w:rPr>
          <w:rFonts w:ascii="宋体" w:hAnsi="宋体" w:eastAsia="宋体" w:cs="宋体" w:csTheme="minorBidi"/>
          <w:color w:val="707070"/>
          <w:sz w:val="21"/>
          <w:szCs w:val="22"/>
        </w:rPr>
        <w:t>提示：在 Word 中打开后，右键下方目录区域，选择“更新域/更新整个目录”。</w:t>
      </w:r>
    </w:p>
    <w:p w14:paraId="66E022EE">
      <w:pPr>
        <w:spacing w:after="200" w:line="276" w:lineRule="auto"/>
      </w:pPr>
      <w:r>
        <w:rPr>
          <w:rFonts w:ascii="宋体" w:hAnsi="宋体" w:eastAsia="宋体" w:cs="宋体" w:csTheme="minorBidi"/>
          <w:sz w:val="21"/>
          <w:szCs w:val="22"/>
        </w:rPr>
        <w:fldChar w:fldCharType="begin"/>
      </w:r>
      <w:r>
        <w:rPr>
          <w:rFonts w:ascii="宋体" w:hAnsi="宋体" w:eastAsia="宋体" w:cs="宋体" w:csTheme="minorBidi"/>
          <w:sz w:val="21"/>
          <w:szCs w:val="22"/>
        </w:rPr>
        <w:instrText>TOC \o "1-3" \h \z \u</w:instrText>
      </w:r>
      <w:r>
        <w:rPr>
          <w:rFonts w:ascii="宋体" w:hAnsi="宋体" w:eastAsia="宋体" w:cs="宋体" w:csTheme="minorBidi"/>
          <w:sz w:val="21"/>
          <w:szCs w:val="22"/>
        </w:rPr>
        <w:fldChar w:fldCharType="separate"/>
      </w:r>
      <w:r>
        <w:rPr>
          <w:rFonts w:ascii="宋体" w:hAnsi="宋体" w:eastAsia="宋体" w:cs="宋体" w:csTheme="minorBidi"/>
          <w:sz w:val="21"/>
          <w:szCs w:val="22"/>
        </w:rPr>
        <w:t xml:space="preserve"> </w:t>
      </w:r>
      <w:r>
        <w:rPr>
          <w:rFonts w:ascii="宋体" w:hAnsi="宋体" w:eastAsia="宋体" w:cs="宋体" w:csTheme="minorBidi"/>
          <w:sz w:val="21"/>
          <w:szCs w:val="22"/>
        </w:rPr>
        <w:fldChar w:fldCharType="end"/>
      </w:r>
    </w:p>
    <w:p w14:paraId="15BF8E3D">
      <w:pPr>
        <w:pageBreakBefore/>
        <w:spacing w:after="200" w:line="276" w:lineRule="auto"/>
      </w:pPr>
      <w:r>
        <w:lastRenderedPageBreak/>
      </w:r>
    </w:p>
    <w:p w14:paraId="27E166A9">
      <w:pPr>
        <w:pStyle w:val="Heading1"/>
      </w:pPr>
      <w:r>
        <w:rPr>
          <w:rFonts w:ascii="黑体" w:hAnsi="黑体" w:eastAsia="黑体" w:cs="黑体" w:asciiTheme="majorHAnsi" w:hAnsiTheme="majorHAnsi" w:eastAsiaTheme="majorEastAsia" w:csTheme="majorBidi"/>
          <w:b/>
          <w:bCs/>
          <w:color w:val="365F91" w:themeColor="accent1" w:themeShade="BF"/>
          <w:sz w:val="32"/>
          <w:szCs w:val="28"/>
        </w:rPr>
        <w:t>1. 项目背景与业务需求</w:t>
      </w:r>
    </w:p>
    <w:p w14:paraId="40C995E4">
      <w:pPr>
        <w:spacing w:after="200" w:line="276" w:lineRule="auto"/>
      </w:pPr>
      <w:r>
        <w:rPr>
          <w:rFonts w:ascii="宋体" w:hAnsi="宋体" w:eastAsia="宋体" w:cs="宋体" w:csTheme="minorBidi"/>
          <w:i/>
          <w:iCs/>
          <w:color w:val="707070"/>
          <w:sz w:val="21"/>
          <w:szCs w:val="22"/>
        </w:rPr>
        <w:t>填写提示：本章用于说明为什么要做该系统。建议从现实痛点、目标用户、现有工具不足、项目价值四个角度展开。</w:t>
      </w:r>
    </w:p>
    <w:p w14:paraId="1EACD7F2">
      <w:pPr>
        <w:pStyle w:val="Heading2"/>
      </w:pPr>
      <w:r>
        <w:rPr>
          <w:rFonts w:ascii="黑体" w:hAnsi="黑体" w:eastAsia="黑体" w:cs="黑体" w:asciiTheme="majorHAnsi" w:hAnsiTheme="majorHAnsi" w:eastAsiaTheme="majorEastAsia" w:csTheme="majorBidi"/>
          <w:b/>
          <w:bCs/>
          <w:color w:val="4F81BD" w:themeColor="accent1"/>
          <w:sz w:val="26"/>
          <w:szCs w:val="26"/>
        </w:rPr>
        <w:t>1.1 当前状态与挑战</w:t>
      </w:r>
    </w:p>
    <w:p w14:paraId="60462C7B">
      <w:pPr>
        <w:spacing w:after="200" w:line="276" w:lineRule="auto"/>
      </w:pPr>
      <w:r>
        <w:rPr>
          <w:rFonts w:ascii="宋体" w:hAnsi="宋体" w:eastAsia="宋体" w:cs="宋体" w:csTheme="minorBidi"/>
          <w:i/>
          <w:iCs/>
          <w:color w:val="4472C4"/>
          <w:sz w:val="21"/>
          <w:szCs w:val="22"/>
        </w:rPr>
        <w:t>&lt;描述当前目标用户在协作、知识管理、AI 辅助工作、项目推进中的现状与主要挑战。&gt;</w:t>
      </w:r>
    </w:p>
    <w:p w14:paraId="3DA0AF86">
      <w:pPr>
        <w:spacing w:after="200" w:line="276" w:lineRule="auto"/>
      </w:pPr>
      <w:r>
        <w:rPr>
          <w:rFonts w:ascii="宋体" w:hAnsi="宋体" w:eastAsia="宋体" w:cs="宋体" w:csTheme="minorBidi"/>
          <w:i/>
          <w:iCs/>
          <w:color w:val="4472C4"/>
          <w:sz w:val="21"/>
          <w:szCs w:val="22"/>
        </w:rPr>
        <w:t>示例方向：现有协作工具分散、AI 操作过程黑盒、团队贡献难以量化、成员经验难以沉淀、新成员学习成本高等。</w:t>
      </w:r>
    </w:p>
    <w:p w14:paraId="668C3376">
      <w:pPr>
        <w:pStyle w:val="Heading2"/>
      </w:pPr>
      <w:r>
        <w:rPr>
          <w:rFonts w:ascii="黑体" w:hAnsi="黑体" w:eastAsia="黑体" w:cs="黑体" w:asciiTheme="majorHAnsi" w:hAnsiTheme="majorHAnsi" w:eastAsiaTheme="majorEastAsia" w:csTheme="majorBidi"/>
          <w:b/>
          <w:bCs/>
          <w:color w:val="4F81BD" w:themeColor="accent1"/>
          <w:sz w:val="26"/>
          <w:szCs w:val="26"/>
        </w:rPr>
        <w:t>1.2 业务问题或机会</w:t>
      </w:r>
    </w:p>
    <w:p w14:paraId="2E9FDDEB">
      <w:pPr>
        <w:spacing w:after="200" w:line="276" w:lineRule="auto"/>
      </w:pPr>
      <w:r>
        <w:rPr>
          <w:rFonts w:ascii="宋体" w:hAnsi="宋体" w:eastAsia="宋体" w:cs="宋体" w:csTheme="minorBidi"/>
          <w:i/>
          <w:iCs/>
          <w:color w:val="4472C4"/>
          <w:sz w:val="21"/>
          <w:szCs w:val="22"/>
        </w:rPr>
        <w:t>&lt;说明本项目要解决的核心问题，或它带来的改进机会。&gt;</w:t>
      </w:r>
    </w:p>
    <w:tbl>
      <w:tblPr>
        <w:tblStyle w:val="TableGrid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2412"/>
        <w:gridCol w:w="2412"/>
        <w:gridCol w:w="2412"/>
        <w:gridCol w:w="2412"/>
      </w:tblGrid>
      <w:tr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040439">
            <w:pPr>
              <w:spacing w:after="200" w:line="276" w:lineRule="auto"/>
            </w:pPr>
            <w:r/>
            <w:r>
              <w:rPr>
                <w:rFonts w:ascii="宋体" w:hAnsi="宋体" w:eastAsia="宋体" w:cs="宋体" w:csTheme="minorBidi"/>
                <w:b/>
                <w:bCs/>
                <w:sz w:val="21"/>
                <w:szCs w:val="22"/>
              </w:rPr>
              <w:t>问题/机会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0D24C0">
            <w:pPr>
              <w:spacing w:after="200" w:line="276" w:lineRule="auto"/>
            </w:pPr>
            <w:r/>
            <w:r>
              <w:rPr>
                <w:rFonts w:ascii="宋体" w:hAnsi="宋体" w:eastAsia="宋体" w:cs="宋体" w:csTheme="minorBidi"/>
                <w:b/>
                <w:bCs/>
                <w:sz w:val="21"/>
                <w:szCs w:val="22"/>
              </w:rPr>
              <w:t>影响对象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6B335C">
            <w:pPr>
              <w:spacing w:after="200" w:line="276" w:lineRule="auto"/>
            </w:pPr>
            <w:r/>
            <w:r>
              <w:rPr>
                <w:rFonts w:ascii="宋体" w:hAnsi="宋体" w:eastAsia="宋体" w:cs="宋体" w:csTheme="minorBidi"/>
                <w:b/>
                <w:bCs/>
                <w:sz w:val="21"/>
                <w:szCs w:val="22"/>
              </w:rPr>
              <w:t>当前影响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B61589">
            <w:pPr>
              <w:spacing w:after="200" w:line="276" w:lineRule="auto"/>
            </w:pPr>
            <w:r/>
            <w:r>
              <w:rPr>
                <w:rFonts w:ascii="宋体" w:hAnsi="宋体" w:eastAsia="宋体" w:cs="宋体" w:csTheme="minorBidi"/>
                <w:b/>
                <w:bCs/>
                <w:sz w:val="21"/>
                <w:szCs w:val="22"/>
              </w:rPr>
              <w:t>期望改进</w:t>
            </w:r>
          </w:p>
        </w:tc>
      </w:tr>
      <w:tr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80ED9C">
            <w:pPr>
              <w:spacing w:after="200" w:line="276" w:lineRule="auto"/>
            </w:pP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820B2C">
            <w:pPr>
              <w:spacing w:after="200" w:line="276" w:lineRule="auto"/>
            </w:pP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0BBC75">
            <w:pPr>
              <w:spacing w:after="200" w:line="276" w:lineRule="auto"/>
            </w:pP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E010C0">
            <w:pPr>
              <w:spacing w:after="200" w:line="276" w:lineRule="auto"/>
            </w:pPr>
          </w:p>
        </w:tc>
      </w:tr>
      <w:tr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BD2F4C">
            <w:pPr>
              <w:spacing w:after="200" w:line="276" w:lineRule="auto"/>
            </w:pP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FFF48E">
            <w:pPr>
              <w:spacing w:after="200" w:line="276" w:lineRule="auto"/>
            </w:pP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5C7EC1">
            <w:pPr>
              <w:spacing w:after="200" w:line="276" w:lineRule="auto"/>
            </w:pP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5B3A4D">
            <w:pPr>
              <w:spacing w:after="200" w:line="276" w:lineRule="auto"/>
            </w:pPr>
          </w:p>
        </w:tc>
      </w:tr>
      <w:tr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EEF373">
            <w:pPr>
              <w:spacing w:after="200" w:line="276" w:lineRule="auto"/>
            </w:pP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12C562">
            <w:pPr>
              <w:spacing w:after="200" w:line="276" w:lineRule="auto"/>
            </w:pP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D60F9F">
            <w:pPr>
              <w:spacing w:after="200" w:line="276" w:lineRule="auto"/>
            </w:pP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B5051C">
            <w:pPr>
              <w:spacing w:after="200" w:line="276" w:lineRule="auto"/>
            </w:pPr>
          </w:p>
        </w:tc>
      </w:tr>
      <w:tr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42768C">
            <w:pPr>
              <w:spacing w:after="200" w:line="276" w:lineRule="auto"/>
            </w:pP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92B1E2">
            <w:pPr>
              <w:spacing w:after="200" w:line="276" w:lineRule="auto"/>
            </w:pP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FD752C">
            <w:pPr>
              <w:spacing w:after="200" w:line="276" w:lineRule="auto"/>
            </w:pP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B67749">
            <w:pPr>
              <w:spacing w:after="200" w:line="276" w:lineRule="auto"/>
            </w:pPr>
          </w:p>
        </w:tc>
      </w:tr>
    </w:tbl>
    <w:p w14:paraId="7BEC06B8">
      <w:pPr>
        <w:pStyle w:val="Heading2"/>
      </w:pPr>
      <w:r>
        <w:rPr>
          <w:rFonts w:ascii="黑体" w:hAnsi="黑体" w:eastAsia="黑体" w:cs="黑体" w:asciiTheme="majorHAnsi" w:hAnsiTheme="majorHAnsi" w:eastAsiaTheme="majorEastAsia" w:csTheme="majorBidi"/>
          <w:b/>
          <w:bCs/>
          <w:color w:val="4F81BD" w:themeColor="accent1"/>
          <w:sz w:val="26"/>
          <w:szCs w:val="26"/>
        </w:rPr>
        <w:t>1.3 项目目标</w:t>
      </w:r>
    </w:p>
    <w:p w14:paraId="1D004A9E">
      <w:pPr>
        <w:spacing w:after="200" w:line="276" w:lineRule="auto"/>
      </w:pPr>
      <w:r>
        <w:rPr>
          <w:rFonts w:ascii="宋体" w:hAnsi="宋体" w:eastAsia="宋体" w:cs="宋体" w:csTheme="minorBidi"/>
          <w:i/>
          <w:iCs/>
          <w:color w:val="4472C4"/>
          <w:sz w:val="21"/>
          <w:szCs w:val="22"/>
        </w:rPr>
        <w:t>&lt;列出项目希望达成的业务目标或系统目标。建议使用可验证、可评价的表述。&gt;</w:t>
      </w:r>
    </w:p>
    <w:tbl>
      <w:tblPr>
        <w:tblStyle w:val="TableGrid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2412"/>
        <w:gridCol w:w="2412"/>
        <w:gridCol w:w="2412"/>
        <w:gridCol w:w="2412"/>
      </w:tblGrid>
      <w:tr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9D268A">
            <w:pPr>
              <w:spacing w:after="200" w:line="276" w:lineRule="auto"/>
            </w:pPr>
            <w:r/>
            <w:r>
              <w:rPr>
                <w:rFonts w:ascii="宋体" w:hAnsi="宋体" w:eastAsia="宋体" w:cs="宋体" w:csTheme="minorBidi"/>
                <w:b/>
                <w:bCs/>
                <w:sz w:val="21"/>
                <w:szCs w:val="22"/>
              </w:rPr>
              <w:t>编号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C5087F">
            <w:pPr>
              <w:spacing w:after="200" w:line="276" w:lineRule="auto"/>
            </w:pPr>
            <w:r/>
            <w:r>
              <w:rPr>
                <w:rFonts w:ascii="宋体" w:hAnsi="宋体" w:eastAsia="宋体" w:cs="宋体" w:csTheme="minorBidi"/>
                <w:b/>
                <w:bCs/>
                <w:sz w:val="21"/>
                <w:szCs w:val="22"/>
              </w:rPr>
              <w:t>目标描述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A62DDF">
            <w:pPr>
              <w:spacing w:after="200" w:line="276" w:lineRule="auto"/>
            </w:pPr>
            <w:r/>
            <w:r>
              <w:rPr>
                <w:rFonts w:ascii="宋体" w:hAnsi="宋体" w:eastAsia="宋体" w:cs="宋体" w:csTheme="minorBidi"/>
                <w:b/>
                <w:bCs/>
                <w:sz w:val="21"/>
                <w:szCs w:val="22"/>
              </w:rPr>
              <w:t>衡量方式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6FA8F3">
            <w:pPr>
              <w:spacing w:after="200" w:line="276" w:lineRule="auto"/>
            </w:pPr>
            <w:r/>
            <w:r>
              <w:rPr>
                <w:rFonts w:ascii="宋体" w:hAnsi="宋体" w:eastAsia="宋体" w:cs="宋体" w:csTheme="minorBidi"/>
                <w:b/>
                <w:bCs/>
                <w:sz w:val="21"/>
                <w:szCs w:val="22"/>
              </w:rPr>
              <w:t>优先级</w:t>
            </w:r>
          </w:p>
        </w:tc>
      </w:tr>
      <w:tr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4F0403">
            <w:pPr>
              <w:spacing w:after="200" w:line="276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G1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5C44B6">
            <w:pPr>
              <w:spacing w:after="200" w:line="276" w:lineRule="auto"/>
            </w:pP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E625B7">
            <w:pPr>
              <w:spacing w:after="200" w:line="276" w:lineRule="auto"/>
            </w:pP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15FCC4">
            <w:pPr>
              <w:spacing w:after="200" w:line="276" w:lineRule="auto"/>
            </w:pPr>
          </w:p>
        </w:tc>
      </w:tr>
      <w:tr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EEE38D">
            <w:pPr>
              <w:spacing w:after="200" w:line="276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G2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2B1FA9">
            <w:pPr>
              <w:spacing w:after="200" w:line="276" w:lineRule="auto"/>
            </w:pP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FC9F31">
            <w:pPr>
              <w:spacing w:after="200" w:line="276" w:lineRule="auto"/>
            </w:pP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E88D65">
            <w:pPr>
              <w:spacing w:after="200" w:line="276" w:lineRule="auto"/>
            </w:pPr>
          </w:p>
        </w:tc>
      </w:tr>
      <w:tr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E2A9E1">
            <w:pPr>
              <w:spacing w:after="200" w:line="276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G3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B1E0C4">
            <w:pPr>
              <w:spacing w:after="200" w:line="276" w:lineRule="auto"/>
            </w:pP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AA4681">
            <w:pPr>
              <w:spacing w:after="200" w:line="276" w:lineRule="auto"/>
            </w:pP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9C224F">
            <w:pPr>
              <w:spacing w:after="200" w:line="276" w:lineRule="auto"/>
            </w:pPr>
          </w:p>
        </w:tc>
      </w:tr>
      <w:tr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BD2DF0">
            <w:pPr>
              <w:spacing w:after="200" w:line="276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G4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E180C2">
            <w:pPr>
              <w:spacing w:after="200" w:line="276" w:lineRule="auto"/>
            </w:pP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FE552C">
            <w:pPr>
              <w:spacing w:after="200" w:line="276" w:lineRule="auto"/>
            </w:pP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A0ECBA">
            <w:pPr>
              <w:spacing w:after="200" w:line="276" w:lineRule="auto"/>
            </w:pPr>
          </w:p>
        </w:tc>
      </w:tr>
      <w:tr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E209F0">
            <w:pPr>
              <w:spacing w:after="200" w:line="276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G5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0B829A">
            <w:pPr>
              <w:spacing w:after="200" w:line="276" w:lineRule="auto"/>
            </w:pP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CC559D">
            <w:pPr>
              <w:spacing w:after="200" w:line="276" w:lineRule="auto"/>
            </w:pP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925B24">
            <w:pPr>
              <w:spacing w:after="200" w:line="276" w:lineRule="auto"/>
            </w:pPr>
          </w:p>
        </w:tc>
      </w:tr>
    </w:tbl>
    <w:p w14:paraId="103E7E82">
      <w:pPr>
        <w:pStyle w:val="Heading2"/>
      </w:pPr>
      <w:r>
        <w:rPr>
          <w:rFonts w:ascii="黑体" w:hAnsi="黑体" w:eastAsia="黑体" w:cs="黑体" w:asciiTheme="majorHAnsi" w:hAnsiTheme="majorHAnsi" w:eastAsiaTheme="majorEastAsia" w:csTheme="majorBidi"/>
          <w:b/>
          <w:bCs/>
          <w:color w:val="4F81BD" w:themeColor="accent1"/>
          <w:sz w:val="26"/>
          <w:szCs w:val="26"/>
        </w:rPr>
        <w:t>1.4 成功指标</w:t>
      </w:r>
    </w:p>
    <w:p w14:paraId="49BAE2F9">
      <w:pPr>
        <w:spacing w:after="200" w:line="276" w:lineRule="auto"/>
      </w:pPr>
      <w:r>
        <w:rPr>
          <w:rFonts w:ascii="宋体" w:hAnsi="宋体" w:eastAsia="宋体" w:cs="宋体" w:csTheme="minorBidi"/>
          <w:i/>
          <w:iCs/>
          <w:color w:val="707070"/>
          <w:sz w:val="21"/>
          <w:szCs w:val="22"/>
        </w:rPr>
        <w:t>填写提示：成功指标应能支撑毕业设计验收与答辩，例如功能完成度、可用性、可追踪性、性能或用户满意度。</w:t>
      </w:r>
    </w:p>
    <w:tbl>
      <w:tblPr>
        <w:tblStyle w:val="TableGrid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2412"/>
        <w:gridCol w:w="2412"/>
        <w:gridCol w:w="2412"/>
        <w:gridCol w:w="2412"/>
      </w:tblGrid>
      <w:tr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178350">
            <w:pPr>
              <w:spacing w:after="200" w:line="276" w:lineRule="auto"/>
            </w:pPr>
            <w:r/>
            <w:r>
              <w:rPr>
                <w:rFonts w:ascii="宋体" w:hAnsi="宋体" w:eastAsia="宋体" w:cs="宋体" w:csTheme="minorBidi"/>
                <w:b/>
                <w:bCs/>
                <w:sz w:val="21"/>
                <w:szCs w:val="22"/>
              </w:rPr>
              <w:t>指标类别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8B3AFF">
            <w:pPr>
              <w:spacing w:after="200" w:line="276" w:lineRule="auto"/>
            </w:pPr>
            <w:r/>
            <w:r>
              <w:rPr>
                <w:rFonts w:ascii="宋体" w:hAnsi="宋体" w:eastAsia="宋体" w:cs="宋体" w:csTheme="minorBidi"/>
                <w:b/>
                <w:bCs/>
                <w:sz w:val="21"/>
                <w:szCs w:val="22"/>
              </w:rPr>
              <w:t>指标说明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F60AA8">
            <w:pPr>
              <w:spacing w:after="200" w:line="276" w:lineRule="auto"/>
            </w:pPr>
            <w:r/>
            <w:r>
              <w:rPr>
                <w:rFonts w:ascii="宋体" w:hAnsi="宋体" w:eastAsia="宋体" w:cs="宋体" w:csTheme="minorBidi"/>
                <w:b/>
                <w:bCs/>
                <w:sz w:val="21"/>
                <w:szCs w:val="22"/>
              </w:rPr>
              <w:t>目标值/验收标准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C856C0">
            <w:pPr>
              <w:spacing w:after="200" w:line="276" w:lineRule="auto"/>
            </w:pPr>
            <w:r/>
            <w:r>
              <w:rPr>
                <w:rFonts w:ascii="宋体" w:hAnsi="宋体" w:eastAsia="宋体" w:cs="宋体" w:csTheme="minorBidi"/>
                <w:b/>
                <w:bCs/>
                <w:sz w:val="21"/>
                <w:szCs w:val="22"/>
              </w:rPr>
              <w:t>验证方法</w:t>
            </w:r>
          </w:p>
        </w:tc>
      </w:tr>
      <w:tr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8800AB">
            <w:pPr>
              <w:spacing w:after="200" w:line="276" w:lineRule="auto"/>
            </w:pPr>
            <w:r/>
            <w:r>
              <w:rPr>
                <w:rFonts w:ascii="宋体" w:hAnsi="宋体" w:eastAsia="宋体"/>
                <w:b w:val="0"/>
              </w:rPr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BEC517">
            <w:pPr>
              <w:spacing w:after="200" w:line="276" w:lineRule="auto"/>
            </w:pPr>
            <w:r/>
            <w:r>
              <w:rPr>
                <w:rFonts w:ascii="宋体" w:hAnsi="宋体" w:eastAsia="宋体"/>
                <w:b w:val="0"/>
              </w:rPr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3E9043">
            <w:pPr>
              <w:spacing w:after="200" w:line="276" w:lineRule="auto"/>
            </w:pPr>
            <w:r/>
            <w:r>
              <w:rPr>
                <w:rFonts w:ascii="宋体" w:hAnsi="宋体" w:eastAsia="宋体"/>
                <w:b w:val="0"/>
              </w:rPr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12771C">
            <w:pPr>
              <w:spacing w:after="200" w:line="276" w:lineRule="auto"/>
            </w:pPr>
            <w:r/>
            <w:r>
              <w:rPr>
                <w:rFonts w:ascii="宋体" w:hAnsi="宋体" w:eastAsia="宋体"/>
                <w:b w:val="0"/>
              </w:rPr>
            </w:r>
          </w:p>
        </w:tc>
      </w:tr>
      <w:tr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14B986">
            <w:pPr>
              <w:spacing w:after="200" w:line="276" w:lineRule="auto"/>
            </w:pPr>
            <w:r/>
            <w:r>
              <w:rPr>
                <w:rFonts w:ascii="宋体" w:hAnsi="宋体" w:eastAsia="宋体"/>
                <w:b w:val="0"/>
              </w:rPr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5BC510">
            <w:pPr>
              <w:spacing w:after="200" w:line="276" w:lineRule="auto"/>
            </w:pPr>
            <w:r/>
            <w:r>
              <w:rPr>
                <w:rFonts w:ascii="宋体" w:hAnsi="宋体" w:eastAsia="宋体"/>
                <w:b w:val="0"/>
              </w:rPr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27FAFA">
            <w:pPr>
              <w:spacing w:after="200" w:line="276" w:lineRule="auto"/>
            </w:pPr>
            <w:r/>
            <w:r>
              <w:rPr>
                <w:rFonts w:ascii="宋体" w:hAnsi="宋体" w:eastAsia="宋体"/>
                <w:b w:val="0"/>
              </w:rPr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E6878E">
            <w:pPr>
              <w:spacing w:after="200" w:line="276" w:lineRule="auto"/>
            </w:pPr>
            <w:r/>
            <w:r>
              <w:rPr>
                <w:rFonts w:ascii="宋体" w:hAnsi="宋体" w:eastAsia="宋体"/>
                <w:b w:val="0"/>
              </w:rPr>
            </w:r>
          </w:p>
        </w:tc>
      </w:tr>
      <w:tr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7808FB">
            <w:pPr>
              <w:spacing w:after="200" w:line="276" w:lineRule="auto"/>
            </w:pPr>
            <w:r/>
            <w:r>
              <w:rPr>
                <w:rFonts w:ascii="宋体" w:hAnsi="宋体" w:eastAsia="宋体"/>
                <w:b w:val="0"/>
              </w:rPr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27B19A">
            <w:pPr>
              <w:spacing w:after="200" w:line="276" w:lineRule="auto"/>
            </w:pPr>
            <w:r/>
            <w:r>
              <w:rPr>
                <w:rFonts w:ascii="宋体" w:hAnsi="宋体" w:eastAsia="宋体"/>
                <w:b w:val="0"/>
              </w:rPr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E18993">
            <w:pPr>
              <w:spacing w:after="200" w:line="276" w:lineRule="auto"/>
            </w:pPr>
            <w:r/>
            <w:r>
              <w:rPr>
                <w:rFonts w:ascii="宋体" w:hAnsi="宋体" w:eastAsia="宋体"/>
                <w:b w:val="0"/>
              </w:rPr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C51CF7">
            <w:pPr>
              <w:spacing w:after="200" w:line="276" w:lineRule="auto"/>
            </w:pPr>
            <w:r/>
            <w:r>
              <w:rPr>
                <w:rFonts w:ascii="宋体" w:hAnsi="宋体" w:eastAsia="宋体"/>
                <w:b w:val="0"/>
              </w:rPr>
            </w:r>
          </w:p>
        </w:tc>
      </w:tr>
      <w:tr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9F04F6">
            <w:pPr>
              <w:spacing w:after="200" w:line="276" w:lineRule="auto"/>
            </w:pPr>
            <w:r/>
            <w:r>
              <w:rPr>
                <w:rFonts w:ascii="宋体" w:hAnsi="宋体" w:eastAsia="宋体"/>
                <w:b w:val="0"/>
              </w:rPr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CAE09D">
            <w:pPr>
              <w:spacing w:after="200" w:line="276" w:lineRule="auto"/>
            </w:pPr>
            <w:r/>
            <w:r>
              <w:rPr>
                <w:rFonts w:ascii="宋体" w:hAnsi="宋体" w:eastAsia="宋体"/>
                <w:b w:val="0"/>
              </w:rPr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7F9B82">
            <w:pPr>
              <w:spacing w:after="200" w:line="276" w:lineRule="auto"/>
            </w:pPr>
            <w:r/>
            <w:r>
              <w:rPr>
                <w:rFonts w:ascii="宋体" w:hAnsi="宋体" w:eastAsia="宋体"/>
                <w:b w:val="0"/>
              </w:rPr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7AFBDF">
            <w:pPr>
              <w:spacing w:after="200" w:line="276" w:lineRule="auto"/>
            </w:pPr>
            <w:r/>
            <w:r>
              <w:rPr>
                <w:rFonts w:ascii="宋体" w:hAnsi="宋体" w:eastAsia="宋体"/>
                <w:b w:val="0"/>
              </w:rPr>
            </w:r>
          </w:p>
        </w:tc>
      </w:tr>
      <w:tr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1AC467">
            <w:pPr>
              <w:spacing w:after="200" w:line="276" w:lineRule="auto"/>
            </w:pPr>
            <w:r/>
            <w:r>
              <w:rPr>
                <w:rFonts w:ascii="宋体" w:hAnsi="宋体" w:eastAsia="宋体"/>
                <w:b w:val="0"/>
              </w:rPr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8A2A25">
            <w:pPr>
              <w:spacing w:after="200" w:line="276" w:lineRule="auto"/>
            </w:pPr>
            <w:r/>
            <w:r>
              <w:rPr>
                <w:rFonts w:ascii="宋体" w:hAnsi="宋体" w:eastAsia="宋体"/>
                <w:b w:val="0"/>
              </w:rPr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E7E8AA">
            <w:pPr>
              <w:spacing w:after="200" w:line="276" w:lineRule="auto"/>
            </w:pPr>
            <w:r/>
            <w:r>
              <w:rPr>
                <w:rFonts w:ascii="宋体" w:hAnsi="宋体" w:eastAsia="宋体"/>
                <w:b w:val="0"/>
              </w:rPr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91E3D8">
            <w:pPr>
              <w:spacing w:after="200" w:line="276" w:lineRule="auto"/>
            </w:pPr>
            <w:r/>
            <w:r>
              <w:rPr>
                <w:rFonts w:ascii="宋体" w:hAnsi="宋体" w:eastAsia="宋体"/>
                <w:b w:val="0"/>
              </w:rPr>
            </w:r>
          </w:p>
        </w:tc>
      </w:tr>
      <w:tr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5D5FA8">
            <w:pPr>
              <w:spacing w:after="200" w:line="276" w:lineRule="auto"/>
            </w:pPr>
            <w:r/>
            <w:r>
              <w:rPr>
                <w:rFonts w:ascii="宋体" w:hAnsi="宋体" w:eastAsia="宋体"/>
                <w:b w:val="0"/>
              </w:rPr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8BD085">
            <w:pPr>
              <w:spacing w:after="200" w:line="276" w:lineRule="auto"/>
            </w:pPr>
            <w:r/>
            <w:r>
              <w:rPr>
                <w:rFonts w:ascii="宋体" w:hAnsi="宋体" w:eastAsia="宋体"/>
                <w:b w:val="0"/>
              </w:rPr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09ADAB">
            <w:pPr>
              <w:spacing w:after="200" w:line="276" w:lineRule="auto"/>
            </w:pPr>
            <w:r/>
            <w:r>
              <w:rPr>
                <w:rFonts w:ascii="宋体" w:hAnsi="宋体" w:eastAsia="宋体"/>
                <w:b w:val="0"/>
              </w:rPr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F69543">
            <w:pPr>
              <w:spacing w:after="200" w:line="276" w:lineRule="auto"/>
            </w:pPr>
            <w:r/>
            <w:r>
              <w:rPr>
                <w:rFonts w:ascii="宋体" w:hAnsi="宋体" w:eastAsia="宋体"/>
                <w:b w:val="0"/>
              </w:rPr>
            </w:r>
          </w:p>
        </w:tc>
      </w:tr>
    </w:tbl>
    <w:p w14:paraId="0443388F">
      <w:pPr>
        <w:pStyle w:val="Heading2"/>
      </w:pPr>
      <w:r>
        <w:rPr>
          <w:rFonts w:ascii="黑体" w:hAnsi="黑体" w:eastAsia="黑体" w:cs="黑体" w:asciiTheme="majorHAnsi" w:hAnsiTheme="majorHAnsi" w:eastAsiaTheme="majorEastAsia" w:csTheme="majorBidi"/>
          <w:b/>
          <w:bCs/>
          <w:color w:val="4F81BD" w:themeColor="accent1"/>
          <w:sz w:val="26"/>
          <w:szCs w:val="26"/>
        </w:rPr>
        <w:t>1.5 愿景声明</w:t>
      </w:r>
    </w:p>
    <w:p w14:paraId="6289F433">
      <w:pPr>
        <w:spacing w:after="200" w:line="276" w:lineRule="auto"/>
      </w:pPr>
      <w:r>
        <w:rPr>
          <w:rFonts w:ascii="宋体" w:hAnsi="宋体" w:eastAsia="宋体" w:cs="宋体" w:csTheme="minorBidi"/>
          <w:i/>
          <w:iCs/>
          <w:color w:val="707070"/>
          <w:sz w:val="21"/>
          <w:szCs w:val="22"/>
        </w:rPr>
        <w:t>填写提示：用 1—3 句话概括系统长期愿景。推荐句式：为【目标用户】，本系统是一个【系统类型】，它能够【核心价值】，不同于【现有方案】，本系统强调【差异化特征】。</w:t>
      </w:r>
    </w:p>
    <w:p w14:paraId="0F16D4D3">
      <w:pPr>
        <w:spacing w:after="200" w:line="276" w:lineRule="auto"/>
      </w:pPr>
      <w:r>
        <w:rPr>
          <w:rFonts w:ascii="宋体" w:hAnsi="宋体" w:eastAsia="宋体" w:cs="宋体" w:csTheme="minorBidi"/>
          <w:i/>
          <w:iCs/>
          <w:color w:val="4472C4"/>
          <w:sz w:val="21"/>
          <w:szCs w:val="22"/>
        </w:rPr>
        <w:t>&lt;愿景声明：……&gt;</w:t>
      </w:r>
    </w:p>
    <w:p w14:paraId="1C0E08E2">
      <w:pPr>
        <w:pStyle w:val="Heading2"/>
      </w:pPr>
      <w:r>
        <w:rPr>
          <w:rFonts w:ascii="黑体" w:hAnsi="黑体" w:eastAsia="黑体" w:cs="黑体" w:asciiTheme="majorHAnsi" w:hAnsiTheme="majorHAnsi" w:eastAsiaTheme="majorEastAsia" w:csTheme="majorBidi"/>
          <w:b/>
          <w:bCs/>
          <w:color w:val="4F81BD" w:themeColor="accent1"/>
          <w:sz w:val="26"/>
          <w:szCs w:val="26"/>
        </w:rPr>
        <w:t>1.6 业务风险</w:t>
      </w:r>
    </w:p>
    <w:tbl>
      <w:tblPr>
        <w:tblStyle w:val="TableGrid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514F85">
            <w:pPr>
              <w:spacing w:after="200" w:line="276" w:lineRule="auto"/>
            </w:pPr>
            <w:r/>
            <w:r>
              <w:rPr>
                <w:rFonts w:ascii="宋体" w:hAnsi="宋体" w:eastAsia="宋体" w:cs="宋体" w:csTheme="minorBidi"/>
                <w:b/>
                <w:bCs/>
                <w:sz w:val="21"/>
                <w:szCs w:val="22"/>
              </w:rPr>
              <w:t>风险编号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641BDE">
            <w:pPr>
              <w:spacing w:after="200" w:line="276" w:lineRule="auto"/>
            </w:pPr>
            <w:r/>
            <w:r>
              <w:rPr>
                <w:rFonts w:ascii="宋体" w:hAnsi="宋体" w:eastAsia="宋体" w:cs="宋体" w:csTheme="minorBidi"/>
                <w:b/>
                <w:bCs/>
                <w:sz w:val="21"/>
                <w:szCs w:val="22"/>
              </w:rPr>
              <w:t>风险描述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52DCAE">
            <w:pPr>
              <w:spacing w:after="200" w:line="276" w:lineRule="auto"/>
            </w:pPr>
            <w:r/>
            <w:r>
              <w:rPr>
                <w:rFonts w:ascii="宋体" w:hAnsi="宋体" w:eastAsia="宋体" w:cs="宋体" w:csTheme="minorBidi"/>
                <w:b/>
                <w:bCs/>
                <w:sz w:val="21"/>
                <w:szCs w:val="22"/>
              </w:rPr>
              <w:t>影响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448C20">
            <w:pPr>
              <w:spacing w:after="200" w:line="276" w:lineRule="auto"/>
            </w:pPr>
            <w:r/>
            <w:r>
              <w:rPr>
                <w:rFonts w:ascii="宋体" w:hAnsi="宋体" w:eastAsia="宋体" w:cs="宋体" w:csTheme="minorBidi"/>
                <w:b/>
                <w:bCs/>
                <w:sz w:val="21"/>
                <w:szCs w:val="22"/>
              </w:rPr>
              <w:t>可能性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8A6114">
            <w:pPr>
              <w:spacing w:after="200" w:line="276" w:lineRule="auto"/>
            </w:pPr>
            <w:r/>
            <w:r>
              <w:rPr>
                <w:rFonts w:ascii="宋体" w:hAnsi="宋体" w:eastAsia="宋体" w:cs="宋体" w:csTheme="minorBidi"/>
                <w:b/>
                <w:bCs/>
                <w:sz w:val="21"/>
                <w:szCs w:val="22"/>
              </w:rPr>
              <w:t>应对策略</w:t>
            </w:r>
          </w:p>
        </w:tc>
      </w:tr>
      <w:tr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74C198">
            <w:pPr>
              <w:spacing w:after="200" w:line="276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R1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7EDC6C">
            <w:pPr>
              <w:spacing w:after="200" w:line="276" w:lineRule="auto"/>
            </w:pP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93D1AC">
            <w:pPr>
              <w:spacing w:after="200" w:line="276" w:lineRule="auto"/>
            </w:pP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137F63">
            <w:pPr>
              <w:spacing w:after="200" w:line="276" w:lineRule="auto"/>
            </w:pP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3BEF95">
            <w:pPr>
              <w:spacing w:after="200" w:line="276" w:lineRule="auto"/>
            </w:pPr>
          </w:p>
        </w:tc>
      </w:tr>
      <w:tr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1DDA9D">
            <w:pPr>
              <w:spacing w:after="200" w:line="276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R2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E3C47A">
            <w:pPr>
              <w:spacing w:after="200" w:line="276" w:lineRule="auto"/>
            </w:pP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9E05C2">
            <w:pPr>
              <w:spacing w:after="200" w:line="276" w:lineRule="auto"/>
            </w:pP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05A05C">
            <w:pPr>
              <w:spacing w:after="200" w:line="276" w:lineRule="auto"/>
            </w:pP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7D991D">
            <w:pPr>
              <w:spacing w:after="200" w:line="276" w:lineRule="auto"/>
            </w:pPr>
          </w:p>
        </w:tc>
      </w:tr>
      <w:tr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977D72">
            <w:pPr>
              <w:spacing w:after="200" w:line="276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R3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C209F7">
            <w:pPr>
              <w:spacing w:after="200" w:line="276" w:lineRule="auto"/>
            </w:pP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C413CE">
            <w:pPr>
              <w:spacing w:after="200" w:line="276" w:lineRule="auto"/>
            </w:pP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99568A">
            <w:pPr>
              <w:spacing w:after="200" w:line="276" w:lineRule="auto"/>
            </w:pP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244A2C">
            <w:pPr>
              <w:spacing w:after="200" w:line="276" w:lineRule="auto"/>
            </w:pPr>
          </w:p>
        </w:tc>
      </w:tr>
      <w:tr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3C01C6">
            <w:pPr>
              <w:spacing w:after="200" w:line="276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R4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49395A">
            <w:pPr>
              <w:spacing w:after="200" w:line="276" w:lineRule="auto"/>
            </w:pP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EDBFDC">
            <w:pPr>
              <w:spacing w:after="200" w:line="276" w:lineRule="auto"/>
            </w:pP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3F946C">
            <w:pPr>
              <w:spacing w:after="200" w:line="276" w:lineRule="auto"/>
            </w:pP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B7D0CE">
            <w:pPr>
              <w:spacing w:after="200" w:line="276" w:lineRule="auto"/>
            </w:pPr>
          </w:p>
        </w:tc>
      </w:tr>
      <w:tr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BFC235">
            <w:pPr>
              <w:spacing w:after="200" w:line="276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R5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FB35FD">
            <w:pPr>
              <w:spacing w:after="200" w:line="276" w:lineRule="auto"/>
            </w:pP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B8B829">
            <w:pPr>
              <w:spacing w:after="200" w:line="276" w:lineRule="auto"/>
            </w:pP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BA98EB">
            <w:pPr>
              <w:spacing w:after="200" w:line="276" w:lineRule="auto"/>
            </w:pP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966CE7">
            <w:pPr>
              <w:spacing w:after="200" w:line="276" w:lineRule="auto"/>
            </w:pPr>
          </w:p>
        </w:tc>
      </w:tr>
    </w:tbl>
    <w:p w14:paraId="4B172523">
      <w:pPr>
        <w:pStyle w:val="Heading2"/>
      </w:pPr>
      <w:r>
        <w:rPr>
          <w:rFonts w:ascii="黑体" w:hAnsi="黑体" w:eastAsia="黑体" w:cs="黑体" w:asciiTheme="majorHAnsi" w:hAnsiTheme="majorHAnsi" w:eastAsiaTheme="majorEastAsia" w:csTheme="majorBidi"/>
          <w:b/>
          <w:bCs/>
          <w:color w:val="4F81BD" w:themeColor="accent1"/>
          <w:sz w:val="26"/>
          <w:szCs w:val="26"/>
        </w:rPr>
        <w:t>1.7 假设与依赖</w:t>
      </w:r>
    </w:p>
    <w:tbl>
      <w:tblPr>
        <w:tblStyle w:val="TableGrid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2412"/>
        <w:gridCol w:w="2412"/>
        <w:gridCol w:w="2412"/>
        <w:gridCol w:w="2412"/>
      </w:tblGrid>
      <w:tr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8844F1">
            <w:pPr>
              <w:spacing w:after="200" w:line="276" w:lineRule="auto"/>
            </w:pPr>
            <w:r/>
            <w:r>
              <w:rPr>
                <w:rFonts w:ascii="宋体" w:hAnsi="宋体" w:eastAsia="宋体" w:cs="宋体" w:csTheme="minorBidi"/>
                <w:b/>
                <w:bCs/>
                <w:sz w:val="21"/>
                <w:szCs w:val="22"/>
              </w:rPr>
              <w:t>类型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D1A5AC">
            <w:pPr>
              <w:spacing w:after="200" w:line="276" w:lineRule="auto"/>
            </w:pPr>
            <w:r/>
            <w:r>
              <w:rPr>
                <w:rFonts w:ascii="宋体" w:hAnsi="宋体" w:eastAsia="宋体" w:cs="宋体" w:csTheme="minorBidi"/>
                <w:b/>
                <w:bCs/>
                <w:sz w:val="21"/>
                <w:szCs w:val="22"/>
              </w:rPr>
              <w:t>内容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B5B555">
            <w:pPr>
              <w:spacing w:after="200" w:line="276" w:lineRule="auto"/>
            </w:pPr>
            <w:r/>
            <w:r>
              <w:rPr>
                <w:rFonts w:ascii="宋体" w:hAnsi="宋体" w:eastAsia="宋体" w:cs="宋体" w:csTheme="minorBidi"/>
                <w:b/>
                <w:bCs/>
                <w:sz w:val="21"/>
                <w:szCs w:val="22"/>
              </w:rPr>
              <w:t>影响范围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6399CF">
            <w:pPr>
              <w:spacing w:after="200" w:line="276" w:lineRule="auto"/>
            </w:pPr>
            <w:r/>
            <w:r>
              <w:rPr>
                <w:rFonts w:ascii="宋体" w:hAnsi="宋体" w:eastAsia="宋体" w:cs="宋体" w:csTheme="minorBidi"/>
                <w:b/>
                <w:bCs/>
                <w:sz w:val="21"/>
                <w:szCs w:val="22"/>
              </w:rPr>
              <w:t>验证/应对方式</w:t>
            </w:r>
          </w:p>
        </w:tc>
      </w:tr>
      <w:tr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C03F5F">
            <w:pPr>
              <w:spacing w:after="200" w:line="276" w:lineRule="auto"/>
            </w:pP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BC08B3">
            <w:pPr>
              <w:spacing w:after="200" w:line="276" w:lineRule="auto"/>
            </w:pP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5CC16A">
            <w:pPr>
              <w:spacing w:after="200" w:line="276" w:lineRule="auto"/>
            </w:pP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8C548C">
            <w:pPr>
              <w:spacing w:after="200" w:line="276" w:lineRule="auto"/>
            </w:pPr>
          </w:p>
        </w:tc>
      </w:tr>
      <w:tr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076EF0">
            <w:pPr>
              <w:spacing w:after="200" w:line="276" w:lineRule="auto"/>
            </w:pP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45C6A9">
            <w:pPr>
              <w:spacing w:after="200" w:line="276" w:lineRule="auto"/>
            </w:pP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86BC1E">
            <w:pPr>
              <w:spacing w:after="200" w:line="276" w:lineRule="auto"/>
            </w:pP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955813">
            <w:pPr>
              <w:spacing w:after="200" w:line="276" w:lineRule="auto"/>
            </w:pPr>
          </w:p>
        </w:tc>
      </w:tr>
      <w:tr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343DF7">
            <w:pPr>
              <w:spacing w:after="200" w:line="276" w:lineRule="auto"/>
            </w:pP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CEA940">
            <w:pPr>
              <w:spacing w:after="200" w:line="276" w:lineRule="auto"/>
            </w:pP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188B8D">
            <w:pPr>
              <w:spacing w:after="200" w:line="276" w:lineRule="auto"/>
            </w:pP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09FAF0">
            <w:pPr>
              <w:spacing w:after="200" w:line="276" w:lineRule="auto"/>
            </w:pPr>
          </w:p>
        </w:tc>
      </w:tr>
      <w:tr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4AEC8C">
            <w:pPr>
              <w:spacing w:after="200" w:line="276" w:lineRule="auto"/>
            </w:pP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F9A5A3">
            <w:pPr>
              <w:spacing w:after="200" w:line="276" w:lineRule="auto"/>
            </w:pP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15C4B4">
            <w:pPr>
              <w:spacing w:after="200" w:line="276" w:lineRule="auto"/>
            </w:pP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145D79">
            <w:pPr>
              <w:spacing w:after="200" w:line="276" w:lineRule="auto"/>
            </w:pPr>
          </w:p>
        </w:tc>
      </w:tr>
      <w:tr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9E8638">
            <w:pPr>
              <w:spacing w:after="200" w:line="276" w:lineRule="auto"/>
            </w:pP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F11A3E">
            <w:pPr>
              <w:spacing w:after="200" w:line="276" w:lineRule="auto"/>
            </w:pP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24EB23">
            <w:pPr>
              <w:spacing w:after="200" w:line="276" w:lineRule="auto"/>
            </w:pP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4BA5D8">
            <w:pPr>
              <w:spacing w:after="200" w:line="276" w:lineRule="auto"/>
            </w:pPr>
          </w:p>
        </w:tc>
      </w:tr>
    </w:tbl>
    <w:p w14:paraId="3FAAF73D">
      <w:pPr>
        <w:spacing w:after="200" w:line="276" w:lineRule="auto"/>
      </w:pPr>
      <w:r>
        <w:rPr>
          <w:rFonts w:ascii="宋体" w:hAnsi="宋体" w:eastAsia="宋体" w:cs="宋体" w:csTheme="minorBidi"/>
          <w:i/>
          <w:iCs/>
          <w:color w:val="4472C4"/>
          <w:sz w:val="21"/>
          <w:szCs w:val="22"/>
        </w:rPr>
        <w:t>类型可填写：技术假设、用户假设、数据依赖、第三方服务依赖、开源组件依赖、模型服务依赖等。</w:t>
      </w:r>
    </w:p>
    <w:p w14:paraId="2C3C0EB7">
      <w:pPr>
        <w:pStyle w:val="Heading1"/>
      </w:pPr>
      <w:r>
        <w:rPr>
          <w:rFonts w:ascii="黑体" w:hAnsi="黑体" w:eastAsia="黑体" w:cs="黑体" w:asciiTheme="majorHAnsi" w:hAnsiTheme="majorHAnsi" w:eastAsiaTheme="majorEastAsia" w:csTheme="majorBidi"/>
          <w:b/>
          <w:bCs/>
          <w:color w:val="365F91" w:themeColor="accent1" w:themeShade="BF"/>
          <w:sz w:val="32"/>
          <w:szCs w:val="28"/>
        </w:rPr>
        <w:t>2. 解决方案愿景</w:t>
      </w:r>
    </w:p>
    <w:p w14:paraId="26FBD86A">
      <w:pPr>
        <w:spacing w:after="200" w:line="276" w:lineRule="auto"/>
      </w:pPr>
      <w:r>
        <w:rPr>
          <w:rFonts w:ascii="宋体" w:hAnsi="宋体" w:eastAsia="宋体" w:cs="宋体" w:csTheme="minorBidi"/>
          <w:i/>
          <w:iCs/>
          <w:color w:val="707070"/>
          <w:sz w:val="21"/>
          <w:szCs w:val="22"/>
        </w:rPr>
        <w:t>填写提示：本章用于从产品视角描述“要做成什么样”。</w:t>
      </w:r>
    </w:p>
    <w:p w14:paraId="1361C933">
      <w:pPr>
        <w:pStyle w:val="Heading2"/>
      </w:pPr>
      <w:r>
        <w:rPr>
          <w:rFonts w:ascii="黑体" w:hAnsi="黑体" w:eastAsia="黑体" w:cs="黑体" w:asciiTheme="majorHAnsi" w:hAnsiTheme="majorHAnsi" w:eastAsiaTheme="majorEastAsia" w:csTheme="majorBidi"/>
          <w:b/>
          <w:bCs/>
          <w:color w:val="4F81BD" w:themeColor="accent1"/>
          <w:sz w:val="26"/>
          <w:szCs w:val="26"/>
        </w:rPr>
        <w:t>2.1 解决方案概述</w:t>
      </w:r>
    </w:p>
    <w:p w14:paraId="35A42400">
      <w:pPr>
        <w:spacing w:after="200" w:line="276" w:lineRule="auto"/>
      </w:pPr>
      <w:r>
        <w:rPr>
          <w:rFonts w:ascii="宋体" w:hAnsi="宋体" w:eastAsia="宋体" w:cs="宋体" w:csTheme="minorBidi"/>
          <w:i/>
          <w:iCs/>
          <w:color w:val="4472C4"/>
          <w:sz w:val="21"/>
          <w:szCs w:val="22"/>
        </w:rPr>
        <w:t>&lt;用一段话描述系统整体形态、核心模块、主要交互方式与预期价值。&gt;</w:t>
      </w:r>
    </w:p>
    <w:p w14:paraId="51B1F8EE">
      <w:pPr>
        <w:pStyle w:val="Heading2"/>
      </w:pPr>
      <w:r>
        <w:rPr>
          <w:rFonts w:ascii="黑体" w:hAnsi="黑体" w:eastAsia="黑体" w:cs="黑体" w:asciiTheme="majorHAnsi" w:hAnsiTheme="majorHAnsi" w:eastAsiaTheme="majorEastAsia" w:csTheme="majorBidi"/>
          <w:b/>
          <w:bCs/>
          <w:color w:val="4F81BD" w:themeColor="accent1"/>
          <w:sz w:val="26"/>
          <w:szCs w:val="26"/>
        </w:rPr>
        <w:t>2.2 目标用户与使用场景</w:t>
      </w:r>
    </w:p>
    <w:tbl>
      <w:tblPr>
        <w:tblStyle w:val="TableGrid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2412"/>
        <w:gridCol w:w="2412"/>
        <w:gridCol w:w="2412"/>
        <w:gridCol w:w="2412"/>
      </w:tblGrid>
      <w:tr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2AA4CC">
            <w:pPr>
              <w:spacing w:after="200" w:line="276" w:lineRule="auto"/>
            </w:pPr>
            <w:r/>
            <w:r>
              <w:rPr>
                <w:rFonts w:ascii="宋体" w:hAnsi="宋体" w:eastAsia="宋体" w:cs="宋体" w:csTheme="minorBidi"/>
                <w:b/>
                <w:bCs/>
                <w:sz w:val="21"/>
                <w:szCs w:val="22"/>
              </w:rPr>
              <w:t>用户类型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48D610">
            <w:pPr>
              <w:spacing w:after="200" w:line="276" w:lineRule="auto"/>
            </w:pPr>
            <w:r/>
            <w:r>
              <w:rPr>
                <w:rFonts w:ascii="宋体" w:hAnsi="宋体" w:eastAsia="宋体" w:cs="宋体" w:csTheme="minorBidi"/>
                <w:b/>
                <w:bCs/>
                <w:sz w:val="21"/>
                <w:szCs w:val="22"/>
              </w:rPr>
              <w:t>典型特征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C913F3">
            <w:pPr>
              <w:spacing w:after="200" w:line="276" w:lineRule="auto"/>
            </w:pPr>
            <w:r/>
            <w:r>
              <w:rPr>
                <w:rFonts w:ascii="宋体" w:hAnsi="宋体" w:eastAsia="宋体" w:cs="宋体" w:csTheme="minorBidi"/>
                <w:b/>
                <w:bCs/>
                <w:sz w:val="21"/>
                <w:szCs w:val="22"/>
              </w:rPr>
              <w:t>核心诉求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E31EAC">
            <w:pPr>
              <w:spacing w:after="200" w:line="276" w:lineRule="auto"/>
            </w:pPr>
            <w:r/>
            <w:r>
              <w:rPr>
                <w:rFonts w:ascii="宋体" w:hAnsi="宋体" w:eastAsia="宋体" w:cs="宋体" w:csTheme="minorBidi"/>
                <w:b/>
                <w:bCs/>
                <w:sz w:val="21"/>
                <w:szCs w:val="22"/>
              </w:rPr>
              <w:t>典型使用场景</w:t>
            </w:r>
          </w:p>
        </w:tc>
      </w:tr>
      <w:tr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1B535F">
            <w:pPr>
              <w:spacing w:after="200" w:line="276" w:lineRule="auto"/>
            </w:pP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CA7E04">
            <w:pPr>
              <w:spacing w:after="200" w:line="276" w:lineRule="auto"/>
            </w:pP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B5B458">
            <w:pPr>
              <w:spacing w:after="200" w:line="276" w:lineRule="auto"/>
            </w:pP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AEB9EA">
            <w:pPr>
              <w:spacing w:after="200" w:line="276" w:lineRule="auto"/>
            </w:pPr>
          </w:p>
        </w:tc>
      </w:tr>
      <w:tr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D5B534">
            <w:pPr>
              <w:spacing w:after="200" w:line="276" w:lineRule="auto"/>
            </w:pP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3119F1">
            <w:pPr>
              <w:spacing w:after="200" w:line="276" w:lineRule="auto"/>
            </w:pP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E718D9">
            <w:pPr>
              <w:spacing w:after="200" w:line="276" w:lineRule="auto"/>
            </w:pP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E25ED5">
            <w:pPr>
              <w:spacing w:after="200" w:line="276" w:lineRule="auto"/>
            </w:pPr>
          </w:p>
        </w:tc>
      </w:tr>
      <w:tr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E2E139">
            <w:pPr>
              <w:spacing w:after="200" w:line="276" w:lineRule="auto"/>
            </w:pP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FAFA6B">
            <w:pPr>
              <w:spacing w:after="200" w:line="276" w:lineRule="auto"/>
            </w:pP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E6A03B">
            <w:pPr>
              <w:spacing w:after="200" w:line="276" w:lineRule="auto"/>
            </w:pP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129608">
            <w:pPr>
              <w:spacing w:after="200" w:line="276" w:lineRule="auto"/>
            </w:pPr>
          </w:p>
        </w:tc>
      </w:tr>
      <w:tr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FE8D9F">
            <w:pPr>
              <w:spacing w:after="200" w:line="276" w:lineRule="auto"/>
            </w:pP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49609E">
            <w:pPr>
              <w:spacing w:after="200" w:line="276" w:lineRule="auto"/>
            </w:pP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DF93A6">
            <w:pPr>
              <w:spacing w:after="200" w:line="276" w:lineRule="auto"/>
            </w:pP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0D5700">
            <w:pPr>
              <w:spacing w:after="200" w:line="276" w:lineRule="auto"/>
            </w:pPr>
          </w:p>
        </w:tc>
      </w:tr>
      <w:tr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FE8B59">
            <w:pPr>
              <w:spacing w:after="200" w:line="276" w:lineRule="auto"/>
            </w:pP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053E99">
            <w:pPr>
              <w:spacing w:after="200" w:line="276" w:lineRule="auto"/>
            </w:pP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5E077A">
            <w:pPr>
              <w:spacing w:after="200" w:line="276" w:lineRule="auto"/>
            </w:pP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B180EF">
            <w:pPr>
              <w:spacing w:after="200" w:line="276" w:lineRule="auto"/>
            </w:pPr>
          </w:p>
        </w:tc>
      </w:tr>
    </w:tbl>
    <w:p w14:paraId="31B4436A">
      <w:pPr>
        <w:spacing w:after="200" w:line="276" w:lineRule="auto"/>
      </w:pPr>
      <w:r>
        <w:rPr>
          <w:rFonts w:ascii="宋体" w:hAnsi="宋体" w:eastAsia="宋体" w:cs="宋体" w:csTheme="minorBidi"/>
          <w:i/>
          <w:iCs/>
          <w:color w:val="4472C4"/>
          <w:sz w:val="21"/>
          <w:szCs w:val="22"/>
        </w:rPr>
        <w:t>示例用户类型：超级个体、小型团队成员、项目负责人、新加入成员、系统维护者、AI Agent/自动化工具。</w:t>
      </w:r>
    </w:p>
    <w:p w14:paraId="405055B4">
      <w:pPr>
        <w:pStyle w:val="Heading2"/>
      </w:pPr>
      <w:r>
        <w:rPr>
          <w:rFonts w:ascii="黑体" w:hAnsi="黑体" w:eastAsia="黑体" w:cs="黑体" w:asciiTheme="majorHAnsi" w:hAnsiTheme="majorHAnsi" w:eastAsiaTheme="majorEastAsia" w:csTheme="majorBidi"/>
          <w:b/>
          <w:bCs/>
          <w:color w:val="4F81BD" w:themeColor="accent1"/>
          <w:sz w:val="26"/>
          <w:szCs w:val="26"/>
        </w:rPr>
        <w:t>2.3 核心能力</w:t>
      </w:r>
    </w:p>
    <w:tbl>
      <w:tblPr>
        <w:tblStyle w:val="TableGrid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2412"/>
        <w:gridCol w:w="2412"/>
        <w:gridCol w:w="2412"/>
        <w:gridCol w:w="2412"/>
      </w:tblGrid>
      <w:tr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751630">
            <w:pPr>
              <w:spacing w:after="200" w:line="276" w:lineRule="auto"/>
            </w:pPr>
            <w:r/>
            <w:r>
              <w:rPr>
                <w:rFonts w:ascii="宋体" w:hAnsi="宋体" w:eastAsia="宋体" w:cs="宋体" w:csTheme="minorBidi"/>
                <w:b/>
                <w:bCs/>
                <w:sz w:val="21"/>
                <w:szCs w:val="22"/>
              </w:rPr>
              <w:t>能力编号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4715A5">
            <w:pPr>
              <w:spacing w:after="200" w:line="276" w:lineRule="auto"/>
            </w:pPr>
            <w:r/>
            <w:r>
              <w:rPr>
                <w:rFonts w:ascii="宋体" w:hAnsi="宋体" w:eastAsia="宋体" w:cs="宋体" w:csTheme="minorBidi"/>
                <w:b/>
                <w:bCs/>
                <w:sz w:val="21"/>
                <w:szCs w:val="22"/>
              </w:rPr>
              <w:t>核心能力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63361E">
            <w:pPr>
              <w:spacing w:after="200" w:line="276" w:lineRule="auto"/>
            </w:pPr>
            <w:r/>
            <w:r>
              <w:rPr>
                <w:rFonts w:ascii="宋体" w:hAnsi="宋体" w:eastAsia="宋体" w:cs="宋体" w:csTheme="minorBidi"/>
                <w:b/>
                <w:bCs/>
                <w:sz w:val="21"/>
                <w:szCs w:val="22"/>
              </w:rPr>
              <w:t>说明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0C6395">
            <w:pPr>
              <w:spacing w:after="200" w:line="276" w:lineRule="auto"/>
            </w:pPr>
            <w:r/>
            <w:r>
              <w:rPr>
                <w:rFonts w:ascii="宋体" w:hAnsi="宋体" w:eastAsia="宋体" w:cs="宋体" w:csTheme="minorBidi"/>
                <w:b/>
                <w:bCs/>
                <w:sz w:val="21"/>
                <w:szCs w:val="22"/>
              </w:rPr>
              <w:t>对应问题/目标</w:t>
            </w:r>
          </w:p>
        </w:tc>
      </w:tr>
      <w:tr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192376">
            <w:pPr>
              <w:spacing w:after="200" w:line="276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C1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A4105B">
            <w:pPr>
              <w:spacing w:after="200" w:line="276" w:lineRule="auto"/>
            </w:pP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8DE063">
            <w:pPr>
              <w:spacing w:after="200" w:line="276" w:lineRule="auto"/>
            </w:pP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1AA9D7">
            <w:pPr>
              <w:spacing w:after="200" w:line="276" w:lineRule="auto"/>
            </w:pPr>
          </w:p>
        </w:tc>
      </w:tr>
      <w:tr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A6619C">
            <w:pPr>
              <w:spacing w:after="200" w:line="276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C2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6360B7">
            <w:pPr>
              <w:spacing w:after="200" w:line="276" w:lineRule="auto"/>
            </w:pP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B2372E">
            <w:pPr>
              <w:spacing w:after="200" w:line="276" w:lineRule="auto"/>
            </w:pP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2CB42D">
            <w:pPr>
              <w:spacing w:after="200" w:line="276" w:lineRule="auto"/>
            </w:pPr>
          </w:p>
        </w:tc>
      </w:tr>
      <w:tr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075173">
            <w:pPr>
              <w:spacing w:after="200" w:line="276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C3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6BBB44">
            <w:pPr>
              <w:spacing w:after="200" w:line="276" w:lineRule="auto"/>
            </w:pP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26BC96">
            <w:pPr>
              <w:spacing w:after="200" w:line="276" w:lineRule="auto"/>
            </w:pP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AB554F">
            <w:pPr>
              <w:spacing w:after="200" w:line="276" w:lineRule="auto"/>
            </w:pPr>
          </w:p>
        </w:tc>
      </w:tr>
      <w:tr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B830AF">
            <w:pPr>
              <w:spacing w:after="200" w:line="276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C4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E94DAD">
            <w:pPr>
              <w:spacing w:after="200" w:line="276" w:lineRule="auto"/>
            </w:pP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20AB44">
            <w:pPr>
              <w:spacing w:after="200" w:line="276" w:lineRule="auto"/>
            </w:pP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4395B9">
            <w:pPr>
              <w:spacing w:after="200" w:line="276" w:lineRule="auto"/>
            </w:pPr>
          </w:p>
        </w:tc>
      </w:tr>
      <w:tr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450516">
            <w:pPr>
              <w:spacing w:after="200" w:line="276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C5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8F19F2">
            <w:pPr>
              <w:spacing w:after="200" w:line="276" w:lineRule="auto"/>
            </w:pP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FBF21D">
            <w:pPr>
              <w:spacing w:after="200" w:line="276" w:lineRule="auto"/>
            </w:pP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A6DBD8">
            <w:pPr>
              <w:spacing w:after="200" w:line="276" w:lineRule="auto"/>
            </w:pPr>
          </w:p>
        </w:tc>
      </w:tr>
      <w:tr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92A067">
            <w:pPr>
              <w:spacing w:after="200" w:line="276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C6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70B377">
            <w:pPr>
              <w:spacing w:after="200" w:line="276" w:lineRule="auto"/>
            </w:pP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963FE8">
            <w:pPr>
              <w:spacing w:after="200" w:line="276" w:lineRule="auto"/>
            </w:pP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4E50BD">
            <w:pPr>
              <w:spacing w:after="200" w:line="276" w:lineRule="auto"/>
            </w:pPr>
          </w:p>
        </w:tc>
      </w:tr>
      <w:tr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CE0FF3">
            <w:pPr>
              <w:spacing w:after="200" w:line="276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C7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A4F7D6">
            <w:pPr>
              <w:spacing w:after="200" w:line="276" w:lineRule="auto"/>
            </w:pP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41619D">
            <w:pPr>
              <w:spacing w:after="200" w:line="276" w:lineRule="auto"/>
            </w:pP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8394CB">
            <w:pPr>
              <w:spacing w:after="200" w:line="276" w:lineRule="auto"/>
            </w:pPr>
          </w:p>
        </w:tc>
      </w:tr>
    </w:tbl>
    <w:p w14:paraId="2996D73E">
      <w:pPr>
        <w:spacing w:after="200" w:line="276" w:lineRule="auto"/>
      </w:pPr>
      <w:r>
        <w:rPr>
          <w:rFonts w:ascii="宋体" w:hAnsi="宋体" w:eastAsia="宋体" w:cs="宋体" w:csTheme="minorBidi"/>
          <w:i/>
          <w:iCs/>
          <w:color w:val="4472C4"/>
          <w:sz w:val="21"/>
          <w:szCs w:val="22"/>
        </w:rPr>
        <w:t>可参考方向：AI 工作流透明化、贡献量化、多模态展示、轻量化与去依赖、行为资产化、重构成本定量化、生态集成。</w:t>
      </w:r>
    </w:p>
    <w:p w14:paraId="1BDCB573">
      <w:pPr>
        <w:pStyle w:val="Heading2"/>
      </w:pPr>
      <w:r>
        <w:rPr>
          <w:rFonts w:ascii="黑体" w:hAnsi="黑体" w:eastAsia="黑体" w:cs="黑体" w:asciiTheme="majorHAnsi" w:hAnsiTheme="majorHAnsi" w:eastAsiaTheme="majorEastAsia" w:csTheme="majorBidi"/>
          <w:b/>
          <w:bCs/>
          <w:color w:val="4F81BD" w:themeColor="accent1"/>
          <w:sz w:val="26"/>
          <w:szCs w:val="26"/>
        </w:rPr>
        <w:t>2.4 与现有方案的差异</w:t>
      </w:r>
    </w:p>
    <w:tbl>
      <w:tblPr>
        <w:tblStyle w:val="TableGrid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2412"/>
        <w:gridCol w:w="2412"/>
        <w:gridCol w:w="2412"/>
        <w:gridCol w:w="2412"/>
      </w:tblGrid>
      <w:tr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30E66A">
            <w:pPr>
              <w:spacing w:after="200" w:line="276" w:lineRule="auto"/>
            </w:pPr>
            <w:r/>
            <w:r>
              <w:rPr>
                <w:rFonts w:ascii="宋体" w:hAnsi="宋体" w:eastAsia="宋体" w:cs="宋体" w:csTheme="minorBidi"/>
                <w:b/>
                <w:bCs/>
                <w:sz w:val="21"/>
                <w:szCs w:val="22"/>
              </w:rPr>
              <w:t>对比对象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C93228">
            <w:pPr>
              <w:spacing w:after="200" w:line="276" w:lineRule="auto"/>
            </w:pPr>
            <w:r/>
            <w:r>
              <w:rPr>
                <w:rFonts w:ascii="宋体" w:hAnsi="宋体" w:eastAsia="宋体" w:cs="宋体" w:csTheme="minorBidi"/>
                <w:b/>
                <w:bCs/>
                <w:sz w:val="21"/>
                <w:szCs w:val="22"/>
              </w:rPr>
              <w:t>现有方案特点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9E28A2">
            <w:pPr>
              <w:spacing w:after="200" w:line="276" w:lineRule="auto"/>
            </w:pPr>
            <w:r/>
            <w:r>
              <w:rPr>
                <w:rFonts w:ascii="宋体" w:hAnsi="宋体" w:eastAsia="宋体" w:cs="宋体" w:csTheme="minorBidi"/>
                <w:b/>
                <w:bCs/>
                <w:sz w:val="21"/>
                <w:szCs w:val="22"/>
              </w:rPr>
              <w:t>不足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240D53">
            <w:pPr>
              <w:spacing w:after="200" w:line="276" w:lineRule="auto"/>
            </w:pPr>
            <w:r/>
            <w:r>
              <w:rPr>
                <w:rFonts w:ascii="宋体" w:hAnsi="宋体" w:eastAsia="宋体" w:cs="宋体" w:csTheme="minorBidi"/>
                <w:b/>
                <w:bCs/>
                <w:sz w:val="21"/>
                <w:szCs w:val="22"/>
              </w:rPr>
              <w:t>本系统改进点</w:t>
            </w:r>
          </w:p>
        </w:tc>
      </w:tr>
      <w:tr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C83FEC">
            <w:pPr>
              <w:spacing w:after="200" w:line="276" w:lineRule="auto"/>
            </w:pP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932054">
            <w:pPr>
              <w:spacing w:after="200" w:line="276" w:lineRule="auto"/>
            </w:pP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945800">
            <w:pPr>
              <w:spacing w:after="200" w:line="276" w:lineRule="auto"/>
            </w:pP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870382">
            <w:pPr>
              <w:spacing w:after="200" w:line="276" w:lineRule="auto"/>
            </w:pPr>
          </w:p>
        </w:tc>
      </w:tr>
      <w:tr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3E84BA">
            <w:pPr>
              <w:spacing w:after="200" w:line="276" w:lineRule="auto"/>
            </w:pP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9DA583">
            <w:pPr>
              <w:spacing w:after="200" w:line="276" w:lineRule="auto"/>
            </w:pP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0998E3">
            <w:pPr>
              <w:spacing w:after="200" w:line="276" w:lineRule="auto"/>
            </w:pP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DB05E6">
            <w:pPr>
              <w:spacing w:after="200" w:line="276" w:lineRule="auto"/>
            </w:pPr>
          </w:p>
        </w:tc>
      </w:tr>
      <w:tr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8C2764">
            <w:pPr>
              <w:spacing w:after="200" w:line="276" w:lineRule="auto"/>
            </w:pP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D50EEE">
            <w:pPr>
              <w:spacing w:after="200" w:line="276" w:lineRule="auto"/>
            </w:pP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CBD358">
            <w:pPr>
              <w:spacing w:after="200" w:line="276" w:lineRule="auto"/>
            </w:pP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7376CC">
            <w:pPr>
              <w:spacing w:after="200" w:line="276" w:lineRule="auto"/>
            </w:pPr>
          </w:p>
        </w:tc>
      </w:tr>
      <w:tr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9A49CD">
            <w:pPr>
              <w:spacing w:after="200" w:line="276" w:lineRule="auto"/>
            </w:pP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260A0F">
            <w:pPr>
              <w:spacing w:after="200" w:line="276" w:lineRule="auto"/>
            </w:pP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25CE28">
            <w:pPr>
              <w:spacing w:after="200" w:line="276" w:lineRule="auto"/>
            </w:pP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72E06E">
            <w:pPr>
              <w:spacing w:after="200" w:line="276" w:lineRule="auto"/>
            </w:pPr>
          </w:p>
        </w:tc>
      </w:tr>
      <w:tr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1EB514">
            <w:pPr>
              <w:spacing w:after="200" w:line="276" w:lineRule="auto"/>
            </w:pP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A030EF">
            <w:pPr>
              <w:spacing w:after="200" w:line="276" w:lineRule="auto"/>
            </w:pP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830824">
            <w:pPr>
              <w:spacing w:after="200" w:line="276" w:lineRule="auto"/>
            </w:pP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4A17AE">
            <w:pPr>
              <w:spacing w:after="200" w:line="276" w:lineRule="auto"/>
            </w:pPr>
          </w:p>
        </w:tc>
      </w:tr>
    </w:tbl>
    <w:p w14:paraId="7BC562FF">
      <w:pPr>
        <w:spacing w:after="200" w:line="276" w:lineRule="auto"/>
      </w:pPr>
      <w:r>
        <w:rPr>
          <w:rFonts w:ascii="宋体" w:hAnsi="宋体" w:eastAsia="宋体" w:cs="宋体" w:csTheme="minorBidi"/>
          <w:i/>
          <w:iCs/>
          <w:color w:val="4472C4"/>
          <w:sz w:val="21"/>
          <w:szCs w:val="22"/>
        </w:rPr>
        <w:t>可对比 Notion、Linear、Logseq、Raycast、GitHub Copilot、传统项目管理工具等。</w:t>
      </w:r>
    </w:p>
    <w:p w14:paraId="1C6AFD71">
      <w:pPr>
        <w:pStyle w:val="Heading1"/>
      </w:pPr>
      <w:r>
        <w:rPr>
          <w:rFonts w:ascii="黑体" w:hAnsi="黑体" w:eastAsia="黑体" w:cs="黑体" w:asciiTheme="majorHAnsi" w:hAnsiTheme="majorHAnsi" w:eastAsiaTheme="majorEastAsia" w:csTheme="majorBidi"/>
          <w:b/>
          <w:bCs/>
          <w:color w:val="365F91" w:themeColor="accent1" w:themeShade="BF"/>
          <w:sz w:val="32"/>
          <w:szCs w:val="28"/>
        </w:rPr>
        <w:t>3. 范围与限制</w:t>
      </w:r>
    </w:p>
    <w:p w14:paraId="3C1F60B6">
      <w:pPr>
        <w:spacing w:after="200" w:line="276" w:lineRule="auto"/>
      </w:pPr>
      <w:r>
        <w:rPr>
          <w:rFonts w:ascii="宋体" w:hAnsi="宋体" w:eastAsia="宋体" w:cs="宋体" w:csTheme="minorBidi"/>
          <w:i/>
          <w:iCs/>
          <w:color w:val="707070"/>
          <w:sz w:val="21"/>
          <w:szCs w:val="22"/>
        </w:rPr>
        <w:t>填写提示：本章是愿景与范围文档的核心。要明确第一版做什么、不做什么，避免范围失控。</w:t>
      </w:r>
    </w:p>
    <w:p w14:paraId="77D90BAE">
      <w:pPr>
        <w:pStyle w:val="Heading2"/>
      </w:pPr>
      <w:r>
        <w:rPr>
          <w:rFonts w:ascii="黑体" w:hAnsi="黑体" w:eastAsia="黑体" w:cs="黑体" w:asciiTheme="majorHAnsi" w:hAnsiTheme="majorHAnsi" w:eastAsiaTheme="majorEastAsia" w:csTheme="majorBidi"/>
          <w:b/>
          <w:bCs/>
          <w:color w:val="4F81BD" w:themeColor="accent1"/>
          <w:sz w:val="26"/>
          <w:szCs w:val="26"/>
        </w:rPr>
        <w:t>3.1 范围内功能</w:t>
      </w:r>
    </w:p>
    <w:tbl>
      <w:tblPr>
        <w:tblStyle w:val="TableGrid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2412"/>
        <w:gridCol w:w="2412"/>
        <w:gridCol w:w="2412"/>
        <w:gridCol w:w="2412"/>
      </w:tblGrid>
      <w:tr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559D62">
            <w:pPr>
              <w:spacing w:after="200" w:line="276" w:lineRule="auto"/>
            </w:pPr>
            <w:r/>
            <w:r>
              <w:rPr>
                <w:rFonts w:ascii="宋体" w:hAnsi="宋体" w:eastAsia="宋体" w:cs="宋体" w:csTheme="minorBidi"/>
                <w:b/>
                <w:bCs/>
                <w:sz w:val="21"/>
                <w:szCs w:val="22"/>
              </w:rPr>
              <w:t>功能模块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699349">
            <w:pPr>
              <w:spacing w:after="200" w:line="276" w:lineRule="auto"/>
            </w:pPr>
            <w:r/>
            <w:r>
              <w:rPr>
                <w:rFonts w:ascii="宋体" w:hAnsi="宋体" w:eastAsia="宋体" w:cs="宋体" w:csTheme="minorBidi"/>
                <w:b/>
                <w:bCs/>
                <w:sz w:val="21"/>
                <w:szCs w:val="22"/>
              </w:rPr>
              <w:t>功能说明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222AA6">
            <w:pPr>
              <w:spacing w:after="200" w:line="276" w:lineRule="auto"/>
            </w:pPr>
            <w:r/>
            <w:r>
              <w:rPr>
                <w:rFonts w:ascii="宋体" w:hAnsi="宋体" w:eastAsia="宋体" w:cs="宋体" w:csTheme="minorBidi"/>
                <w:b/>
                <w:bCs/>
                <w:sz w:val="21"/>
                <w:szCs w:val="22"/>
              </w:rPr>
              <w:t>用户价值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C2F4D0">
            <w:pPr>
              <w:spacing w:after="200" w:line="276" w:lineRule="auto"/>
            </w:pPr>
            <w:r/>
            <w:r>
              <w:rPr>
                <w:rFonts w:ascii="宋体" w:hAnsi="宋体" w:eastAsia="宋体" w:cs="宋体" w:csTheme="minorBidi"/>
                <w:b/>
                <w:bCs/>
                <w:sz w:val="21"/>
                <w:szCs w:val="22"/>
              </w:rPr>
              <w:t>优先级</w:t>
            </w:r>
          </w:p>
        </w:tc>
      </w:tr>
      <w:tr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9BD146">
            <w:pPr>
              <w:spacing w:after="200" w:line="276" w:lineRule="auto"/>
            </w:pP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ADB0B6">
            <w:pPr>
              <w:spacing w:after="200" w:line="276" w:lineRule="auto"/>
            </w:pP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F2CCA6">
            <w:pPr>
              <w:spacing w:after="200" w:line="276" w:lineRule="auto"/>
            </w:pP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F83294">
            <w:pPr>
              <w:spacing w:after="200" w:line="276" w:lineRule="auto"/>
            </w:pPr>
          </w:p>
        </w:tc>
      </w:tr>
      <w:tr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003D41">
            <w:pPr>
              <w:spacing w:after="200" w:line="276" w:lineRule="auto"/>
            </w:pP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1DFBB5">
            <w:pPr>
              <w:spacing w:after="200" w:line="276" w:lineRule="auto"/>
            </w:pP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5F0E1E">
            <w:pPr>
              <w:spacing w:after="200" w:line="276" w:lineRule="auto"/>
            </w:pP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438259">
            <w:pPr>
              <w:spacing w:after="200" w:line="276" w:lineRule="auto"/>
            </w:pPr>
          </w:p>
        </w:tc>
      </w:tr>
      <w:tr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770398">
            <w:pPr>
              <w:spacing w:after="200" w:line="276" w:lineRule="auto"/>
            </w:pP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689A2D">
            <w:pPr>
              <w:spacing w:after="200" w:line="276" w:lineRule="auto"/>
            </w:pP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DC9A61">
            <w:pPr>
              <w:spacing w:after="200" w:line="276" w:lineRule="auto"/>
            </w:pP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18DCDF">
            <w:pPr>
              <w:spacing w:after="200" w:line="276" w:lineRule="auto"/>
            </w:pPr>
          </w:p>
        </w:tc>
      </w:tr>
      <w:tr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149A31">
            <w:pPr>
              <w:spacing w:after="200" w:line="276" w:lineRule="auto"/>
            </w:pP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471418">
            <w:pPr>
              <w:spacing w:after="200" w:line="276" w:lineRule="auto"/>
            </w:pP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98E885">
            <w:pPr>
              <w:spacing w:after="200" w:line="276" w:lineRule="auto"/>
            </w:pP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390A15">
            <w:pPr>
              <w:spacing w:after="200" w:line="276" w:lineRule="auto"/>
            </w:pPr>
          </w:p>
        </w:tc>
      </w:tr>
      <w:tr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1E236B">
            <w:pPr>
              <w:spacing w:after="200" w:line="276" w:lineRule="auto"/>
            </w:pP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5B5D5E">
            <w:pPr>
              <w:spacing w:after="200" w:line="276" w:lineRule="auto"/>
            </w:pP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2FAD62">
            <w:pPr>
              <w:spacing w:after="200" w:line="276" w:lineRule="auto"/>
            </w:pP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F3A936">
            <w:pPr>
              <w:spacing w:after="200" w:line="276" w:lineRule="auto"/>
            </w:pPr>
          </w:p>
        </w:tc>
      </w:tr>
      <w:tr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C7C1D1">
            <w:pPr>
              <w:spacing w:after="200" w:line="276" w:lineRule="auto"/>
            </w:pP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91886B">
            <w:pPr>
              <w:spacing w:after="200" w:line="276" w:lineRule="auto"/>
            </w:pP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2657F2">
            <w:pPr>
              <w:spacing w:after="200" w:line="276" w:lineRule="auto"/>
            </w:pP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C8D8F0">
            <w:pPr>
              <w:spacing w:after="200" w:line="276" w:lineRule="auto"/>
            </w:pPr>
          </w:p>
        </w:tc>
      </w:tr>
      <w:tr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BA7249">
            <w:pPr>
              <w:spacing w:after="200" w:line="276" w:lineRule="auto"/>
            </w:pP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2D75D2">
            <w:pPr>
              <w:spacing w:after="200" w:line="276" w:lineRule="auto"/>
            </w:pP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BD788E">
            <w:pPr>
              <w:spacing w:after="200" w:line="276" w:lineRule="auto"/>
            </w:pP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181078">
            <w:pPr>
              <w:spacing w:after="200" w:line="276" w:lineRule="auto"/>
            </w:pPr>
          </w:p>
        </w:tc>
      </w:tr>
      <w:tr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CCFE89">
            <w:pPr>
              <w:spacing w:after="200" w:line="276" w:lineRule="auto"/>
            </w:pP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84E61E">
            <w:pPr>
              <w:spacing w:after="200" w:line="276" w:lineRule="auto"/>
            </w:pP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7472FB">
            <w:pPr>
              <w:spacing w:after="200" w:line="276" w:lineRule="auto"/>
            </w:pP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7ABFCE">
            <w:pPr>
              <w:spacing w:after="200" w:line="276" w:lineRule="auto"/>
            </w:pPr>
          </w:p>
        </w:tc>
      </w:tr>
    </w:tbl>
    <w:p w14:paraId="0746CBA6">
      <w:pPr>
        <w:pStyle w:val="Heading2"/>
      </w:pPr>
      <w:r>
        <w:rPr>
          <w:rFonts w:ascii="黑体" w:hAnsi="黑体" w:eastAsia="黑体" w:cs="黑体" w:asciiTheme="majorHAnsi" w:hAnsiTheme="majorHAnsi" w:eastAsiaTheme="majorEastAsia" w:csTheme="majorBidi"/>
          <w:b/>
          <w:bCs/>
          <w:color w:val="4F81BD" w:themeColor="accent1"/>
          <w:sz w:val="26"/>
          <w:szCs w:val="26"/>
        </w:rPr>
        <w:t>3.2 第一版范围</w:t>
      </w:r>
    </w:p>
    <w:p w14:paraId="7C67FEDB">
      <w:pPr>
        <w:spacing w:after="200" w:line="276" w:lineRule="auto"/>
      </w:pPr>
      <w:r>
        <w:rPr>
          <w:rFonts w:ascii="宋体" w:hAnsi="宋体" w:eastAsia="宋体" w:cs="宋体" w:csTheme="minorBidi"/>
          <w:i/>
          <w:iCs/>
          <w:color w:val="4472C4"/>
          <w:sz w:val="21"/>
          <w:szCs w:val="22"/>
        </w:rPr>
        <w:t>&lt;说明毕业设计阶段必须完成的最小可行版本（MVP）范围。&gt;</w:t>
      </w:r>
    </w:p>
    <w:tbl>
      <w:tblPr>
        <w:tblStyle w:val="TableGrid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3216"/>
        <w:gridCol w:w="3216"/>
        <w:gridCol w:w="3216"/>
      </w:tblGrid>
      <w:t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D9257D">
            <w:pPr>
              <w:spacing w:after="200" w:line="276" w:lineRule="auto"/>
            </w:pPr>
            <w:r/>
            <w:r>
              <w:rPr>
                <w:rFonts w:ascii="宋体" w:hAnsi="宋体" w:eastAsia="宋体" w:cs="宋体" w:csTheme="minorBidi"/>
                <w:b/>
                <w:bCs/>
                <w:sz w:val="21"/>
                <w:szCs w:val="22"/>
              </w:rPr>
              <w:t>模块/能力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3A3636">
            <w:pPr>
              <w:spacing w:after="200" w:line="276" w:lineRule="auto"/>
            </w:pPr>
            <w:r/>
            <w:r>
              <w:rPr>
                <w:rFonts w:ascii="宋体" w:hAnsi="宋体" w:eastAsia="宋体" w:cs="宋体" w:csTheme="minorBidi"/>
                <w:b/>
                <w:bCs/>
                <w:sz w:val="21"/>
                <w:szCs w:val="22"/>
              </w:rPr>
              <w:t>第一版交付内容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85565C">
            <w:pPr>
              <w:spacing w:after="200" w:line="276" w:lineRule="auto"/>
            </w:pPr>
            <w:r/>
            <w:r>
              <w:rPr>
                <w:rFonts w:ascii="宋体" w:hAnsi="宋体" w:eastAsia="宋体" w:cs="宋体" w:csTheme="minorBidi"/>
                <w:b/>
                <w:bCs/>
                <w:sz w:val="21"/>
                <w:szCs w:val="22"/>
              </w:rPr>
              <w:t>验收方式</w:t>
            </w:r>
          </w:p>
        </w:tc>
      </w:tr>
      <w:t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1D9158">
            <w:pPr>
              <w:spacing w:after="200" w:line="276" w:lineRule="auto"/>
            </w:pP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EE5668">
            <w:pPr>
              <w:spacing w:after="200" w:line="276" w:lineRule="auto"/>
            </w:pP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34B07F">
            <w:pPr>
              <w:spacing w:after="200" w:line="276" w:lineRule="auto"/>
            </w:pPr>
          </w:p>
        </w:tc>
      </w:tr>
      <w:t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C6094B">
            <w:pPr>
              <w:spacing w:after="200" w:line="276" w:lineRule="auto"/>
            </w:pP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D13BBB">
            <w:pPr>
              <w:spacing w:after="200" w:line="276" w:lineRule="auto"/>
            </w:pP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399E8D">
            <w:pPr>
              <w:spacing w:after="200" w:line="276" w:lineRule="auto"/>
            </w:pPr>
          </w:p>
        </w:tc>
      </w:tr>
      <w:t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5EA0A4">
            <w:pPr>
              <w:spacing w:after="200" w:line="276" w:lineRule="auto"/>
            </w:pP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C2EB90">
            <w:pPr>
              <w:spacing w:after="200" w:line="276" w:lineRule="auto"/>
            </w:pP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32307D">
            <w:pPr>
              <w:spacing w:after="200" w:line="276" w:lineRule="auto"/>
            </w:pPr>
          </w:p>
        </w:tc>
      </w:tr>
      <w:t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F54FCF">
            <w:pPr>
              <w:spacing w:after="200" w:line="276" w:lineRule="auto"/>
            </w:pP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0FE00B">
            <w:pPr>
              <w:spacing w:after="200" w:line="276" w:lineRule="auto"/>
            </w:pP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9A6446">
            <w:pPr>
              <w:spacing w:after="200" w:line="276" w:lineRule="auto"/>
            </w:pPr>
          </w:p>
        </w:tc>
      </w:tr>
      <w:t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97CEFB">
            <w:pPr>
              <w:spacing w:after="200" w:line="276" w:lineRule="auto"/>
            </w:pP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2D37ED">
            <w:pPr>
              <w:spacing w:after="200" w:line="276" w:lineRule="auto"/>
            </w:pP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623C8D">
            <w:pPr>
              <w:spacing w:after="200" w:line="276" w:lineRule="auto"/>
            </w:pPr>
          </w:p>
        </w:tc>
      </w:tr>
      <w:t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9AFE6F">
            <w:pPr>
              <w:spacing w:after="200" w:line="276" w:lineRule="auto"/>
            </w:pP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85D1B0">
            <w:pPr>
              <w:spacing w:after="200" w:line="276" w:lineRule="auto"/>
            </w:pP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24D579">
            <w:pPr>
              <w:spacing w:after="200" w:line="276" w:lineRule="auto"/>
            </w:pPr>
          </w:p>
        </w:tc>
      </w:tr>
    </w:tbl>
    <w:p w14:paraId="2B0B064E">
      <w:pPr>
        <w:pStyle w:val="Heading2"/>
      </w:pPr>
      <w:r>
        <w:rPr>
          <w:rFonts w:ascii="黑体" w:hAnsi="黑体" w:eastAsia="黑体" w:cs="黑体" w:asciiTheme="majorHAnsi" w:hAnsiTheme="majorHAnsi" w:eastAsiaTheme="majorEastAsia" w:csTheme="majorBidi"/>
          <w:b/>
          <w:bCs/>
          <w:color w:val="4F81BD" w:themeColor="accent1"/>
          <w:sz w:val="26"/>
          <w:szCs w:val="26"/>
        </w:rPr>
        <w:t>3.3 后续版本范围</w:t>
      </w:r>
    </w:p>
    <w:p w14:paraId="3805EC97">
      <w:pPr>
        <w:spacing w:after="200" w:line="276" w:lineRule="auto"/>
      </w:pPr>
      <w:r>
        <w:rPr>
          <w:rFonts w:ascii="宋体" w:hAnsi="宋体" w:eastAsia="宋体" w:cs="宋体" w:csTheme="minorBidi"/>
          <w:i/>
          <w:iCs/>
          <w:color w:val="4472C4"/>
          <w:sz w:val="21"/>
          <w:szCs w:val="22"/>
        </w:rPr>
        <w:t>&lt;说明由于时间、人力或技术限制，毕业设计阶段暂不完成但未来可以扩展的内容。&gt;</w:t>
      </w:r>
    </w:p>
    <w:tbl>
      <w:tblPr>
        <w:tblStyle w:val="TableGrid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3216"/>
        <w:gridCol w:w="3216"/>
        <w:gridCol w:w="3216"/>
      </w:tblGrid>
      <w:t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C10823">
            <w:pPr>
              <w:spacing w:after="200" w:line="276" w:lineRule="auto"/>
            </w:pPr>
            <w:r/>
            <w:r>
              <w:rPr>
                <w:rFonts w:ascii="宋体" w:hAnsi="宋体" w:eastAsia="宋体" w:cs="宋体" w:csTheme="minorBidi"/>
                <w:b/>
                <w:bCs/>
                <w:sz w:val="21"/>
                <w:szCs w:val="22"/>
              </w:rPr>
              <w:t>后续方向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47A050">
            <w:pPr>
              <w:spacing w:after="200" w:line="276" w:lineRule="auto"/>
            </w:pPr>
            <w:r/>
            <w:r>
              <w:rPr>
                <w:rFonts w:ascii="宋体" w:hAnsi="宋体" w:eastAsia="宋体" w:cs="宋体" w:csTheme="minorBidi"/>
                <w:b/>
                <w:bCs/>
                <w:sz w:val="21"/>
                <w:szCs w:val="22"/>
              </w:rPr>
              <w:t>扩展内容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DF0B9B">
            <w:pPr>
              <w:spacing w:after="200" w:line="276" w:lineRule="auto"/>
            </w:pPr>
            <w:r/>
            <w:r>
              <w:rPr>
                <w:rFonts w:ascii="宋体" w:hAnsi="宋体" w:eastAsia="宋体" w:cs="宋体" w:csTheme="minorBidi"/>
                <w:b/>
                <w:bCs/>
                <w:sz w:val="21"/>
                <w:szCs w:val="22"/>
              </w:rPr>
              <w:t>预期价值</w:t>
            </w:r>
          </w:p>
        </w:tc>
      </w:tr>
      <w:t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197B54">
            <w:pPr>
              <w:spacing w:after="200" w:line="276" w:lineRule="auto"/>
            </w:pP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57D273">
            <w:pPr>
              <w:spacing w:after="200" w:line="276" w:lineRule="auto"/>
            </w:pP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564881">
            <w:pPr>
              <w:spacing w:after="200" w:line="276" w:lineRule="auto"/>
            </w:pPr>
          </w:p>
        </w:tc>
      </w:tr>
      <w:t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E8B2BA">
            <w:pPr>
              <w:spacing w:after="200" w:line="276" w:lineRule="auto"/>
            </w:pP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2E75E2">
            <w:pPr>
              <w:spacing w:after="200" w:line="276" w:lineRule="auto"/>
            </w:pP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0C3466">
            <w:pPr>
              <w:spacing w:after="200" w:line="276" w:lineRule="auto"/>
            </w:pPr>
          </w:p>
        </w:tc>
      </w:tr>
      <w:t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9259EC">
            <w:pPr>
              <w:spacing w:after="200" w:line="276" w:lineRule="auto"/>
            </w:pP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20BDCD">
            <w:pPr>
              <w:spacing w:after="200" w:line="276" w:lineRule="auto"/>
            </w:pP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C0AE20">
            <w:pPr>
              <w:spacing w:after="200" w:line="276" w:lineRule="auto"/>
            </w:pPr>
          </w:p>
        </w:tc>
      </w:tr>
      <w:t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D52146">
            <w:pPr>
              <w:spacing w:after="200" w:line="276" w:lineRule="auto"/>
            </w:pP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7BD190">
            <w:pPr>
              <w:spacing w:after="200" w:line="276" w:lineRule="auto"/>
            </w:pP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299616">
            <w:pPr>
              <w:spacing w:after="200" w:line="276" w:lineRule="auto"/>
            </w:pPr>
          </w:p>
        </w:tc>
      </w:tr>
      <w:t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41A22A">
            <w:pPr>
              <w:spacing w:after="200" w:line="276" w:lineRule="auto"/>
            </w:pP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87CF37">
            <w:pPr>
              <w:spacing w:after="200" w:line="276" w:lineRule="auto"/>
            </w:pP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0A571B">
            <w:pPr>
              <w:spacing w:after="200" w:line="276" w:lineRule="auto"/>
            </w:pPr>
          </w:p>
        </w:tc>
      </w:tr>
    </w:tbl>
    <w:p w14:paraId="1ECBE602">
      <w:pPr>
        <w:pStyle w:val="Heading2"/>
      </w:pPr>
      <w:r>
        <w:rPr>
          <w:rFonts w:ascii="黑体" w:hAnsi="黑体" w:eastAsia="黑体" w:cs="黑体" w:asciiTheme="majorHAnsi" w:hAnsiTheme="majorHAnsi" w:eastAsiaTheme="majorEastAsia" w:csTheme="majorBidi"/>
          <w:b/>
          <w:bCs/>
          <w:color w:val="4F81BD" w:themeColor="accent1"/>
          <w:sz w:val="26"/>
          <w:szCs w:val="26"/>
        </w:rPr>
        <w:t>3.4 范围外内容</w:t>
      </w:r>
    </w:p>
    <w:p w14:paraId="4E95902E">
      <w:pPr>
        <w:spacing w:after="200" w:line="276" w:lineRule="auto"/>
      </w:pPr>
      <w:r>
        <w:rPr>
          <w:rFonts w:ascii="宋体" w:hAnsi="宋体" w:eastAsia="宋体" w:cs="宋体" w:csTheme="minorBidi"/>
          <w:i/>
          <w:iCs/>
          <w:color w:val="707070"/>
          <w:sz w:val="21"/>
          <w:szCs w:val="22"/>
        </w:rPr>
        <w:t>填写提示：明确“不做什么”可以显著降低答辩时的范围质疑。</w:t>
      </w:r>
    </w:p>
    <w:tbl>
      <w:tblPr>
        <w:tblStyle w:val="TableGrid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3216"/>
        <w:gridCol w:w="3216"/>
        <w:gridCol w:w="3216"/>
      </w:tblGrid>
      <w:t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B07417">
            <w:pPr>
              <w:spacing w:after="200" w:line="276" w:lineRule="auto"/>
            </w:pPr>
            <w:r/>
            <w:r>
              <w:rPr>
                <w:rFonts w:ascii="宋体" w:hAnsi="宋体" w:eastAsia="宋体" w:cs="宋体" w:csTheme="minorBidi"/>
                <w:b/>
                <w:bCs/>
                <w:sz w:val="21"/>
                <w:szCs w:val="22"/>
              </w:rPr>
              <w:t>范围外内容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D728B3">
            <w:pPr>
              <w:spacing w:after="200" w:line="276" w:lineRule="auto"/>
            </w:pPr>
            <w:r/>
            <w:r>
              <w:rPr>
                <w:rFonts w:ascii="宋体" w:hAnsi="宋体" w:eastAsia="宋体" w:cs="宋体" w:csTheme="minorBidi"/>
                <w:b/>
                <w:bCs/>
                <w:sz w:val="21"/>
                <w:szCs w:val="22"/>
              </w:rPr>
              <w:t>排除原因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04FF32">
            <w:pPr>
              <w:spacing w:after="200" w:line="276" w:lineRule="auto"/>
            </w:pPr>
            <w:r/>
            <w:r>
              <w:rPr>
                <w:rFonts w:ascii="宋体" w:hAnsi="宋体" w:eastAsia="宋体" w:cs="宋体" w:csTheme="minorBidi"/>
                <w:b/>
                <w:bCs/>
                <w:sz w:val="21"/>
                <w:szCs w:val="22"/>
              </w:rPr>
              <w:t>未来是否考虑</w:t>
            </w:r>
          </w:p>
        </w:tc>
      </w:tr>
      <w:t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343DE3">
            <w:pPr>
              <w:spacing w:after="200" w:line="276" w:lineRule="auto"/>
            </w:pP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DF49AD">
            <w:pPr>
              <w:spacing w:after="200" w:line="276" w:lineRule="auto"/>
            </w:pP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8D07A6">
            <w:pPr>
              <w:spacing w:after="200" w:line="276" w:lineRule="auto"/>
            </w:pPr>
          </w:p>
        </w:tc>
      </w:tr>
      <w:t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587C87">
            <w:pPr>
              <w:spacing w:after="200" w:line="276" w:lineRule="auto"/>
            </w:pP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5E2D2C">
            <w:pPr>
              <w:spacing w:after="200" w:line="276" w:lineRule="auto"/>
            </w:pP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E393DA">
            <w:pPr>
              <w:spacing w:after="200" w:line="276" w:lineRule="auto"/>
            </w:pPr>
          </w:p>
        </w:tc>
      </w:tr>
      <w:t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E66855">
            <w:pPr>
              <w:spacing w:after="200" w:line="276" w:lineRule="auto"/>
            </w:pP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F244C3">
            <w:pPr>
              <w:spacing w:after="200" w:line="276" w:lineRule="auto"/>
            </w:pP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14A83F">
            <w:pPr>
              <w:spacing w:after="200" w:line="276" w:lineRule="auto"/>
            </w:pPr>
          </w:p>
        </w:tc>
      </w:tr>
      <w:t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867DD0">
            <w:pPr>
              <w:spacing w:after="200" w:line="276" w:lineRule="auto"/>
            </w:pP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7C1F45">
            <w:pPr>
              <w:spacing w:after="200" w:line="276" w:lineRule="auto"/>
            </w:pP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398629">
            <w:pPr>
              <w:spacing w:after="200" w:line="276" w:lineRule="auto"/>
            </w:pPr>
          </w:p>
        </w:tc>
      </w:tr>
      <w:t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04CF06">
            <w:pPr>
              <w:spacing w:after="200" w:line="276" w:lineRule="auto"/>
            </w:pP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FCC663">
            <w:pPr>
              <w:spacing w:after="200" w:line="276" w:lineRule="auto"/>
            </w:pP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F0DD2F">
            <w:pPr>
              <w:spacing w:after="200" w:line="276" w:lineRule="auto"/>
            </w:pPr>
          </w:p>
        </w:tc>
      </w:tr>
      <w:t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00DE35">
            <w:pPr>
              <w:spacing w:after="200" w:line="276" w:lineRule="auto"/>
            </w:pP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CDA50F">
            <w:pPr>
              <w:spacing w:after="200" w:line="276" w:lineRule="auto"/>
            </w:pP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F00A45">
            <w:pPr>
              <w:spacing w:after="200" w:line="276" w:lineRule="auto"/>
            </w:pPr>
          </w:p>
        </w:tc>
      </w:tr>
    </w:tbl>
    <w:p w14:paraId="438CB9AA">
      <w:pPr>
        <w:spacing w:after="200" w:line="276" w:lineRule="auto"/>
      </w:pPr>
      <w:r>
        <w:rPr>
          <w:rFonts w:ascii="宋体" w:hAnsi="宋体" w:eastAsia="宋体" w:cs="宋体" w:csTheme="minorBidi"/>
          <w:i/>
          <w:iCs/>
          <w:color w:val="4472C4"/>
          <w:sz w:val="21"/>
          <w:szCs w:val="22"/>
        </w:rPr>
        <w:t>示例：不做完整企业 OA、不做商业级多租户、不做复杂即时通信、不完全替代 Notion/Linear/GitHub、不训练自有大模型等。</w:t>
      </w:r>
    </w:p>
    <w:p w14:paraId="4AA968FD">
      <w:pPr>
        <w:pStyle w:val="Heading2"/>
      </w:pPr>
      <w:r>
        <w:rPr>
          <w:rFonts w:ascii="黑体" w:hAnsi="黑体" w:eastAsia="黑体" w:cs="黑体" w:asciiTheme="majorHAnsi" w:hAnsiTheme="majorHAnsi" w:eastAsiaTheme="majorEastAsia" w:csTheme="majorBidi"/>
          <w:b/>
          <w:bCs/>
          <w:color w:val="4F81BD" w:themeColor="accent1"/>
          <w:sz w:val="26"/>
          <w:szCs w:val="26"/>
        </w:rPr>
        <w:t>3.5 限制与约束</w:t>
      </w:r>
    </w:p>
    <w:tbl>
      <w:tblPr>
        <w:tblStyle w:val="TableGrid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3216"/>
        <w:gridCol w:w="3216"/>
        <w:gridCol w:w="3216"/>
      </w:tblGrid>
      <w:t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BE51AA">
            <w:pPr>
              <w:spacing w:after="200" w:line="276" w:lineRule="auto"/>
            </w:pPr>
            <w:r/>
            <w:r>
              <w:rPr>
                <w:rFonts w:ascii="宋体" w:hAnsi="宋体" w:eastAsia="宋体" w:cs="宋体" w:csTheme="minorBidi"/>
                <w:b/>
                <w:bCs/>
                <w:sz w:val="21"/>
                <w:szCs w:val="22"/>
              </w:rPr>
              <w:t>约束类型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2B4FB5">
            <w:pPr>
              <w:spacing w:after="200" w:line="276" w:lineRule="auto"/>
            </w:pPr>
            <w:r/>
            <w:r>
              <w:rPr>
                <w:rFonts w:ascii="宋体" w:hAnsi="宋体" w:eastAsia="宋体" w:cs="宋体" w:csTheme="minorBidi"/>
                <w:b/>
                <w:bCs/>
                <w:sz w:val="21"/>
                <w:szCs w:val="22"/>
              </w:rPr>
              <w:t>约束说明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8B978F">
            <w:pPr>
              <w:spacing w:after="200" w:line="276" w:lineRule="auto"/>
            </w:pPr>
            <w:r/>
            <w:r>
              <w:rPr>
                <w:rFonts w:ascii="宋体" w:hAnsi="宋体" w:eastAsia="宋体" w:cs="宋体" w:csTheme="minorBidi"/>
                <w:b/>
                <w:bCs/>
                <w:sz w:val="21"/>
                <w:szCs w:val="22"/>
              </w:rPr>
              <w:t>对系统的影响</w:t>
            </w:r>
          </w:p>
        </w:tc>
      </w:tr>
      <w:t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314429">
            <w:pPr>
              <w:spacing w:after="200" w:line="276" w:lineRule="auto"/>
            </w:pP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48B9E7">
            <w:pPr>
              <w:spacing w:after="200" w:line="276" w:lineRule="auto"/>
            </w:pP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1B1126">
            <w:pPr>
              <w:spacing w:after="200" w:line="276" w:lineRule="auto"/>
            </w:pPr>
          </w:p>
        </w:tc>
      </w:tr>
      <w:t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73E5B1">
            <w:pPr>
              <w:spacing w:after="200" w:line="276" w:lineRule="auto"/>
            </w:pP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D9C010">
            <w:pPr>
              <w:spacing w:after="200" w:line="276" w:lineRule="auto"/>
            </w:pP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6696AE">
            <w:pPr>
              <w:spacing w:after="200" w:line="276" w:lineRule="auto"/>
            </w:pPr>
          </w:p>
        </w:tc>
      </w:tr>
      <w:t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DC327A">
            <w:pPr>
              <w:spacing w:after="200" w:line="276" w:lineRule="auto"/>
            </w:pP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C72000">
            <w:pPr>
              <w:spacing w:after="200" w:line="276" w:lineRule="auto"/>
            </w:pP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EAF163">
            <w:pPr>
              <w:spacing w:after="200" w:line="276" w:lineRule="auto"/>
            </w:pPr>
          </w:p>
        </w:tc>
      </w:tr>
      <w:t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57684A">
            <w:pPr>
              <w:spacing w:after="200" w:line="276" w:lineRule="auto"/>
            </w:pP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179AE9">
            <w:pPr>
              <w:spacing w:after="200" w:line="276" w:lineRule="auto"/>
            </w:pP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CF3266">
            <w:pPr>
              <w:spacing w:after="200" w:line="276" w:lineRule="auto"/>
            </w:pPr>
          </w:p>
        </w:tc>
      </w:tr>
      <w:t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4C57D2">
            <w:pPr>
              <w:spacing w:after="200" w:line="276" w:lineRule="auto"/>
            </w:pP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B5A641">
            <w:pPr>
              <w:spacing w:after="200" w:line="276" w:lineRule="auto"/>
            </w:pP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FB833B">
            <w:pPr>
              <w:spacing w:after="200" w:line="276" w:lineRule="auto"/>
            </w:pPr>
          </w:p>
        </w:tc>
      </w:tr>
      <w:t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F00F78">
            <w:pPr>
              <w:spacing w:after="200" w:line="276" w:lineRule="auto"/>
            </w:pP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CC10B7">
            <w:pPr>
              <w:spacing w:after="200" w:line="276" w:lineRule="auto"/>
            </w:pP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872F32">
            <w:pPr>
              <w:spacing w:after="200" w:line="276" w:lineRule="auto"/>
            </w:pPr>
          </w:p>
        </w:tc>
      </w:tr>
    </w:tbl>
    <w:p w14:paraId="3DEEB9D0">
      <w:pPr>
        <w:spacing w:after="200" w:line="276" w:lineRule="auto"/>
      </w:pPr>
      <w:r>
        <w:rPr>
          <w:rFonts w:ascii="宋体" w:hAnsi="宋体" w:eastAsia="宋体" w:cs="宋体" w:csTheme="minorBidi"/>
          <w:i/>
          <w:iCs/>
          <w:color w:val="4472C4"/>
          <w:sz w:val="21"/>
          <w:szCs w:val="22"/>
        </w:rPr>
        <w:t>约束类型可包括：时间、人力、硬件、模型能力、API 成本、数据来源、学校毕设规范、开源协议等。</w:t>
      </w:r>
    </w:p>
    <w:p w14:paraId="11FEF983">
      <w:pPr>
        <w:pStyle w:val="Heading1"/>
      </w:pPr>
      <w:r>
        <w:rPr>
          <w:rFonts w:ascii="黑体" w:hAnsi="黑体" w:eastAsia="黑体" w:cs="黑体" w:asciiTheme="majorHAnsi" w:hAnsiTheme="majorHAnsi" w:eastAsiaTheme="majorEastAsia" w:csTheme="majorBidi"/>
          <w:b/>
          <w:bCs/>
          <w:color w:val="365F91" w:themeColor="accent1" w:themeShade="BF"/>
          <w:sz w:val="32"/>
          <w:szCs w:val="28"/>
        </w:rPr>
        <w:t>4. 业务与项目上下文</w:t>
      </w:r>
    </w:p>
    <w:p w14:paraId="05E5F553">
      <w:pPr>
        <w:pStyle w:val="Heading2"/>
      </w:pPr>
      <w:r>
        <w:rPr>
          <w:rFonts w:ascii="黑体" w:hAnsi="黑体" w:eastAsia="黑体" w:cs="黑体" w:asciiTheme="majorHAnsi" w:hAnsiTheme="majorHAnsi" w:eastAsiaTheme="majorEastAsia" w:csTheme="majorBidi"/>
          <w:b/>
          <w:bCs/>
          <w:color w:val="4F81BD" w:themeColor="accent1"/>
          <w:sz w:val="26"/>
          <w:szCs w:val="26"/>
        </w:rPr>
        <w:t>4.1 利益相关者</w:t>
      </w:r>
    </w:p>
    <w:tbl>
      <w:tblPr>
        <w:tblStyle w:val="TableGrid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2412"/>
        <w:gridCol w:w="2412"/>
        <w:gridCol w:w="2412"/>
        <w:gridCol w:w="2412"/>
      </w:tblGrid>
      <w:tr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77AB2E">
            <w:pPr>
              <w:spacing w:after="200" w:line="276" w:lineRule="auto"/>
            </w:pPr>
            <w:r/>
            <w:r>
              <w:rPr>
                <w:rFonts w:ascii="宋体" w:hAnsi="宋体" w:eastAsia="宋体" w:cs="宋体" w:csTheme="minorBidi"/>
                <w:b/>
                <w:bCs/>
                <w:sz w:val="21"/>
                <w:szCs w:val="22"/>
              </w:rPr>
              <w:t>利益相关者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AC8B9D">
            <w:pPr>
              <w:spacing w:after="200" w:line="276" w:lineRule="auto"/>
            </w:pPr>
            <w:r/>
            <w:r>
              <w:rPr>
                <w:rFonts w:ascii="宋体" w:hAnsi="宋体" w:eastAsia="宋体" w:cs="宋体" w:csTheme="minorBidi"/>
                <w:b/>
                <w:bCs/>
                <w:sz w:val="21"/>
                <w:szCs w:val="22"/>
              </w:rPr>
              <w:t>主要关注点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111C36">
            <w:pPr>
              <w:spacing w:after="200" w:line="276" w:lineRule="auto"/>
            </w:pPr>
            <w:r/>
            <w:r>
              <w:rPr>
                <w:rFonts w:ascii="宋体" w:hAnsi="宋体" w:eastAsia="宋体" w:cs="宋体" w:csTheme="minorBidi"/>
                <w:b/>
                <w:bCs/>
                <w:sz w:val="21"/>
                <w:szCs w:val="22"/>
              </w:rPr>
              <w:t>参与方式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432FEF">
            <w:pPr>
              <w:spacing w:after="200" w:line="276" w:lineRule="auto"/>
            </w:pPr>
            <w:r/>
            <w:r>
              <w:rPr>
                <w:rFonts w:ascii="宋体" w:hAnsi="宋体" w:eastAsia="宋体" w:cs="宋体" w:csTheme="minorBidi"/>
                <w:b/>
                <w:bCs/>
                <w:sz w:val="21"/>
                <w:szCs w:val="22"/>
              </w:rPr>
              <w:t>约束/影响</w:t>
            </w:r>
          </w:p>
        </w:tc>
      </w:tr>
      <w:tr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249E48">
            <w:pPr>
              <w:spacing w:after="200" w:line="276" w:lineRule="auto"/>
            </w:pP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3C9AE2">
            <w:pPr>
              <w:spacing w:after="200" w:line="276" w:lineRule="auto"/>
            </w:pP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F9D27D">
            <w:pPr>
              <w:spacing w:after="200" w:line="276" w:lineRule="auto"/>
            </w:pP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05B5E8">
            <w:pPr>
              <w:spacing w:after="200" w:line="276" w:lineRule="auto"/>
            </w:pPr>
          </w:p>
        </w:tc>
      </w:tr>
      <w:tr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B7601D">
            <w:pPr>
              <w:spacing w:after="200" w:line="276" w:lineRule="auto"/>
            </w:pP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B4D2A7">
            <w:pPr>
              <w:spacing w:after="200" w:line="276" w:lineRule="auto"/>
            </w:pP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05CFED">
            <w:pPr>
              <w:spacing w:after="200" w:line="276" w:lineRule="auto"/>
            </w:pP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C8AFB2">
            <w:pPr>
              <w:spacing w:after="200" w:line="276" w:lineRule="auto"/>
            </w:pPr>
          </w:p>
        </w:tc>
      </w:tr>
      <w:tr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D3E6A1">
            <w:pPr>
              <w:spacing w:after="200" w:line="276" w:lineRule="auto"/>
            </w:pP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7F858C">
            <w:pPr>
              <w:spacing w:after="200" w:line="276" w:lineRule="auto"/>
            </w:pP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C44A26">
            <w:pPr>
              <w:spacing w:after="200" w:line="276" w:lineRule="auto"/>
            </w:pP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77B44D">
            <w:pPr>
              <w:spacing w:after="200" w:line="276" w:lineRule="auto"/>
            </w:pPr>
          </w:p>
        </w:tc>
      </w:tr>
      <w:tr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82A817">
            <w:pPr>
              <w:spacing w:after="200" w:line="276" w:lineRule="auto"/>
            </w:pP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CA1E89">
            <w:pPr>
              <w:spacing w:after="200" w:line="276" w:lineRule="auto"/>
            </w:pP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332C34">
            <w:pPr>
              <w:spacing w:after="200" w:line="276" w:lineRule="auto"/>
            </w:pP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15F1F7">
            <w:pPr>
              <w:spacing w:after="200" w:line="276" w:lineRule="auto"/>
            </w:pPr>
          </w:p>
        </w:tc>
      </w:tr>
      <w:tr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A8DC24">
            <w:pPr>
              <w:spacing w:after="200" w:line="276" w:lineRule="auto"/>
            </w:pP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A90112">
            <w:pPr>
              <w:spacing w:after="200" w:line="276" w:lineRule="auto"/>
            </w:pP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5BF022">
            <w:pPr>
              <w:spacing w:after="200" w:line="276" w:lineRule="auto"/>
            </w:pP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6F53CC">
            <w:pPr>
              <w:spacing w:after="200" w:line="276" w:lineRule="auto"/>
            </w:pPr>
          </w:p>
        </w:tc>
      </w:tr>
      <w:tr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88A5C3">
            <w:pPr>
              <w:spacing w:after="200" w:line="276" w:lineRule="auto"/>
            </w:pP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F67ADB">
            <w:pPr>
              <w:spacing w:after="200" w:line="276" w:lineRule="auto"/>
            </w:pP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3656F6">
            <w:pPr>
              <w:spacing w:after="200" w:line="276" w:lineRule="auto"/>
            </w:pP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C4DFAF">
            <w:pPr>
              <w:spacing w:after="200" w:line="276" w:lineRule="auto"/>
            </w:pPr>
          </w:p>
        </w:tc>
      </w:tr>
    </w:tbl>
    <w:p w14:paraId="17BF94EE">
      <w:pPr>
        <w:pStyle w:val="Heading2"/>
      </w:pPr>
      <w:r>
        <w:rPr>
          <w:rFonts w:ascii="黑体" w:hAnsi="黑体" w:eastAsia="黑体" w:cs="黑体" w:asciiTheme="majorHAnsi" w:hAnsiTheme="majorHAnsi" w:eastAsiaTheme="majorEastAsia" w:csTheme="majorBidi"/>
          <w:b/>
          <w:bCs/>
          <w:color w:val="4F81BD" w:themeColor="accent1"/>
          <w:sz w:val="26"/>
          <w:szCs w:val="26"/>
        </w:rPr>
        <w:t>4.2 项目优先级</w:t>
      </w:r>
    </w:p>
    <w:p w14:paraId="4FAAD9FD">
      <w:pPr>
        <w:spacing w:after="200" w:line="276" w:lineRule="auto"/>
      </w:pPr>
      <w:r>
        <w:rPr>
          <w:rFonts w:ascii="宋体" w:hAnsi="宋体" w:eastAsia="宋体" w:cs="宋体" w:csTheme="minorBidi"/>
          <w:i/>
          <w:iCs/>
          <w:color w:val="707070"/>
          <w:sz w:val="21"/>
          <w:szCs w:val="22"/>
        </w:rPr>
        <w:t>填写提示：说明范围、进度、质量、成本、可维护性等维度中哪些不可妥协。</w:t>
      </w:r>
    </w:p>
    <w:tbl>
      <w:tblPr>
        <w:tblStyle w:val="TableGrid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2412"/>
        <w:gridCol w:w="2412"/>
        <w:gridCol w:w="2412"/>
        <w:gridCol w:w="2412"/>
      </w:tblGrid>
      <w:tr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5DBF6D">
            <w:pPr>
              <w:spacing w:after="200" w:line="276" w:lineRule="auto"/>
            </w:pPr>
            <w:r/>
            <w:r>
              <w:rPr>
                <w:rFonts w:ascii="宋体" w:hAnsi="宋体" w:eastAsia="宋体" w:cs="宋体" w:csTheme="minorBidi"/>
                <w:b/>
                <w:bCs/>
                <w:sz w:val="21"/>
                <w:szCs w:val="22"/>
              </w:rPr>
              <w:t>维度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A4E9B5">
            <w:pPr>
              <w:spacing w:after="200" w:line="276" w:lineRule="auto"/>
            </w:pPr>
            <w:r/>
            <w:r>
              <w:rPr>
                <w:rFonts w:ascii="宋体" w:hAnsi="宋体" w:eastAsia="宋体" w:cs="宋体" w:csTheme="minorBidi"/>
                <w:b/>
                <w:bCs/>
                <w:sz w:val="21"/>
                <w:szCs w:val="22"/>
              </w:rPr>
              <w:t>优先级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12CE31">
            <w:pPr>
              <w:spacing w:after="200" w:line="276" w:lineRule="auto"/>
            </w:pPr>
            <w:r/>
            <w:r>
              <w:rPr>
                <w:rFonts w:ascii="宋体" w:hAnsi="宋体" w:eastAsia="宋体" w:cs="宋体" w:csTheme="minorBidi"/>
                <w:b/>
                <w:bCs/>
                <w:sz w:val="21"/>
                <w:szCs w:val="22"/>
              </w:rPr>
              <w:t>说明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697F89">
            <w:pPr>
              <w:spacing w:after="200" w:line="276" w:lineRule="auto"/>
            </w:pPr>
            <w:r/>
            <w:r>
              <w:rPr>
                <w:rFonts w:ascii="宋体" w:hAnsi="宋体" w:eastAsia="宋体" w:cs="宋体" w:csTheme="minorBidi"/>
                <w:b/>
                <w:bCs/>
                <w:sz w:val="21"/>
                <w:szCs w:val="22"/>
              </w:rPr>
              <w:t>可调整程度</w:t>
            </w:r>
          </w:p>
        </w:tc>
      </w:tr>
      <w:tr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E42F93">
            <w:pPr>
              <w:spacing w:after="200" w:line="276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功能范围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B4B6BE">
            <w:pPr>
              <w:spacing w:after="200" w:line="276" w:lineRule="auto"/>
            </w:pP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0ED048">
            <w:pPr>
              <w:spacing w:after="200" w:line="276" w:lineRule="auto"/>
            </w:pP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08823F">
            <w:pPr>
              <w:spacing w:after="200" w:line="276" w:lineRule="auto"/>
            </w:pPr>
          </w:p>
        </w:tc>
      </w:tr>
      <w:tr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616EBF">
            <w:pPr>
              <w:spacing w:after="200" w:line="276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完成时间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24137B">
            <w:pPr>
              <w:spacing w:after="200" w:line="276" w:lineRule="auto"/>
            </w:pP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B8D137">
            <w:pPr>
              <w:spacing w:after="200" w:line="276" w:lineRule="auto"/>
            </w:pP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D09B35">
            <w:pPr>
              <w:spacing w:after="200" w:line="276" w:lineRule="auto"/>
            </w:pPr>
          </w:p>
        </w:tc>
      </w:tr>
      <w:tr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BD2697">
            <w:pPr>
              <w:spacing w:after="200" w:line="276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系统质量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EA8140">
            <w:pPr>
              <w:spacing w:after="200" w:line="276" w:lineRule="auto"/>
            </w:pP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DFE80E">
            <w:pPr>
              <w:spacing w:after="200" w:line="276" w:lineRule="auto"/>
            </w:pP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9544A6">
            <w:pPr>
              <w:spacing w:after="200" w:line="276" w:lineRule="auto"/>
            </w:pPr>
          </w:p>
        </w:tc>
      </w:tr>
      <w:tr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54AA73">
            <w:pPr>
              <w:spacing w:after="200" w:line="276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开发成本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CDCB77">
            <w:pPr>
              <w:spacing w:after="200" w:line="276" w:lineRule="auto"/>
            </w:pP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01CD2C">
            <w:pPr>
              <w:spacing w:after="200" w:line="276" w:lineRule="auto"/>
            </w:pP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49886C">
            <w:pPr>
              <w:spacing w:after="200" w:line="276" w:lineRule="auto"/>
            </w:pPr>
          </w:p>
        </w:tc>
      </w:tr>
      <w:tr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E07EB2">
            <w:pPr>
              <w:spacing w:after="200" w:line="276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可扩展性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4FDA07">
            <w:pPr>
              <w:spacing w:after="200" w:line="276" w:lineRule="auto"/>
            </w:pP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44FF1F">
            <w:pPr>
              <w:spacing w:after="200" w:line="276" w:lineRule="auto"/>
            </w:pP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90CDC8">
            <w:pPr>
              <w:spacing w:after="200" w:line="276" w:lineRule="auto"/>
            </w:pPr>
          </w:p>
        </w:tc>
      </w:tr>
      <w:tr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0B47D7">
            <w:pPr>
              <w:spacing w:after="200" w:line="276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用户体验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DEEE98">
            <w:pPr>
              <w:spacing w:after="200" w:line="276" w:lineRule="auto"/>
            </w:pP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4F7CE0">
            <w:pPr>
              <w:spacing w:after="200" w:line="276" w:lineRule="auto"/>
            </w:pP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FDD872">
            <w:pPr>
              <w:spacing w:after="200" w:line="276" w:lineRule="auto"/>
            </w:pPr>
          </w:p>
        </w:tc>
      </w:tr>
    </w:tbl>
    <w:p w14:paraId="1235503C">
      <w:pPr>
        <w:pStyle w:val="Heading2"/>
      </w:pPr>
      <w:r>
        <w:rPr>
          <w:rFonts w:ascii="黑体" w:hAnsi="黑体" w:eastAsia="黑体" w:cs="黑体" w:asciiTheme="majorHAnsi" w:hAnsiTheme="majorHAnsi" w:eastAsiaTheme="majorEastAsia" w:csTheme="majorBidi"/>
          <w:b/>
          <w:bCs/>
          <w:color w:val="4F81BD" w:themeColor="accent1"/>
          <w:sz w:val="26"/>
          <w:szCs w:val="26"/>
        </w:rPr>
        <w:t>4.3 数据考虑</w:t>
      </w:r>
    </w:p>
    <w:p w14:paraId="187F04DF">
      <w:pPr>
        <w:spacing w:after="200" w:line="276" w:lineRule="auto"/>
      </w:pPr>
      <w:r>
        <w:rPr>
          <w:rFonts w:ascii="宋体" w:hAnsi="宋体" w:eastAsia="宋体" w:cs="宋体" w:csTheme="minorBidi"/>
          <w:i/>
          <w:iCs/>
          <w:color w:val="707070"/>
          <w:sz w:val="21"/>
          <w:szCs w:val="22"/>
        </w:rPr>
        <w:t>填写提示：来自 UTSC 模板的数据考虑部分，适合补充隐私、数据来源、存储与集成说明。</w:t>
      </w:r>
    </w:p>
    <w:tbl>
      <w:tblPr>
        <w:tblStyle w:val="TableGrid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B20491">
            <w:pPr>
              <w:spacing w:after="200" w:line="276" w:lineRule="auto"/>
            </w:pPr>
            <w:r/>
            <w:r>
              <w:rPr>
                <w:rFonts w:ascii="宋体" w:hAnsi="宋体" w:eastAsia="宋体" w:cs="宋体" w:csTheme="minorBidi"/>
                <w:b/>
                <w:bCs/>
                <w:sz w:val="21"/>
                <w:szCs w:val="22"/>
              </w:rPr>
              <w:t>数据类型</w:t>
            </w:r>
          </w:p>
        </w:tc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5E01A3">
            <w:pPr>
              <w:spacing w:after="200" w:line="276" w:lineRule="auto"/>
            </w:pPr>
            <w:r/>
            <w:r>
              <w:rPr>
                <w:rFonts w:ascii="宋体" w:hAnsi="宋体" w:eastAsia="宋体" w:cs="宋体" w:csTheme="minorBidi"/>
                <w:b/>
                <w:bCs/>
                <w:sz w:val="21"/>
                <w:szCs w:val="22"/>
              </w:rPr>
              <w:t>来源</w:t>
            </w:r>
          </w:p>
        </w:tc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76C9BD">
            <w:pPr>
              <w:spacing w:after="200" w:line="276" w:lineRule="auto"/>
            </w:pPr>
            <w:r/>
            <w:r>
              <w:rPr>
                <w:rFonts w:ascii="宋体" w:hAnsi="宋体" w:eastAsia="宋体" w:cs="宋体" w:csTheme="minorBidi"/>
                <w:b/>
                <w:bCs/>
                <w:sz w:val="21"/>
                <w:szCs w:val="22"/>
              </w:rPr>
              <w:t>是否涉及个人信息</w:t>
            </w:r>
          </w:p>
        </w:tc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D97833">
            <w:pPr>
              <w:spacing w:after="200" w:line="276" w:lineRule="auto"/>
            </w:pPr>
            <w:r/>
            <w:r>
              <w:rPr>
                <w:rFonts w:ascii="宋体" w:hAnsi="宋体" w:eastAsia="宋体" w:cs="宋体" w:csTheme="minorBidi"/>
                <w:b/>
                <w:bCs/>
                <w:sz w:val="21"/>
                <w:szCs w:val="22"/>
              </w:rPr>
              <w:t>存储方式</w:t>
            </w:r>
          </w:p>
        </w:tc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891785">
            <w:pPr>
              <w:spacing w:after="200" w:line="276" w:lineRule="auto"/>
            </w:pPr>
            <w:r/>
            <w:r>
              <w:rPr>
                <w:rFonts w:ascii="宋体" w:hAnsi="宋体" w:eastAsia="宋体" w:cs="宋体" w:csTheme="minorBidi"/>
                <w:b/>
                <w:bCs/>
                <w:sz w:val="21"/>
                <w:szCs w:val="22"/>
              </w:rPr>
              <w:t>访问权限</w:t>
            </w:r>
          </w:p>
        </w:tc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287460">
            <w:pPr>
              <w:spacing w:after="200" w:line="276" w:lineRule="auto"/>
            </w:pPr>
            <w:r/>
            <w:r>
              <w:rPr>
                <w:rFonts w:ascii="宋体" w:hAnsi="宋体" w:eastAsia="宋体" w:cs="宋体" w:csTheme="minorBidi"/>
                <w:b/>
                <w:bCs/>
                <w:sz w:val="21"/>
                <w:szCs w:val="22"/>
              </w:rPr>
              <w:t>风险与处理</w:t>
            </w:r>
          </w:p>
        </w:tc>
      </w:tr>
      <w:tr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CAC2D6">
            <w:pPr>
              <w:spacing w:after="200" w:line="276" w:lineRule="auto"/>
            </w:pPr>
          </w:p>
        </w:tc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876DA9">
            <w:pPr>
              <w:spacing w:after="200" w:line="276" w:lineRule="auto"/>
            </w:pPr>
          </w:p>
        </w:tc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41F7BD">
            <w:pPr>
              <w:spacing w:after="200" w:line="276" w:lineRule="auto"/>
            </w:pPr>
          </w:p>
        </w:tc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7A391D">
            <w:pPr>
              <w:spacing w:after="200" w:line="276" w:lineRule="auto"/>
            </w:pPr>
          </w:p>
        </w:tc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6235C0">
            <w:pPr>
              <w:spacing w:after="200" w:line="276" w:lineRule="auto"/>
            </w:pPr>
          </w:p>
        </w:tc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6C1100">
            <w:pPr>
              <w:spacing w:after="200" w:line="276" w:lineRule="auto"/>
            </w:pPr>
          </w:p>
        </w:tc>
      </w:tr>
      <w:tr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0E817B">
            <w:pPr>
              <w:spacing w:after="200" w:line="276" w:lineRule="auto"/>
            </w:pPr>
          </w:p>
        </w:tc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25D77C">
            <w:pPr>
              <w:spacing w:after="200" w:line="276" w:lineRule="auto"/>
            </w:pPr>
          </w:p>
        </w:tc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BBCB26">
            <w:pPr>
              <w:spacing w:after="200" w:line="276" w:lineRule="auto"/>
            </w:pPr>
          </w:p>
        </w:tc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A68EE5">
            <w:pPr>
              <w:spacing w:after="200" w:line="276" w:lineRule="auto"/>
            </w:pPr>
          </w:p>
        </w:tc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7ADD2E">
            <w:pPr>
              <w:spacing w:after="200" w:line="276" w:lineRule="auto"/>
            </w:pPr>
          </w:p>
        </w:tc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E81FE3">
            <w:pPr>
              <w:spacing w:after="200" w:line="276" w:lineRule="auto"/>
            </w:pPr>
          </w:p>
        </w:tc>
      </w:tr>
      <w:tr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1043DC">
            <w:pPr>
              <w:spacing w:after="200" w:line="276" w:lineRule="auto"/>
            </w:pPr>
          </w:p>
        </w:tc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EA82B7">
            <w:pPr>
              <w:spacing w:after="200" w:line="276" w:lineRule="auto"/>
            </w:pPr>
          </w:p>
        </w:tc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887494">
            <w:pPr>
              <w:spacing w:after="200" w:line="276" w:lineRule="auto"/>
            </w:pPr>
          </w:p>
        </w:tc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5FBA89">
            <w:pPr>
              <w:spacing w:after="200" w:line="276" w:lineRule="auto"/>
            </w:pPr>
          </w:p>
        </w:tc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AE3ED4">
            <w:pPr>
              <w:spacing w:after="200" w:line="276" w:lineRule="auto"/>
            </w:pPr>
          </w:p>
        </w:tc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3B264B">
            <w:pPr>
              <w:spacing w:after="200" w:line="276" w:lineRule="auto"/>
            </w:pPr>
          </w:p>
        </w:tc>
      </w:tr>
      <w:tr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FE9DD6">
            <w:pPr>
              <w:spacing w:after="200" w:line="276" w:lineRule="auto"/>
            </w:pPr>
          </w:p>
        </w:tc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E31718">
            <w:pPr>
              <w:spacing w:after="200" w:line="276" w:lineRule="auto"/>
            </w:pPr>
          </w:p>
        </w:tc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2163AB">
            <w:pPr>
              <w:spacing w:after="200" w:line="276" w:lineRule="auto"/>
            </w:pPr>
          </w:p>
        </w:tc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B2412A">
            <w:pPr>
              <w:spacing w:after="200" w:line="276" w:lineRule="auto"/>
            </w:pPr>
          </w:p>
        </w:tc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2AE0C4">
            <w:pPr>
              <w:spacing w:after="200" w:line="276" w:lineRule="auto"/>
            </w:pPr>
          </w:p>
        </w:tc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BE7FA5">
            <w:pPr>
              <w:spacing w:after="200" w:line="276" w:lineRule="auto"/>
            </w:pPr>
          </w:p>
        </w:tc>
      </w:tr>
      <w:tr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F29950">
            <w:pPr>
              <w:spacing w:after="200" w:line="276" w:lineRule="auto"/>
            </w:pPr>
          </w:p>
        </w:tc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EB077A">
            <w:pPr>
              <w:spacing w:after="200" w:line="276" w:lineRule="auto"/>
            </w:pPr>
          </w:p>
        </w:tc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3CFD9C">
            <w:pPr>
              <w:spacing w:after="200" w:line="276" w:lineRule="auto"/>
            </w:pPr>
          </w:p>
        </w:tc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C6BDF6">
            <w:pPr>
              <w:spacing w:after="200" w:line="276" w:lineRule="auto"/>
            </w:pPr>
          </w:p>
        </w:tc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BD4C38">
            <w:pPr>
              <w:spacing w:after="200" w:line="276" w:lineRule="auto"/>
            </w:pPr>
          </w:p>
        </w:tc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E31DD8">
            <w:pPr>
              <w:spacing w:after="200" w:line="276" w:lineRule="auto"/>
            </w:pPr>
          </w:p>
        </w:tc>
      </w:tr>
    </w:tbl>
    <w:p w14:paraId="365C5EB5">
      <w:pPr>
        <w:spacing w:after="200" w:line="276" w:lineRule="auto"/>
      </w:pPr>
      <w:r>
        <w:rPr>
          <w:rFonts w:ascii="宋体" w:hAnsi="宋体" w:eastAsia="宋体" w:cs="宋体" w:csTheme="minorBidi"/>
          <w:i/>
          <w:iCs/>
          <w:color w:val="4472C4"/>
          <w:sz w:val="21"/>
          <w:szCs w:val="22"/>
        </w:rPr>
        <w:t>需要考虑：任务数据、行为日志、AI 调用记录、知识库内容、贡献统计数据、第三方工具同步数据等。</w:t>
      </w:r>
    </w:p>
    <w:p w14:paraId="72E7FF65">
      <w:pPr>
        <w:pStyle w:val="Heading2"/>
      </w:pPr>
      <w:r>
        <w:rPr>
          <w:rFonts w:ascii="黑体" w:hAnsi="黑体" w:eastAsia="黑体" w:cs="黑体" w:asciiTheme="majorHAnsi" w:hAnsiTheme="majorHAnsi" w:eastAsiaTheme="majorEastAsia" w:csTheme="majorBidi"/>
          <w:b/>
          <w:bCs/>
          <w:color w:val="4F81BD" w:themeColor="accent1"/>
          <w:sz w:val="26"/>
          <w:szCs w:val="26"/>
        </w:rPr>
        <w:t>4.4 部署与运行环境</w:t>
      </w:r>
    </w:p>
    <w:tbl>
      <w:tblPr>
        <w:tblStyle w:val="TableGrid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4824"/>
        <w:gridCol w:w="4824"/>
      </w:tblGrid>
      <w:tr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F38A38">
            <w:pPr>
              <w:spacing w:after="200" w:line="276" w:lineRule="auto"/>
            </w:pPr>
            <w:r/>
            <w:r>
              <w:rPr>
                <w:rFonts w:ascii="宋体" w:hAnsi="宋体" w:eastAsia="宋体" w:cs="宋体" w:csTheme="minorBidi"/>
                <w:b/>
                <w:bCs/>
                <w:sz w:val="21"/>
                <w:szCs w:val="22"/>
              </w:rPr>
              <w:t>项目</w:t>
            </w:r>
          </w:p>
        </w:tc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888C91">
            <w:pPr>
              <w:spacing w:after="200" w:line="276" w:lineRule="auto"/>
            </w:pPr>
            <w:r/>
            <w:r>
              <w:rPr>
                <w:rFonts w:ascii="宋体" w:hAnsi="宋体" w:eastAsia="宋体" w:cs="宋体" w:csTheme="minorBidi"/>
                <w:b/>
                <w:bCs/>
                <w:sz w:val="21"/>
                <w:szCs w:val="22"/>
              </w:rPr>
              <w:t>说明</w:t>
            </w:r>
          </w:p>
        </w:tc>
      </w:tr>
      <w:tr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0D13E8">
            <w:pPr>
              <w:spacing w:after="200" w:line="276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前端环境</w:t>
            </w:r>
          </w:p>
        </w:tc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16CC20">
            <w:pPr>
              <w:spacing w:after="200" w:line="276" w:lineRule="auto"/>
            </w:pPr>
          </w:p>
        </w:tc>
      </w:tr>
      <w:tr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FF66BF">
            <w:pPr>
              <w:spacing w:after="200" w:line="276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后端环境</w:t>
            </w:r>
          </w:p>
        </w:tc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BFF1CC">
            <w:pPr>
              <w:spacing w:after="200" w:line="276" w:lineRule="auto"/>
            </w:pPr>
          </w:p>
        </w:tc>
      </w:tr>
      <w:tr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A7A01D">
            <w:pPr>
              <w:spacing w:after="200" w:line="276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数据库/存储</w:t>
            </w:r>
          </w:p>
        </w:tc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CD89FC">
            <w:pPr>
              <w:spacing w:after="200" w:line="276" w:lineRule="auto"/>
            </w:pPr>
          </w:p>
        </w:tc>
      </w:tr>
      <w:tr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D87D4E">
            <w:pPr>
              <w:spacing w:after="200" w:line="276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AI/模型服务</w:t>
            </w:r>
          </w:p>
        </w:tc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AD53C2">
            <w:pPr>
              <w:spacing w:after="200" w:line="276" w:lineRule="auto"/>
            </w:pPr>
          </w:p>
        </w:tc>
      </w:tr>
      <w:tr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6B7EEB">
            <w:pPr>
              <w:spacing w:after="200" w:line="276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第三方集成</w:t>
            </w:r>
          </w:p>
        </w:tc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E6CBCB">
            <w:pPr>
              <w:spacing w:after="200" w:line="276" w:lineRule="auto"/>
            </w:pPr>
          </w:p>
        </w:tc>
      </w:tr>
      <w:tr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CA6C99">
            <w:pPr>
              <w:spacing w:after="200" w:line="276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部署方式</w:t>
            </w:r>
          </w:p>
        </w:tc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86B5D4">
            <w:pPr>
              <w:spacing w:after="200" w:line="276" w:lineRule="auto"/>
            </w:pPr>
          </w:p>
        </w:tc>
      </w:tr>
      <w:tr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15C9C3">
            <w:pPr>
              <w:spacing w:after="200" w:line="276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运行限制</w:t>
            </w:r>
          </w:p>
        </w:tc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845233">
            <w:pPr>
              <w:spacing w:after="200" w:line="276" w:lineRule="auto"/>
            </w:pPr>
          </w:p>
        </w:tc>
      </w:tr>
    </w:tbl>
    <w:p w14:paraId="628CBF5F">
      <w:pPr>
        <w:pStyle w:val="Heading2"/>
      </w:pPr>
      <w:r>
        <w:rPr>
          <w:rFonts w:ascii="黑体" w:hAnsi="黑体" w:eastAsia="黑体" w:cs="黑体" w:asciiTheme="majorHAnsi" w:hAnsiTheme="majorHAnsi" w:eastAsiaTheme="majorEastAsia" w:csTheme="majorBidi"/>
          <w:b/>
          <w:bCs/>
          <w:color w:val="4F81BD" w:themeColor="accent1"/>
          <w:sz w:val="26"/>
          <w:szCs w:val="26"/>
        </w:rPr>
        <w:t>4.5 生态集成考虑</w:t>
      </w:r>
    </w:p>
    <w:tbl>
      <w:tblPr>
        <w:tblStyle w:val="TableGrid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3C572F">
            <w:pPr>
              <w:spacing w:after="200" w:line="276" w:lineRule="auto"/>
            </w:pPr>
            <w:r/>
            <w:r>
              <w:rPr>
                <w:rFonts w:ascii="宋体" w:hAnsi="宋体" w:eastAsia="宋体" w:cs="宋体" w:csTheme="minorBidi"/>
                <w:b/>
                <w:bCs/>
                <w:sz w:val="21"/>
                <w:szCs w:val="22"/>
              </w:rPr>
              <w:t>集成对象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702FB8">
            <w:pPr>
              <w:spacing w:after="200" w:line="276" w:lineRule="auto"/>
            </w:pPr>
            <w:r/>
            <w:r>
              <w:rPr>
                <w:rFonts w:ascii="宋体" w:hAnsi="宋体" w:eastAsia="宋体" w:cs="宋体" w:csTheme="minorBidi"/>
                <w:b/>
                <w:bCs/>
                <w:sz w:val="21"/>
                <w:szCs w:val="22"/>
              </w:rPr>
              <w:t>集成目的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920F6F">
            <w:pPr>
              <w:spacing w:after="200" w:line="276" w:lineRule="auto"/>
            </w:pPr>
            <w:r/>
            <w:r>
              <w:rPr>
                <w:rFonts w:ascii="宋体" w:hAnsi="宋体" w:eastAsia="宋体" w:cs="宋体" w:csTheme="minorBidi"/>
                <w:b/>
                <w:bCs/>
                <w:sz w:val="21"/>
                <w:szCs w:val="22"/>
              </w:rPr>
              <w:t>集成方式/API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E0CDE1">
            <w:pPr>
              <w:spacing w:after="200" w:line="276" w:lineRule="auto"/>
            </w:pPr>
            <w:r/>
            <w:r>
              <w:rPr>
                <w:rFonts w:ascii="宋体" w:hAnsi="宋体" w:eastAsia="宋体" w:cs="宋体" w:csTheme="minorBidi"/>
                <w:b/>
                <w:bCs/>
                <w:sz w:val="21"/>
                <w:szCs w:val="22"/>
              </w:rPr>
              <w:t>优先级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3F4E28">
            <w:pPr>
              <w:spacing w:after="200" w:line="276" w:lineRule="auto"/>
            </w:pPr>
            <w:r/>
            <w:r>
              <w:rPr>
                <w:rFonts w:ascii="宋体" w:hAnsi="宋体" w:eastAsia="宋体" w:cs="宋体" w:csTheme="minorBidi"/>
                <w:b/>
                <w:bCs/>
                <w:sz w:val="21"/>
                <w:szCs w:val="22"/>
              </w:rPr>
              <w:t>风险</w:t>
            </w:r>
          </w:p>
        </w:tc>
      </w:tr>
      <w:tr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361039">
            <w:pPr>
              <w:spacing w:after="200" w:line="276" w:lineRule="auto"/>
            </w:pP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EBE27F">
            <w:pPr>
              <w:spacing w:after="200" w:line="276" w:lineRule="auto"/>
            </w:pP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9C9997">
            <w:pPr>
              <w:spacing w:after="200" w:line="276" w:lineRule="auto"/>
            </w:pP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E116F4">
            <w:pPr>
              <w:spacing w:after="200" w:line="276" w:lineRule="auto"/>
            </w:pP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2827AA">
            <w:pPr>
              <w:spacing w:after="200" w:line="276" w:lineRule="auto"/>
            </w:pPr>
          </w:p>
        </w:tc>
      </w:tr>
      <w:tr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F3680C">
            <w:pPr>
              <w:spacing w:after="200" w:line="276" w:lineRule="auto"/>
            </w:pP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26EA07">
            <w:pPr>
              <w:spacing w:after="200" w:line="276" w:lineRule="auto"/>
            </w:pP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D2FA2A">
            <w:pPr>
              <w:spacing w:after="200" w:line="276" w:lineRule="auto"/>
            </w:pP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488C41">
            <w:pPr>
              <w:spacing w:after="200" w:line="276" w:lineRule="auto"/>
            </w:pP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1351EC">
            <w:pPr>
              <w:spacing w:after="200" w:line="276" w:lineRule="auto"/>
            </w:pPr>
          </w:p>
        </w:tc>
      </w:tr>
      <w:tr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F7415A">
            <w:pPr>
              <w:spacing w:after="200" w:line="276" w:lineRule="auto"/>
            </w:pP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32DAF9">
            <w:pPr>
              <w:spacing w:after="200" w:line="276" w:lineRule="auto"/>
            </w:pP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3D6AFB">
            <w:pPr>
              <w:spacing w:after="200" w:line="276" w:lineRule="auto"/>
            </w:pP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9E41F2">
            <w:pPr>
              <w:spacing w:after="200" w:line="276" w:lineRule="auto"/>
            </w:pP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76923F">
            <w:pPr>
              <w:spacing w:after="200" w:line="276" w:lineRule="auto"/>
            </w:pPr>
          </w:p>
        </w:tc>
      </w:tr>
      <w:tr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FF161F">
            <w:pPr>
              <w:spacing w:after="200" w:line="276" w:lineRule="auto"/>
            </w:pP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79ED9F">
            <w:pPr>
              <w:spacing w:after="200" w:line="276" w:lineRule="auto"/>
            </w:pP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3D7A8D">
            <w:pPr>
              <w:spacing w:after="200" w:line="276" w:lineRule="auto"/>
            </w:pP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9C9A92">
            <w:pPr>
              <w:spacing w:after="200" w:line="276" w:lineRule="auto"/>
            </w:pP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BD4D8C">
            <w:pPr>
              <w:spacing w:after="200" w:line="276" w:lineRule="auto"/>
            </w:pPr>
          </w:p>
        </w:tc>
      </w:tr>
      <w:tr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DE1A4B">
            <w:pPr>
              <w:spacing w:after="200" w:line="276" w:lineRule="auto"/>
            </w:pP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42DCF1">
            <w:pPr>
              <w:spacing w:after="200" w:line="276" w:lineRule="auto"/>
            </w:pP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6CEB53">
            <w:pPr>
              <w:spacing w:after="200" w:line="276" w:lineRule="auto"/>
            </w:pP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22EC07">
            <w:pPr>
              <w:spacing w:after="200" w:line="276" w:lineRule="auto"/>
            </w:pP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CF6358">
            <w:pPr>
              <w:spacing w:after="200" w:line="276" w:lineRule="auto"/>
            </w:pPr>
          </w:p>
        </w:tc>
      </w:tr>
    </w:tbl>
    <w:p w14:paraId="69CFE02F">
      <w:pPr>
        <w:spacing w:after="200" w:line="276" w:lineRule="auto"/>
      </w:pPr>
      <w:r>
        <w:rPr>
          <w:rFonts w:ascii="宋体" w:hAnsi="宋体" w:eastAsia="宋体" w:cs="宋体" w:csTheme="minorBidi"/>
          <w:i/>
          <w:iCs/>
          <w:color w:val="4472C4"/>
          <w:sz w:val="21"/>
          <w:szCs w:val="22"/>
        </w:rPr>
        <w:t>可考虑 Git、GitHub/GitLab、MCP、OpenTelemetry、向量数据库、本地模型运行时、笔记/知识库工具等。</w:t>
      </w:r>
    </w:p>
    <w:p w14:paraId="38F6F281">
      <w:pPr>
        <w:pStyle w:val="Heading1"/>
      </w:pPr>
      <w:r>
        <w:rPr>
          <w:rFonts w:ascii="黑体" w:hAnsi="黑体" w:eastAsia="黑体" w:cs="黑体" w:asciiTheme="majorHAnsi" w:hAnsiTheme="majorHAnsi" w:eastAsiaTheme="majorEastAsia" w:csTheme="majorBidi"/>
          <w:b/>
          <w:bCs/>
          <w:color w:val="365F91" w:themeColor="accent1" w:themeShade="BF"/>
          <w:sz w:val="32"/>
          <w:szCs w:val="28"/>
        </w:rPr>
        <w:t>5. 验收与评估</w:t>
      </w:r>
    </w:p>
    <w:p w14:paraId="390816CF">
      <w:pPr>
        <w:spacing w:after="200" w:line="276" w:lineRule="auto"/>
      </w:pPr>
      <w:r>
        <w:rPr>
          <w:rFonts w:ascii="宋体" w:hAnsi="宋体" w:eastAsia="宋体" w:cs="宋体" w:csTheme="minorBidi"/>
          <w:i/>
          <w:iCs/>
          <w:color w:val="707070"/>
          <w:sz w:val="21"/>
          <w:szCs w:val="22"/>
        </w:rPr>
        <w:t>填写提示：此章不是两个原模板的核心，但对毕业设计很有用，建议保留。</w:t>
      </w:r>
    </w:p>
    <w:p w14:paraId="2B834F54">
      <w:pPr>
        <w:pStyle w:val="Heading2"/>
      </w:pPr>
      <w:r>
        <w:rPr>
          <w:rFonts w:ascii="黑体" w:hAnsi="黑体" w:eastAsia="黑体" w:cs="黑体" w:asciiTheme="majorHAnsi" w:hAnsiTheme="majorHAnsi" w:eastAsiaTheme="majorEastAsia" w:csTheme="majorBidi"/>
          <w:b/>
          <w:bCs/>
          <w:color w:val="4F81BD" w:themeColor="accent1"/>
          <w:sz w:val="26"/>
          <w:szCs w:val="26"/>
        </w:rPr>
        <w:t>5.1 功能验收标准</w:t>
      </w:r>
    </w:p>
    <w:tbl>
      <w:tblPr>
        <w:tblStyle w:val="TableGrid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2412"/>
        <w:gridCol w:w="2412"/>
        <w:gridCol w:w="2412"/>
        <w:gridCol w:w="2412"/>
      </w:tblGrid>
      <w:tr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8CACD1">
            <w:pPr>
              <w:spacing w:after="200" w:line="276" w:lineRule="auto"/>
            </w:pPr>
            <w:r/>
            <w:r>
              <w:rPr>
                <w:rFonts w:ascii="宋体" w:hAnsi="宋体" w:eastAsia="宋体" w:cs="宋体" w:csTheme="minorBidi"/>
                <w:b/>
                <w:bCs/>
                <w:sz w:val="21"/>
                <w:szCs w:val="22"/>
              </w:rPr>
              <w:t>功能模块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52AE14">
            <w:pPr>
              <w:spacing w:after="200" w:line="276" w:lineRule="auto"/>
            </w:pPr>
            <w:r/>
            <w:r>
              <w:rPr>
                <w:rFonts w:ascii="宋体" w:hAnsi="宋体" w:eastAsia="宋体" w:cs="宋体" w:csTheme="minorBidi"/>
                <w:b/>
                <w:bCs/>
                <w:sz w:val="21"/>
                <w:szCs w:val="22"/>
              </w:rPr>
              <w:t>验收标准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5A71A4">
            <w:pPr>
              <w:spacing w:after="200" w:line="276" w:lineRule="auto"/>
            </w:pPr>
            <w:r/>
            <w:r>
              <w:rPr>
                <w:rFonts w:ascii="宋体" w:hAnsi="宋体" w:eastAsia="宋体" w:cs="宋体" w:csTheme="minorBidi"/>
                <w:b/>
                <w:bCs/>
                <w:sz w:val="21"/>
                <w:szCs w:val="22"/>
              </w:rPr>
              <w:t>测试/演示方式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4C294C">
            <w:pPr>
              <w:spacing w:after="200" w:line="276" w:lineRule="auto"/>
            </w:pPr>
            <w:r/>
            <w:r>
              <w:rPr>
                <w:rFonts w:ascii="宋体" w:hAnsi="宋体" w:eastAsia="宋体" w:cs="宋体" w:csTheme="minorBidi"/>
                <w:b/>
                <w:bCs/>
                <w:sz w:val="21"/>
                <w:szCs w:val="22"/>
              </w:rPr>
              <w:t>是否必须</w:t>
            </w:r>
          </w:p>
        </w:tc>
      </w:tr>
      <w:tr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953A6E">
            <w:pPr>
              <w:spacing w:after="200" w:line="276" w:lineRule="auto"/>
            </w:pP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743F87">
            <w:pPr>
              <w:spacing w:after="200" w:line="276" w:lineRule="auto"/>
            </w:pP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77F078">
            <w:pPr>
              <w:spacing w:after="200" w:line="276" w:lineRule="auto"/>
            </w:pP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1D4FB1">
            <w:pPr>
              <w:spacing w:after="200" w:line="276" w:lineRule="auto"/>
            </w:pPr>
          </w:p>
        </w:tc>
      </w:tr>
      <w:tr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91EC44">
            <w:pPr>
              <w:spacing w:after="200" w:line="276" w:lineRule="auto"/>
            </w:pP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10FBEC">
            <w:pPr>
              <w:spacing w:after="200" w:line="276" w:lineRule="auto"/>
            </w:pP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DE513A">
            <w:pPr>
              <w:spacing w:after="200" w:line="276" w:lineRule="auto"/>
            </w:pP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10E3F1">
            <w:pPr>
              <w:spacing w:after="200" w:line="276" w:lineRule="auto"/>
            </w:pPr>
          </w:p>
        </w:tc>
      </w:tr>
      <w:tr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2CB95C">
            <w:pPr>
              <w:spacing w:after="200" w:line="276" w:lineRule="auto"/>
            </w:pP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008480">
            <w:pPr>
              <w:spacing w:after="200" w:line="276" w:lineRule="auto"/>
            </w:pP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1D6677">
            <w:pPr>
              <w:spacing w:after="200" w:line="276" w:lineRule="auto"/>
            </w:pP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3AA5A5">
            <w:pPr>
              <w:spacing w:after="200" w:line="276" w:lineRule="auto"/>
            </w:pPr>
          </w:p>
        </w:tc>
      </w:tr>
      <w:tr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9CAD47">
            <w:pPr>
              <w:spacing w:after="200" w:line="276" w:lineRule="auto"/>
            </w:pP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2C00F8">
            <w:pPr>
              <w:spacing w:after="200" w:line="276" w:lineRule="auto"/>
            </w:pP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001C79">
            <w:pPr>
              <w:spacing w:after="200" w:line="276" w:lineRule="auto"/>
            </w:pP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F6817F">
            <w:pPr>
              <w:spacing w:after="200" w:line="276" w:lineRule="auto"/>
            </w:pPr>
          </w:p>
        </w:tc>
      </w:tr>
      <w:tr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CBFF40">
            <w:pPr>
              <w:spacing w:after="200" w:line="276" w:lineRule="auto"/>
            </w:pP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C05965">
            <w:pPr>
              <w:spacing w:after="200" w:line="276" w:lineRule="auto"/>
            </w:pP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312A62">
            <w:pPr>
              <w:spacing w:after="200" w:line="276" w:lineRule="auto"/>
            </w:pP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B723C3">
            <w:pPr>
              <w:spacing w:after="200" w:line="276" w:lineRule="auto"/>
            </w:pPr>
          </w:p>
        </w:tc>
      </w:tr>
      <w:tr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3DA41C">
            <w:pPr>
              <w:spacing w:after="200" w:line="276" w:lineRule="auto"/>
            </w:pP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8CDAB1">
            <w:pPr>
              <w:spacing w:after="200" w:line="276" w:lineRule="auto"/>
            </w:pP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B8A6D7">
            <w:pPr>
              <w:spacing w:after="200" w:line="276" w:lineRule="auto"/>
            </w:pP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F1EDF0">
            <w:pPr>
              <w:spacing w:after="200" w:line="276" w:lineRule="auto"/>
            </w:pPr>
          </w:p>
        </w:tc>
      </w:tr>
      <w:tr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E112C0">
            <w:pPr>
              <w:spacing w:after="200" w:line="276" w:lineRule="auto"/>
            </w:pP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48B352">
            <w:pPr>
              <w:spacing w:after="200" w:line="276" w:lineRule="auto"/>
            </w:pP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55551F">
            <w:pPr>
              <w:spacing w:after="200" w:line="276" w:lineRule="auto"/>
            </w:pP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1E515D">
            <w:pPr>
              <w:spacing w:after="200" w:line="276" w:lineRule="auto"/>
            </w:pPr>
          </w:p>
        </w:tc>
      </w:tr>
      <w:tr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FB82DE">
            <w:pPr>
              <w:spacing w:after="200" w:line="276" w:lineRule="auto"/>
            </w:pP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5488A8">
            <w:pPr>
              <w:spacing w:after="200" w:line="276" w:lineRule="auto"/>
            </w:pP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625677">
            <w:pPr>
              <w:spacing w:after="200" w:line="276" w:lineRule="auto"/>
            </w:pP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81355E">
            <w:pPr>
              <w:spacing w:after="200" w:line="276" w:lineRule="auto"/>
            </w:pPr>
          </w:p>
        </w:tc>
      </w:tr>
    </w:tbl>
    <w:p w14:paraId="477C297A">
      <w:pPr>
        <w:pStyle w:val="Heading2"/>
      </w:pPr>
      <w:r>
        <w:rPr>
          <w:rFonts w:ascii="黑体" w:hAnsi="黑体" w:eastAsia="黑体" w:cs="黑体" w:asciiTheme="majorHAnsi" w:hAnsiTheme="majorHAnsi" w:eastAsiaTheme="majorEastAsia" w:csTheme="majorBidi"/>
          <w:b/>
          <w:bCs/>
          <w:color w:val="4F81BD" w:themeColor="accent1"/>
          <w:sz w:val="26"/>
          <w:szCs w:val="26"/>
        </w:rPr>
        <w:t>5.2 非功能需求评估</w:t>
      </w:r>
    </w:p>
    <w:tbl>
      <w:tblPr>
        <w:tblStyle w:val="TableGrid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3216"/>
        <w:gridCol w:w="3216"/>
        <w:gridCol w:w="3216"/>
      </w:tblGrid>
      <w:t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68A300">
            <w:pPr>
              <w:spacing w:after="200" w:line="276" w:lineRule="auto"/>
            </w:pPr>
            <w:r/>
            <w:r>
              <w:rPr>
                <w:rFonts w:ascii="宋体" w:hAnsi="宋体" w:eastAsia="宋体" w:cs="宋体" w:csTheme="minorBidi"/>
                <w:b/>
                <w:bCs/>
                <w:sz w:val="21"/>
                <w:szCs w:val="22"/>
              </w:rPr>
              <w:t>质量属性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226A9B">
            <w:pPr>
              <w:spacing w:after="200" w:line="276" w:lineRule="auto"/>
            </w:pPr>
            <w:r/>
            <w:r>
              <w:rPr>
                <w:rFonts w:ascii="宋体" w:hAnsi="宋体" w:eastAsia="宋体" w:cs="宋体" w:csTheme="minorBidi"/>
                <w:b/>
                <w:bCs/>
                <w:sz w:val="21"/>
                <w:szCs w:val="22"/>
              </w:rPr>
              <w:t>要求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A9B1B5">
            <w:pPr>
              <w:spacing w:after="200" w:line="276" w:lineRule="auto"/>
            </w:pPr>
            <w:r/>
            <w:r>
              <w:rPr>
                <w:rFonts w:ascii="宋体" w:hAnsi="宋体" w:eastAsia="宋体" w:cs="宋体" w:csTheme="minorBidi"/>
                <w:b/>
                <w:bCs/>
                <w:sz w:val="21"/>
                <w:szCs w:val="22"/>
              </w:rPr>
              <w:t>验证方法</w:t>
            </w:r>
          </w:p>
        </w:tc>
      </w:tr>
      <w:t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B5C180">
            <w:pPr>
              <w:spacing w:after="200" w:line="276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可用性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306BD6">
            <w:pPr>
              <w:spacing w:after="200" w:line="276" w:lineRule="auto"/>
            </w:pP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681788">
            <w:pPr>
              <w:spacing w:after="200" w:line="276" w:lineRule="auto"/>
            </w:pPr>
          </w:p>
        </w:tc>
      </w:tr>
      <w:t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5C744B">
            <w:pPr>
              <w:spacing w:after="200" w:line="276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性能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AEDAE2">
            <w:pPr>
              <w:spacing w:after="200" w:line="276" w:lineRule="auto"/>
            </w:pP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29BEB5">
            <w:pPr>
              <w:spacing w:after="200" w:line="276" w:lineRule="auto"/>
            </w:pPr>
          </w:p>
        </w:tc>
      </w:tr>
      <w:t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5F0F35">
            <w:pPr>
              <w:spacing w:after="200" w:line="276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可靠性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89652F">
            <w:pPr>
              <w:spacing w:after="200" w:line="276" w:lineRule="auto"/>
            </w:pP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718756">
            <w:pPr>
              <w:spacing w:after="200" w:line="276" w:lineRule="auto"/>
            </w:pPr>
          </w:p>
        </w:tc>
      </w:tr>
      <w:t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5D72D2">
            <w:pPr>
              <w:spacing w:after="200" w:line="276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可维护性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DC277B">
            <w:pPr>
              <w:spacing w:after="200" w:line="276" w:lineRule="auto"/>
            </w:pP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DE029E">
            <w:pPr>
              <w:spacing w:after="200" w:line="276" w:lineRule="auto"/>
            </w:pPr>
          </w:p>
        </w:tc>
      </w:tr>
      <w:t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E361B5">
            <w:pPr>
              <w:spacing w:after="200" w:line="276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可扩展性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E69E5A">
            <w:pPr>
              <w:spacing w:after="200" w:line="276" w:lineRule="auto"/>
            </w:pP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79736C">
            <w:pPr>
              <w:spacing w:after="200" w:line="276" w:lineRule="auto"/>
            </w:pPr>
          </w:p>
        </w:tc>
      </w:tr>
      <w:t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728179">
            <w:pPr>
              <w:spacing w:after="200" w:line="276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安全性/隐私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A066B5">
            <w:pPr>
              <w:spacing w:after="200" w:line="276" w:lineRule="auto"/>
            </w:pP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560900">
            <w:pPr>
              <w:spacing w:after="200" w:line="276" w:lineRule="auto"/>
            </w:pPr>
          </w:p>
        </w:tc>
      </w:tr>
      <w:t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FECFB3">
            <w:pPr>
              <w:spacing w:after="200" w:line="276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可观测性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DB041A">
            <w:pPr>
              <w:spacing w:after="200" w:line="276" w:lineRule="auto"/>
            </w:pP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46E8F0">
            <w:pPr>
              <w:spacing w:after="200" w:line="276" w:lineRule="auto"/>
            </w:pPr>
          </w:p>
        </w:tc>
      </w:tr>
    </w:tbl>
    <w:p w14:paraId="4B116174">
      <w:pPr>
        <w:pStyle w:val="Heading2"/>
      </w:pPr>
      <w:r>
        <w:rPr>
          <w:rFonts w:ascii="黑体" w:hAnsi="黑体" w:eastAsia="黑体" w:cs="黑体" w:asciiTheme="majorHAnsi" w:hAnsiTheme="majorHAnsi" w:eastAsiaTheme="majorEastAsia" w:csTheme="majorBidi"/>
          <w:b/>
          <w:bCs/>
          <w:color w:val="4F81BD" w:themeColor="accent1"/>
          <w:sz w:val="26"/>
          <w:szCs w:val="26"/>
        </w:rPr>
        <w:t>5.3 毕设交付物</w:t>
      </w:r>
    </w:p>
    <w:tbl>
      <w:tblPr>
        <w:tblStyle w:val="TableGrid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3216"/>
        <w:gridCol w:w="3216"/>
        <w:gridCol w:w="3216"/>
      </w:tblGrid>
      <w:t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102521">
            <w:pPr>
              <w:spacing w:after="200" w:line="276" w:lineRule="auto"/>
            </w:pPr>
            <w:r/>
            <w:r>
              <w:rPr>
                <w:rFonts w:ascii="宋体" w:hAnsi="宋体" w:eastAsia="宋体" w:cs="宋体" w:csTheme="minorBidi"/>
                <w:b/>
                <w:bCs/>
                <w:sz w:val="21"/>
                <w:szCs w:val="22"/>
              </w:rPr>
              <w:t>交付物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DC0694">
            <w:pPr>
              <w:spacing w:after="200" w:line="276" w:lineRule="auto"/>
            </w:pPr>
            <w:r/>
            <w:r>
              <w:rPr>
                <w:rFonts w:ascii="宋体" w:hAnsi="宋体" w:eastAsia="宋体" w:cs="宋体" w:csTheme="minorBidi"/>
                <w:b/>
                <w:bCs/>
                <w:sz w:val="21"/>
                <w:szCs w:val="22"/>
              </w:rPr>
              <w:t>说明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3C73FA">
            <w:pPr>
              <w:spacing w:after="200" w:line="276" w:lineRule="auto"/>
            </w:pPr>
            <w:r/>
            <w:r>
              <w:rPr>
                <w:rFonts w:ascii="宋体" w:hAnsi="宋体" w:eastAsia="宋体" w:cs="宋体" w:csTheme="minorBidi"/>
                <w:b/>
                <w:bCs/>
                <w:sz w:val="21"/>
                <w:szCs w:val="22"/>
              </w:rPr>
              <w:t>完成标准</w:t>
            </w:r>
          </w:p>
        </w:tc>
      </w:tr>
      <w:t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53524D">
            <w:pPr>
              <w:spacing w:after="200" w:line="276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系统原型/完整系统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D0F3BD">
            <w:pPr>
              <w:spacing w:after="200" w:line="276" w:lineRule="auto"/>
            </w:pP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653A23">
            <w:pPr>
              <w:spacing w:after="200" w:line="276" w:lineRule="auto"/>
            </w:pPr>
          </w:p>
        </w:tc>
      </w:tr>
      <w:t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A09289">
            <w:pPr>
              <w:spacing w:after="200" w:line="276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需求分析文档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488514">
            <w:pPr>
              <w:spacing w:after="200" w:line="276" w:lineRule="auto"/>
            </w:pP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B60881">
            <w:pPr>
              <w:spacing w:after="200" w:line="276" w:lineRule="auto"/>
            </w:pPr>
          </w:p>
        </w:tc>
      </w:tr>
      <w:t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35066F">
            <w:pPr>
              <w:spacing w:after="200" w:line="276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数据库/数据模型设计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346A4C">
            <w:pPr>
              <w:spacing w:after="200" w:line="276" w:lineRule="auto"/>
            </w:pP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DC2B11">
            <w:pPr>
              <w:spacing w:after="200" w:line="276" w:lineRule="auto"/>
            </w:pPr>
          </w:p>
        </w:tc>
      </w:tr>
      <w:t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C35FC9">
            <w:pPr>
              <w:spacing w:after="200" w:line="276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核心功能演示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F1034F">
            <w:pPr>
              <w:spacing w:after="200" w:line="276" w:lineRule="auto"/>
            </w:pP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699284">
            <w:pPr>
              <w:spacing w:after="200" w:line="276" w:lineRule="auto"/>
            </w:pPr>
          </w:p>
        </w:tc>
      </w:tr>
      <w:t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DEE415">
            <w:pPr>
              <w:spacing w:after="200" w:line="276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测试报告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9B1292">
            <w:pPr>
              <w:spacing w:after="200" w:line="276" w:lineRule="auto"/>
            </w:pP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B99AC7">
            <w:pPr>
              <w:spacing w:after="200" w:line="276" w:lineRule="auto"/>
            </w:pPr>
          </w:p>
        </w:tc>
      </w:tr>
      <w:t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8FDB66">
            <w:pPr>
              <w:spacing w:after="200" w:line="276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论文/设计说明书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4F6665">
            <w:pPr>
              <w:spacing w:after="200" w:line="276" w:lineRule="auto"/>
            </w:pP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1F7AB4">
            <w:pPr>
              <w:spacing w:after="200" w:line="276" w:lineRule="auto"/>
            </w:pPr>
          </w:p>
        </w:tc>
      </w:tr>
      <w:tr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B99EC2">
            <w:pPr>
              <w:spacing w:after="200" w:line="276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答辩演示材料</w:t>
            </w: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984064">
            <w:pPr>
              <w:spacing w:after="200" w:line="276" w:lineRule="auto"/>
            </w:pPr>
          </w:p>
        </w:tc>
        <w:tc>
          <w:tcPr>
            <w:tcW w:w="3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90B632">
            <w:pPr>
              <w:spacing w:after="200" w:line="276" w:lineRule="auto"/>
            </w:pPr>
          </w:p>
        </w:tc>
      </w:tr>
    </w:tbl>
    <w:p w14:paraId="3B9E2890">
      <w:pPr>
        <w:pStyle w:val="Heading1"/>
      </w:pPr>
      <w:r>
        <w:rPr>
          <w:rFonts w:ascii="黑体" w:hAnsi="黑体" w:eastAsia="黑体" w:cs="黑体" w:asciiTheme="majorHAnsi" w:hAnsiTheme="majorHAnsi" w:eastAsiaTheme="majorEastAsia" w:csTheme="majorBidi"/>
          <w:b/>
          <w:bCs/>
          <w:color w:val="365F91" w:themeColor="accent1" w:themeShade="BF"/>
          <w:sz w:val="32"/>
          <w:szCs w:val="28"/>
        </w:rPr>
        <w:t>附录 A：术语表</w:t>
      </w:r>
    </w:p>
    <w:tbl>
      <w:tblPr>
        <w:tblStyle w:val="TableGrid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4824"/>
        <w:gridCol w:w="4824"/>
      </w:tblGrid>
      <w:tr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51CF9C">
            <w:pPr>
              <w:spacing w:after="200" w:line="276" w:lineRule="auto"/>
            </w:pPr>
            <w:r/>
            <w:r>
              <w:rPr>
                <w:rFonts w:ascii="宋体" w:hAnsi="宋体" w:eastAsia="宋体" w:cs="宋体" w:csTheme="minorBidi"/>
                <w:b/>
                <w:bCs/>
                <w:sz w:val="21"/>
                <w:szCs w:val="22"/>
              </w:rPr>
              <w:t>术语</w:t>
            </w:r>
          </w:p>
        </w:tc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252A2D">
            <w:pPr>
              <w:spacing w:after="200" w:line="276" w:lineRule="auto"/>
            </w:pPr>
            <w:r/>
            <w:r>
              <w:rPr>
                <w:rFonts w:ascii="宋体" w:hAnsi="宋体" w:eastAsia="宋体" w:cs="宋体" w:csTheme="minorBidi"/>
                <w:b/>
                <w:bCs/>
                <w:sz w:val="21"/>
                <w:szCs w:val="22"/>
              </w:rPr>
              <w:t>解释</w:t>
            </w:r>
          </w:p>
        </w:tc>
      </w:tr>
      <w:tr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869263">
            <w:pPr>
              <w:spacing w:after="200" w:line="276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超级个体</w:t>
            </w:r>
          </w:p>
        </w:tc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812541">
            <w:pPr>
              <w:spacing w:after="200" w:line="276" w:lineRule="auto"/>
            </w:pPr>
          </w:p>
        </w:tc>
      </w:tr>
      <w:tr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D55A63">
            <w:pPr>
              <w:spacing w:after="200" w:line="276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AI 工作流透明化</w:t>
            </w:r>
          </w:p>
        </w:tc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ABAFBF">
            <w:pPr>
              <w:spacing w:after="200" w:line="276" w:lineRule="auto"/>
            </w:pPr>
          </w:p>
        </w:tc>
      </w:tr>
      <w:tr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48B511">
            <w:pPr>
              <w:spacing w:after="200" w:line="276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贡献量化</w:t>
            </w:r>
          </w:p>
        </w:tc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14869B">
            <w:pPr>
              <w:spacing w:after="200" w:line="276" w:lineRule="auto"/>
            </w:pPr>
          </w:p>
        </w:tc>
      </w:tr>
      <w:tr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D85164">
            <w:pPr>
              <w:spacing w:after="200" w:line="276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多模态展示</w:t>
            </w:r>
          </w:p>
        </w:tc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B49A45">
            <w:pPr>
              <w:spacing w:after="200" w:line="276" w:lineRule="auto"/>
            </w:pPr>
          </w:p>
        </w:tc>
      </w:tr>
      <w:tr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745D11">
            <w:pPr>
              <w:spacing w:after="200" w:line="276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行为资产化</w:t>
            </w:r>
          </w:p>
        </w:tc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BFE892">
            <w:pPr>
              <w:spacing w:after="200" w:line="276" w:lineRule="auto"/>
            </w:pPr>
          </w:p>
        </w:tc>
      </w:tr>
      <w:tr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610CD8">
            <w:pPr>
              <w:spacing w:after="200" w:line="276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重构成本定量化</w:t>
            </w:r>
          </w:p>
        </w:tc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088D6F">
            <w:pPr>
              <w:spacing w:after="200" w:line="276" w:lineRule="auto"/>
            </w:pPr>
          </w:p>
        </w:tc>
      </w:tr>
      <w:tr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582F1B">
            <w:pPr>
              <w:spacing w:after="200" w:line="276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生态集成</w:t>
            </w:r>
          </w:p>
        </w:tc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96CD48">
            <w:pPr>
              <w:spacing w:after="200" w:line="276" w:lineRule="auto"/>
            </w:pPr>
          </w:p>
        </w:tc>
      </w:tr>
      <w:tr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C144EF">
            <w:pPr>
              <w:spacing w:after="200" w:line="276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MVP</w:t>
            </w:r>
          </w:p>
        </w:tc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B4C5DB">
            <w:pPr>
              <w:spacing w:after="200" w:line="276" w:lineRule="auto"/>
            </w:pPr>
          </w:p>
        </w:tc>
      </w:tr>
    </w:tbl>
    <w:p w14:paraId="6A363BE5">
      <w:pPr>
        <w:pStyle w:val="Heading1"/>
      </w:pPr>
      <w:r>
        <w:rPr>
          <w:rFonts w:ascii="黑体" w:hAnsi="黑体" w:eastAsia="黑体" w:cs="黑体" w:asciiTheme="majorHAnsi" w:hAnsiTheme="majorHAnsi" w:eastAsiaTheme="majorEastAsia" w:csTheme="majorBidi"/>
          <w:b/>
          <w:bCs/>
          <w:color w:val="365F91" w:themeColor="accent1" w:themeShade="BF"/>
          <w:sz w:val="32"/>
          <w:szCs w:val="28"/>
        </w:rPr>
        <w:t>附录 B：待确认问题</w:t>
      </w:r>
    </w:p>
    <w:tbl>
      <w:tblPr>
        <w:tblStyle w:val="TableGrid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A9390E">
            <w:pPr>
              <w:spacing w:after="200" w:line="276" w:lineRule="auto"/>
            </w:pPr>
            <w:r/>
            <w:r>
              <w:rPr>
                <w:rFonts w:ascii="宋体" w:hAnsi="宋体" w:eastAsia="宋体" w:cs="宋体" w:csTheme="minorBidi"/>
                <w:b/>
                <w:bCs/>
                <w:sz w:val="21"/>
                <w:szCs w:val="22"/>
              </w:rPr>
              <w:t>编号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8C6B19">
            <w:pPr>
              <w:spacing w:after="200" w:line="276" w:lineRule="auto"/>
            </w:pPr>
            <w:r/>
            <w:r>
              <w:rPr>
                <w:rFonts w:ascii="宋体" w:hAnsi="宋体" w:eastAsia="宋体" w:cs="宋体" w:csTheme="minorBidi"/>
                <w:b/>
                <w:bCs/>
                <w:sz w:val="21"/>
                <w:szCs w:val="22"/>
              </w:rPr>
              <w:t>问题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9B93A1">
            <w:pPr>
              <w:spacing w:after="200" w:line="276" w:lineRule="auto"/>
            </w:pPr>
            <w:r/>
            <w:r>
              <w:rPr>
                <w:rFonts w:ascii="宋体" w:hAnsi="宋体" w:eastAsia="宋体" w:cs="宋体" w:csTheme="minorBidi"/>
                <w:b/>
                <w:bCs/>
                <w:sz w:val="21"/>
                <w:szCs w:val="22"/>
              </w:rPr>
              <w:t>负责人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FBE31F">
            <w:pPr>
              <w:spacing w:after="200" w:line="276" w:lineRule="auto"/>
            </w:pPr>
            <w:r/>
            <w:r>
              <w:rPr>
                <w:rFonts w:ascii="宋体" w:hAnsi="宋体" w:eastAsia="宋体" w:cs="宋体" w:csTheme="minorBidi"/>
                <w:b/>
                <w:bCs/>
                <w:sz w:val="21"/>
                <w:szCs w:val="22"/>
              </w:rPr>
              <w:t>截止时间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0F5FF8">
            <w:pPr>
              <w:spacing w:after="200" w:line="276" w:lineRule="auto"/>
            </w:pPr>
            <w:r/>
            <w:r>
              <w:rPr>
                <w:rFonts w:ascii="宋体" w:hAnsi="宋体" w:eastAsia="宋体" w:cs="宋体" w:csTheme="minorBidi"/>
                <w:b/>
                <w:bCs/>
                <w:sz w:val="21"/>
                <w:szCs w:val="22"/>
              </w:rPr>
              <w:t>状态</w:t>
            </w:r>
          </w:p>
        </w:tc>
      </w:tr>
      <w:tr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E9DCF5">
            <w:pPr>
              <w:spacing w:after="200" w:line="276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Q1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0B8805">
            <w:pPr>
              <w:spacing w:after="200" w:line="276" w:lineRule="auto"/>
            </w:pP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D4B002">
            <w:pPr>
              <w:spacing w:after="200" w:line="276" w:lineRule="auto"/>
            </w:pP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F07BA3">
            <w:pPr>
              <w:spacing w:after="200" w:line="276" w:lineRule="auto"/>
            </w:pP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F94134">
            <w:pPr>
              <w:spacing w:after="200" w:line="276" w:lineRule="auto"/>
            </w:pPr>
          </w:p>
        </w:tc>
      </w:tr>
      <w:tr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A19C88">
            <w:pPr>
              <w:spacing w:after="200" w:line="276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Q2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5B8DF3">
            <w:pPr>
              <w:spacing w:after="200" w:line="276" w:lineRule="auto"/>
            </w:pP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73EC1A">
            <w:pPr>
              <w:spacing w:after="200" w:line="276" w:lineRule="auto"/>
            </w:pP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3F351D">
            <w:pPr>
              <w:spacing w:after="200" w:line="276" w:lineRule="auto"/>
            </w:pP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9D7BDF">
            <w:pPr>
              <w:spacing w:after="200" w:line="276" w:lineRule="auto"/>
            </w:pPr>
          </w:p>
        </w:tc>
      </w:tr>
      <w:tr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6B201C">
            <w:pPr>
              <w:spacing w:after="200" w:line="276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Q3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0C6A4D">
            <w:pPr>
              <w:spacing w:after="200" w:line="276" w:lineRule="auto"/>
            </w:pP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A6D25B">
            <w:pPr>
              <w:spacing w:after="200" w:line="276" w:lineRule="auto"/>
            </w:pP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F05DEA">
            <w:pPr>
              <w:spacing w:after="200" w:line="276" w:lineRule="auto"/>
            </w:pP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F6F1F8">
            <w:pPr>
              <w:spacing w:after="200" w:line="276" w:lineRule="auto"/>
            </w:pPr>
          </w:p>
        </w:tc>
      </w:tr>
      <w:tr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880F38">
            <w:pPr>
              <w:spacing w:after="200" w:line="276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Q4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37C8F5">
            <w:pPr>
              <w:spacing w:after="200" w:line="276" w:lineRule="auto"/>
            </w:pP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465899">
            <w:pPr>
              <w:spacing w:after="200" w:line="276" w:lineRule="auto"/>
            </w:pP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7D7927">
            <w:pPr>
              <w:spacing w:after="200" w:line="276" w:lineRule="auto"/>
            </w:pP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4EDF06">
            <w:pPr>
              <w:spacing w:after="200" w:line="276" w:lineRule="auto"/>
            </w:pPr>
          </w:p>
        </w:tc>
      </w:tr>
      <w:tr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F8E98B">
            <w:pPr>
              <w:spacing w:after="200" w:line="276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Q5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C14D02">
            <w:pPr>
              <w:spacing w:after="200" w:line="276" w:lineRule="auto"/>
            </w:pP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5FBA9E">
            <w:pPr>
              <w:spacing w:after="200" w:line="276" w:lineRule="auto"/>
            </w:pP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D7F7BA">
            <w:pPr>
              <w:spacing w:after="200" w:line="276" w:lineRule="auto"/>
            </w:pP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F65CA0">
            <w:pPr>
              <w:spacing w:after="200" w:line="276" w:lineRule="auto"/>
            </w:pPr>
          </w:p>
        </w:tc>
      </w:tr>
      <w:tr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04F175">
            <w:pPr>
              <w:spacing w:after="200" w:line="276" w:lineRule="auto"/>
            </w:pPr>
            <w:r/>
            <w:r>
              <w:rPr>
                <w:rFonts w:ascii="宋体" w:hAnsi="宋体" w:eastAsia="宋体" w:cs="宋体" w:csTheme="minorBidi"/>
                <w:sz w:val="21"/>
                <w:szCs w:val="22"/>
              </w:rPr>
              <w:t>Q6</w:t>
            </w: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E1C1D7">
            <w:pPr>
              <w:spacing w:after="200" w:line="276" w:lineRule="auto"/>
            </w:pP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D68766">
            <w:pPr>
              <w:spacing w:after="200" w:line="276" w:lineRule="auto"/>
            </w:pP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DD4AF9">
            <w:pPr>
              <w:spacing w:after="200" w:line="276" w:lineRule="auto"/>
            </w:pPr>
          </w:p>
        </w:tc>
        <w:tc>
          <w:tcPr>
            <w:tcW w:w="1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5BFD46">
            <w:pPr>
              <w:spacing w:after="200" w:line="276" w:lineRule="auto"/>
            </w:pPr>
          </w:p>
        </w:tc>
      </w:tr>
    </w:tbl>
    <w:p w14:paraId="34ABDBC4"/>
    <w:sectPr>
      <w:footerReference w:type="default" r:id="rId9"/>
      <w:pgSz w:w="12240" w:h="15840"/>
      <w:pgMar w:top="1152" w:right="1296" w:bottom="1152" w:left="1296" w:header="720" w:footer="720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p>
    <w:pPr>
      <w:pStyle w:val="Footer"/>
      <w:jc w:val="center"/>
    </w:pPr>
    <w:r>
      <w:rPr>
        <w:rFonts w:ascii="宋体" w:hAnsi="宋体" w:eastAsia="宋体"/>
        <w:sz w:val="18"/>
      </w:rPr>
      <w:t>愿景与范围文档中文融合版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2026-07-03T02:36:20.007Z</dcterms:modified>
  <cp:category/>
</cp:coreProperties>
</file>