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E873" w14:textId="6AC8694B" w:rsidR="004731B3" w:rsidRPr="004731B3" w:rsidRDefault="00656F19" w:rsidP="004731B3">
      <w:pPr>
        <w:pStyle w:val="3"/>
        <w:jc w:val="center"/>
        <w:rPr>
          <w:rFonts w:ascii="华文新魏" w:eastAsia="华文新魏"/>
          <w:sz w:val="56"/>
          <w:szCs w:val="56"/>
        </w:rPr>
      </w:pPr>
      <w:r>
        <w:rPr>
          <w:rFonts w:ascii="华文新魏" w:eastAsia="华文新魏" w:hint="eastAsia"/>
          <w:sz w:val="56"/>
          <w:szCs w:val="56"/>
        </w:rPr>
        <w:t>第十</w:t>
      </w:r>
      <w:r w:rsidR="00240C15">
        <w:rPr>
          <w:rFonts w:ascii="华文新魏" w:eastAsia="华文新魏" w:hint="eastAsia"/>
          <w:sz w:val="56"/>
          <w:szCs w:val="56"/>
        </w:rPr>
        <w:t>五</w:t>
      </w:r>
      <w:r>
        <w:rPr>
          <w:rFonts w:ascii="华文新魏" w:eastAsia="华文新魏" w:hint="eastAsia"/>
          <w:sz w:val="56"/>
          <w:szCs w:val="56"/>
        </w:rPr>
        <w:t>次</w:t>
      </w:r>
      <w:r w:rsidR="004731B3" w:rsidRPr="004731B3">
        <w:rPr>
          <w:rFonts w:ascii="华文新魏" w:eastAsia="华文新魏"/>
          <w:sz w:val="56"/>
          <w:szCs w:val="56"/>
        </w:rPr>
        <w:t>会议</w:t>
      </w:r>
      <w:r w:rsidR="004731B3" w:rsidRPr="004731B3">
        <w:rPr>
          <w:rFonts w:ascii="华文新魏" w:eastAsia="华文新魏" w:hint="eastAsia"/>
          <w:sz w:val="56"/>
          <w:szCs w:val="56"/>
        </w:rPr>
        <w:t>会议记录</w:t>
      </w:r>
    </w:p>
    <w:p w14:paraId="26DB70E0" w14:textId="77777777" w:rsidR="004731B3" w:rsidRDefault="004731B3" w:rsidP="004731B3">
      <w:pPr>
        <w:ind w:leftChars="-1" w:left="-2" w:firstLineChars="950" w:firstLine="2280"/>
        <w:rPr>
          <w:sz w:val="24"/>
        </w:rPr>
      </w:pPr>
    </w:p>
    <w:p w14:paraId="4B8606D5" w14:textId="77777777" w:rsidR="004731B3" w:rsidRDefault="004731B3" w:rsidP="004731B3">
      <w:pPr>
        <w:jc w:val="center"/>
        <w:rPr>
          <w:b/>
          <w:sz w:val="18"/>
          <w:szCs w:val="20"/>
        </w:rPr>
      </w:pPr>
    </w:p>
    <w:p w14:paraId="6FC101D4" w14:textId="77777777" w:rsidR="004731B3" w:rsidRDefault="004731B3" w:rsidP="004731B3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3EAC55F" wp14:editId="40A2C4A6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03CC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64E849A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D41B31A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proofErr w:type="gramStart"/>
      <w:r>
        <w:rPr>
          <w:rFonts w:hint="eastAsia"/>
          <w:bCs/>
          <w:sz w:val="24"/>
          <w:u w:val="single"/>
        </w:rPr>
        <w:t>一</w:t>
      </w:r>
      <w:proofErr w:type="gramEnd"/>
      <w:r>
        <w:rPr>
          <w:rFonts w:hint="eastAsia"/>
          <w:bCs/>
          <w:sz w:val="24"/>
          <w:u w:val="single"/>
        </w:rPr>
        <w:t>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C80DE43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 xml:space="preserve">李俊翰 张明慧 曹志隆 </w:t>
      </w:r>
      <w:proofErr w:type="gramStart"/>
      <w:r>
        <w:rPr>
          <w:rFonts w:ascii="宋体" w:hAnsi="宋体" w:hint="eastAsia"/>
          <w:bCs/>
          <w:sz w:val="24"/>
          <w:u w:val="single"/>
        </w:rPr>
        <w:t>陈鹏宇</w:t>
      </w:r>
      <w:proofErr w:type="gramEnd"/>
      <w:r>
        <w:rPr>
          <w:rFonts w:ascii="宋体" w:hAnsi="宋体" w:hint="eastAsia"/>
          <w:bCs/>
          <w:sz w:val="24"/>
          <w:u w:val="single"/>
        </w:rPr>
        <w:t xml:space="preserve"> 陈天阳 梅怡</w:t>
      </w:r>
      <w:proofErr w:type="gramStart"/>
      <w:r>
        <w:rPr>
          <w:rFonts w:ascii="宋体" w:hAnsi="宋体" w:hint="eastAsia"/>
          <w:bCs/>
          <w:sz w:val="24"/>
          <w:u w:val="single"/>
        </w:rPr>
        <w:t>钿</w:t>
      </w:r>
      <w:proofErr w:type="gramEnd"/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DB86CF" w14:textId="77777777" w:rsidR="004731B3" w:rsidRDefault="004731B3" w:rsidP="004731B3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ECF7E34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192963EA" w14:textId="77777777" w:rsidR="004731B3" w:rsidRDefault="004731B3" w:rsidP="004731B3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C6F3D2C" w14:textId="77777777" w:rsidR="004731B3" w:rsidRDefault="004731B3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780C2901" w14:textId="77777777" w:rsidR="005C4B81" w:rsidRDefault="005C4B81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F138F5A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796"/>
        <w:gridCol w:w="2114"/>
        <w:gridCol w:w="1385"/>
        <w:gridCol w:w="1369"/>
        <w:gridCol w:w="1563"/>
      </w:tblGrid>
      <w:tr w:rsidR="00605BCE" w14:paraId="3E5E3977" w14:textId="77777777" w:rsidTr="006C68D7">
        <w:tc>
          <w:tcPr>
            <w:tcW w:w="1069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2910" w:type="dxa"/>
            <w:gridSpan w:val="2"/>
          </w:tcPr>
          <w:p w14:paraId="7A9402C9" w14:textId="3BBC00C3" w:rsidR="00605BCE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第十</w:t>
            </w:r>
            <w:r w:rsidR="00D47F0C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二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次会议</w:t>
            </w:r>
          </w:p>
        </w:tc>
        <w:tc>
          <w:tcPr>
            <w:tcW w:w="1385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2932" w:type="dxa"/>
            <w:gridSpan w:val="2"/>
          </w:tcPr>
          <w:p w14:paraId="0FF65685" w14:textId="5303ABC8" w:rsidR="00605BCE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D47F0C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12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 w:rsidTr="006C68D7">
        <w:tc>
          <w:tcPr>
            <w:tcW w:w="1069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2910" w:type="dxa"/>
            <w:gridSpan w:val="2"/>
          </w:tcPr>
          <w:p w14:paraId="68959985" w14:textId="7267ADC9" w:rsidR="00605BCE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  <w:tc>
          <w:tcPr>
            <w:tcW w:w="1385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2932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227" w:type="dxa"/>
            <w:gridSpan w:val="5"/>
          </w:tcPr>
          <w:p w14:paraId="5A0B10D5" w14:textId="58E05027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陈鹏宇，</w:t>
            </w:r>
            <w:r w:rsidR="00656F1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陈天阳，张明慧，梅怡</w:t>
            </w:r>
            <w:proofErr w:type="gramStart"/>
            <w:r w:rsidR="00656F1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钿</w:t>
            </w:r>
            <w:proofErr w:type="gramEnd"/>
            <w:r w:rsidR="00656F1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，曹志隆</w:t>
            </w:r>
          </w:p>
        </w:tc>
      </w:tr>
      <w:tr w:rsidR="00605BCE" w14:paraId="735684CD" w14:textId="77777777" w:rsidTr="006C68D7">
        <w:tc>
          <w:tcPr>
            <w:tcW w:w="1069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227" w:type="dxa"/>
            <w:gridSpan w:val="5"/>
          </w:tcPr>
          <w:p w14:paraId="4E6821A2" w14:textId="289AB7D5" w:rsidR="00605BCE" w:rsidRDefault="002E240D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E240D">
              <w:rPr>
                <w:rFonts w:asciiTheme="minorEastAsia" w:hAnsiTheme="minorEastAsia" w:cstheme="minorEastAsia"/>
                <w:b/>
                <w:bCs/>
                <w:szCs w:val="21"/>
              </w:rPr>
              <w:t>调整AI平台功能范围，细化用户与管理员业务流程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227" w:type="dxa"/>
            <w:gridSpan w:val="5"/>
          </w:tcPr>
          <w:p w14:paraId="5A0B10D5" w14:textId="58E05027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次《项目视图与范围》文档按评审意见进行结构性修订：业务风险、第三方服务、主要特性、发布范围（三版本规划）、部署考虑等核心章节已讨论修改方案；主要特性/发布范围难点讨论（李俊翰/陈鹏宇/曹志隆）、问卷数据扩展（陈天阳）、核心用例撰写（陈天阳/梅怡钿/张明慧）及与老师访谈邀请（陈鹏宇）均已安排推进。</w:t>
            </w:r>
            <w:r w:rsidR="00656F19">
              <w:rPr>
                <w:rFonts w:asciiTheme="minorEastAsia" w:hAnsiTheme="minorEastAsia" w:cstheme="minorEastAsia" w:hint="eastAsia"/>
                <w:b/>
                <w:bCs/>
                <w:szCs w:val="21"/>
              </w:rPr>
            </w:r>
            <w:proofErr w:type="gramStart"/>
            <w:r w:rsidR="00656F19">
              <w:rPr>
                <w:rFonts w:asciiTheme="minorEastAsia" w:hAnsiTheme="minorEastAsia" w:cstheme="minorEastAsia" w:hint="eastAsia"/>
                <w:b/>
                <w:bCs/>
                <w:szCs w:val="21"/>
              </w:rPr>
            </w:r>
            <w:proofErr w:type="gramEnd"/>
            <w:r w:rsidR="00656F19">
              <w:rPr>
                <w:rFonts w:asciiTheme="minorEastAsia" w:hAnsiTheme="minorEastAsia" w:cstheme="minorEastAsia" w:hint="eastAsia"/>
                <w:b/>
                <w:bCs/>
                <w:szCs w:val="21"/>
              </w:rPr>
            </w:r>
          </w:p>
        </w:tc>
      </w:tr>
      <w:tr w:rsidR="00605BCE" w14:paraId="35B20711" w14:textId="77777777" w:rsidTr="006C68D7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227" w:type="dxa"/>
            <w:gridSpan w:val="5"/>
          </w:tcPr>
          <w:p w14:paraId="7BFAB5B0" w14:textId="77777777" w:rsidR="00FD30AE" w:rsidRPr="00FD30AE" w:rsidRDefault="00FD30AE" w:rsidP="00FD30AE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1. 功能范围裁剪：遵照老师意见，因原定功能过多进行简化。直接剔除“运维部署”模块，确定平台产出物为可下载的模型文件；简化模型训练管理，并将其与模型开发合并。</w:t>
            </w:r>
          </w:p>
          <w:p w14:paraId="5C190B42" w14:textId="77777777" w:rsidR="00FD30AE" w:rsidRPr="00FD30AE" w:rsidRDefault="00FD30AE" w:rsidP="00FD30AE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</w:r>
          </w:p>
          <w:p w14:paraId="47D1D997" w14:textId="77777777" w:rsidR="00FD30AE" w:rsidRPr="00FD30AE" w:rsidRDefault="00FD30AE" w:rsidP="00FD30AE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2. 业务流程梳理：</w:t>
            </w:r>
          </w:p>
          <w:p w14:paraId="58953DEF" w14:textId="77777777" w:rsidR="00FD30AE" w:rsidRPr="00FD30AE" w:rsidRDefault="00FD30AE" w:rsidP="00FD30AE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</w:r>
          </w:p>
          <w:p w14:paraId="7075EFFC" w14:textId="77777777" w:rsidR="00FD30AE" w:rsidRPr="00FD30AE" w:rsidRDefault="00FD30AE" w:rsidP="00FD30AE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* 普通用户流程：注册登录 $\</w:t>
            </w:r>
            <w:proofErr w:type="spellStart"/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rightarrow</w:t>
            </w:r>
            <w:proofErr w:type="spellEnd"/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$ 数据集管理/上传（保留在线标注功能） $\</w:t>
            </w:r>
            <w:proofErr w:type="spellStart"/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rightarrow</w:t>
            </w:r>
            <w:proofErr w:type="spellEnd"/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$ 环境管理（配置计算框架） $\</w:t>
            </w:r>
            <w:proofErr w:type="spellStart"/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rightarrow</w:t>
            </w:r>
            <w:proofErr w:type="spellEnd"/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$ 模型开发 $\</w:t>
            </w:r>
            <w:proofErr w:type="spellStart"/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rightarrow</w:t>
            </w:r>
            <w:proofErr w:type="spellEnd"/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$ 代码执行与训练 $\</w:t>
            </w:r>
            <w:proofErr w:type="spellStart"/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rightarrow</w:t>
            </w:r>
            <w:proofErr w:type="spellEnd"/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$ 查看报告并下载模型。</w:t>
            </w:r>
          </w:p>
          <w:p w14:paraId="7784818B" w14:textId="77777777" w:rsidR="00FD30AE" w:rsidRPr="00FD30AE" w:rsidRDefault="00FD30AE" w:rsidP="00FD30AE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</w:r>
          </w:p>
          <w:p w14:paraId="316A9A06" w14:textId="77777777" w:rsidR="00FD30AE" w:rsidRPr="00FD30AE" w:rsidRDefault="00FD30AE" w:rsidP="00FD30AE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* 管理员流程：查看用户资源使用情况、进行用户管理、对长期占用资源的训练进程进行查询或中止。</w:t>
            </w:r>
          </w:p>
          <w:p w14:paraId="61A39AA4" w14:textId="77777777" w:rsidR="00FD30AE" w:rsidRPr="00FD30AE" w:rsidRDefault="00FD30AE" w:rsidP="00FD30AE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</w:r>
          </w:p>
          <w:p w14:paraId="5C7063D6" w14:textId="77777777" w:rsidR="00FD30AE" w:rsidRPr="00FD30AE" w:rsidRDefault="00FD30AE" w:rsidP="00FD30AE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FD30AE">
              <w:rPr>
                <w:rFonts w:asciiTheme="minorEastAsia" w:hAnsiTheme="minorEastAsia" w:cstheme="minorEastAsia"/>
                <w:b/>
                <w:bCs/>
                <w:szCs w:val="21"/>
              </w:rPr>
              <w:t>3. 外部沟通：计划与第二组、第十组沟通，通过增加问卷选项来明确功能需求之间的优先级别。</w:t>
            </w:r>
          </w:p>
          <w:p w14:paraId="468F24C2" w14:textId="09A00502" w:rsidR="00605BCE" w:rsidRPr="00FD30AE" w:rsidRDefault="00605BCE" w:rsidP="00656F19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605BCE" w14:paraId="523D1C09" w14:textId="77777777" w:rsidTr="006C68D7">
        <w:trPr>
          <w:trHeight w:val="1208"/>
        </w:trPr>
        <w:tc>
          <w:tcPr>
            <w:tcW w:w="1069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227" w:type="dxa"/>
            <w:gridSpan w:val="5"/>
          </w:tcPr>
          <w:p w14:paraId="51B7603D" w14:textId="0380FDCC" w:rsidR="00605BCE" w:rsidRPr="0022727E" w:rsidRDefault="0086022F" w:rsidP="00656F19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86022F">
              <w:rPr>
                <w:rFonts w:asciiTheme="minorEastAsia" w:hAnsiTheme="minorEastAsia" w:cstheme="minorEastAsia"/>
                <w:b/>
                <w:bCs/>
                <w:szCs w:val="21"/>
              </w:rPr>
              <w:t>明确了系统的核心业务流，删减了非必要模块。由于系统原型设计和管理员功能细化较为紧急，会议决定分工推进，由组长与曹志隆负责管理员功能的深入研究，其余人员负责其他模块的原型与分工落实。</w:t>
            </w:r>
          </w:p>
        </w:tc>
      </w:tr>
      <w:tr w:rsidR="00656F19" w14:paraId="5365BFDE" w14:textId="77777777" w:rsidTr="006C68D7">
        <w:trPr>
          <w:trHeight w:val="239"/>
        </w:trPr>
        <w:tc>
          <w:tcPr>
            <w:tcW w:w="1069" w:type="dxa"/>
            <w:vMerge w:val="restart"/>
            <w:textDirection w:val="tbLrV"/>
            <w:vAlign w:val="center"/>
          </w:tcPr>
          <w:p w14:paraId="5C50970A" w14:textId="77777777" w:rsidR="00656F19" w:rsidRDefault="00656F19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796" w:type="dxa"/>
          </w:tcPr>
          <w:p w14:paraId="67750A5A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499" w:type="dxa"/>
            <w:gridSpan w:val="2"/>
          </w:tcPr>
          <w:p w14:paraId="18D08342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369" w:type="dxa"/>
          </w:tcPr>
          <w:p w14:paraId="579C7BA0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563" w:type="dxa"/>
          </w:tcPr>
          <w:p w14:paraId="125BE361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AB2213" w14:paraId="02311472" w14:textId="77777777" w:rsidTr="002A7B72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71F572F" w14:textId="77777777" w:rsidR="00AB2213" w:rsidRDefault="00AB2213" w:rsidP="00AB2213">
            <w:pPr>
              <w:jc w:val="center"/>
            </w:pPr>
          </w:p>
        </w:tc>
        <w:tc>
          <w:tcPr>
            <w:tcW w:w="796" w:type="dxa"/>
            <w:vAlign w:val="center"/>
          </w:tcPr>
          <w:p w14:paraId="30B1015B" w14:textId="288707DB" w:rsidR="00AB2213" w:rsidRDefault="00AB2213" w:rsidP="00AB2213">
            <w:pPr>
              <w:jc w:val="center"/>
            </w:pPr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1</w:t>
            </w:r>
          </w:p>
        </w:tc>
        <w:tc>
          <w:tcPr>
            <w:tcW w:w="3499" w:type="dxa"/>
            <w:gridSpan w:val="2"/>
            <w:vAlign w:val="center"/>
          </w:tcPr>
          <w:p w14:paraId="4BB2465A" w14:textId="5F452B4F" w:rsidR="00AB2213" w:rsidRDefault="00AB2213" w:rsidP="00AB2213"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确认下周汇报是否需要制作</w:t>
            </w:r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PPT</w:t>
            </w:r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（课后联系老师确认）</w:t>
            </w:r>
          </w:p>
        </w:tc>
        <w:tc>
          <w:tcPr>
            <w:tcW w:w="1369" w:type="dxa"/>
            <w:vAlign w:val="center"/>
          </w:tcPr>
          <w:p w14:paraId="12557466" w14:textId="42C90DF7" w:rsidR="00AB2213" w:rsidRDefault="00E427C4" w:rsidP="00AB2213">
            <w:pPr>
              <w:jc w:val="center"/>
            </w:pPr>
            <w:r w:rsidRPr="00E427C4">
              <w:rPr>
                <w:rFonts w:ascii="Arial" w:eastAsia="等线" w:hAnsi="Arial" w:cs="Arial"/>
                <w:color w:val="1F1F1F"/>
                <w:sz w:val="22"/>
                <w:szCs w:val="22"/>
              </w:rPr>
              <w:t>李俊翰</w:t>
            </w:r>
          </w:p>
        </w:tc>
        <w:tc>
          <w:tcPr>
            <w:tcW w:w="1563" w:type="dxa"/>
          </w:tcPr>
          <w:p w14:paraId="44272040" w14:textId="0CE0CF5D" w:rsidR="00AB2213" w:rsidRDefault="00AB2213" w:rsidP="00AB221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AB2213" w14:paraId="6F0C4165" w14:textId="77777777" w:rsidTr="002A7B72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0CA4663B" w14:textId="77777777" w:rsidR="00AB2213" w:rsidRDefault="00AB2213" w:rsidP="00AB2213">
            <w:pPr>
              <w:jc w:val="center"/>
            </w:pPr>
          </w:p>
        </w:tc>
        <w:tc>
          <w:tcPr>
            <w:tcW w:w="796" w:type="dxa"/>
            <w:vAlign w:val="center"/>
          </w:tcPr>
          <w:p w14:paraId="19F29936" w14:textId="0FBA5925" w:rsidR="00AB2213" w:rsidRDefault="00AB2213" w:rsidP="00AB2213">
            <w:pPr>
              <w:jc w:val="center"/>
            </w:pPr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2</w:t>
            </w:r>
          </w:p>
        </w:tc>
        <w:tc>
          <w:tcPr>
            <w:tcW w:w="3499" w:type="dxa"/>
            <w:gridSpan w:val="2"/>
            <w:vAlign w:val="center"/>
          </w:tcPr>
          <w:p w14:paraId="0AEC73CD" w14:textId="7AFA9DA8" w:rsidR="00AB2213" w:rsidRPr="0022727E" w:rsidRDefault="00AB2213" w:rsidP="00AB2213"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与第二组、第十组对接，确认功能优先级的调研需求</w:t>
            </w:r>
          </w:p>
        </w:tc>
        <w:tc>
          <w:tcPr>
            <w:tcW w:w="1369" w:type="dxa"/>
            <w:vAlign w:val="center"/>
          </w:tcPr>
          <w:p w14:paraId="2C234861" w14:textId="7B7F1F3A" w:rsidR="00AB2213" w:rsidRDefault="00AB2213" w:rsidP="00AB2213">
            <w:pPr>
              <w:jc w:val="center"/>
            </w:pPr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全体成员</w:t>
            </w:r>
          </w:p>
        </w:tc>
        <w:tc>
          <w:tcPr>
            <w:tcW w:w="1563" w:type="dxa"/>
          </w:tcPr>
          <w:p w14:paraId="609C80F6" w14:textId="4BE86B89" w:rsidR="00AB2213" w:rsidRDefault="00AB2213" w:rsidP="00AB221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AB2213" w14:paraId="4F5AA467" w14:textId="77777777" w:rsidTr="002A7B72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10662C7" w14:textId="77777777" w:rsidR="00AB2213" w:rsidRDefault="00AB2213" w:rsidP="00AB2213">
            <w:pPr>
              <w:jc w:val="center"/>
            </w:pPr>
          </w:p>
        </w:tc>
        <w:tc>
          <w:tcPr>
            <w:tcW w:w="796" w:type="dxa"/>
            <w:vAlign w:val="center"/>
          </w:tcPr>
          <w:p w14:paraId="5D084D06" w14:textId="56DDF52C" w:rsidR="00AB2213" w:rsidRDefault="00AB2213" w:rsidP="00AB2213">
            <w:pPr>
              <w:jc w:val="center"/>
            </w:pPr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3</w:t>
            </w:r>
          </w:p>
        </w:tc>
        <w:tc>
          <w:tcPr>
            <w:tcW w:w="3499" w:type="dxa"/>
            <w:gridSpan w:val="2"/>
            <w:vAlign w:val="center"/>
          </w:tcPr>
          <w:p w14:paraId="227FCC21" w14:textId="1C1371A1" w:rsidR="00AB2213" w:rsidRPr="0022727E" w:rsidRDefault="00AB2213" w:rsidP="00AB2213"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研究并细化管理员模块功能（进程查询与中止等逻辑）</w:t>
            </w:r>
          </w:p>
        </w:tc>
        <w:tc>
          <w:tcPr>
            <w:tcW w:w="1369" w:type="dxa"/>
            <w:vAlign w:val="center"/>
          </w:tcPr>
          <w:p w14:paraId="1BC6C583" w14:textId="18F89AE0" w:rsidR="00AB2213" w:rsidRDefault="00E427C4" w:rsidP="00AB2213">
            <w:pPr>
              <w:jc w:val="center"/>
            </w:pPr>
            <w:r w:rsidRPr="00E427C4">
              <w:rPr>
                <w:rFonts w:ascii="Arial" w:eastAsia="等线" w:hAnsi="Arial" w:cs="Arial"/>
                <w:color w:val="1F1F1F"/>
                <w:sz w:val="22"/>
                <w:szCs w:val="22"/>
              </w:rPr>
              <w:t>李俊翰</w:t>
            </w:r>
            <w:r w:rsidR="00AB2213">
              <w:rPr>
                <w:rFonts w:ascii="Arial" w:eastAsia="等线" w:hAnsi="Arial" w:cs="Arial"/>
                <w:color w:val="1F1F1F"/>
                <w:sz w:val="22"/>
                <w:szCs w:val="22"/>
              </w:rPr>
              <w:t>、曹志隆</w:t>
            </w:r>
          </w:p>
        </w:tc>
        <w:tc>
          <w:tcPr>
            <w:tcW w:w="1563" w:type="dxa"/>
          </w:tcPr>
          <w:p w14:paraId="3393FCEB" w14:textId="11EB5E0B" w:rsidR="00AB2213" w:rsidRDefault="00AB2213" w:rsidP="00AB221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AB2213" w14:paraId="07C7A873" w14:textId="77777777" w:rsidTr="002A7B72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73D115AB" w14:textId="77777777" w:rsidR="00AB2213" w:rsidRDefault="00AB2213" w:rsidP="00AB2213">
            <w:pPr>
              <w:jc w:val="center"/>
            </w:pPr>
          </w:p>
        </w:tc>
        <w:tc>
          <w:tcPr>
            <w:tcW w:w="796" w:type="dxa"/>
            <w:vAlign w:val="center"/>
          </w:tcPr>
          <w:p w14:paraId="373924DA" w14:textId="22E5DD4B" w:rsidR="00AB2213" w:rsidRDefault="00AB2213" w:rsidP="00AB2213">
            <w:pPr>
              <w:jc w:val="center"/>
            </w:pPr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4</w:t>
            </w:r>
          </w:p>
        </w:tc>
        <w:tc>
          <w:tcPr>
            <w:tcW w:w="3499" w:type="dxa"/>
            <w:gridSpan w:val="2"/>
            <w:vAlign w:val="center"/>
          </w:tcPr>
          <w:p w14:paraId="2647900B" w14:textId="67674E7A" w:rsidR="00AB2213" w:rsidRPr="0022727E" w:rsidRDefault="00AB2213" w:rsidP="00AB2213"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根据调整后的范围更新</w:t>
            </w:r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SRS</w:t>
            </w:r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、用例图、状态图，并开展原型设计</w:t>
            </w:r>
          </w:p>
        </w:tc>
        <w:tc>
          <w:tcPr>
            <w:tcW w:w="1369" w:type="dxa"/>
            <w:vAlign w:val="center"/>
          </w:tcPr>
          <w:p w14:paraId="226DCF76" w14:textId="013A7C0F" w:rsidR="00AB2213" w:rsidRDefault="00AB2213" w:rsidP="00AB2213">
            <w:pPr>
              <w:jc w:val="center"/>
            </w:pPr>
            <w:r>
              <w:rPr>
                <w:rFonts w:ascii="Arial" w:eastAsia="等线" w:hAnsi="Arial" w:cs="Arial"/>
                <w:color w:val="1F1F1F"/>
                <w:sz w:val="22"/>
                <w:szCs w:val="22"/>
              </w:rPr>
              <w:t>其余组员（抽签分工）</w:t>
            </w:r>
          </w:p>
        </w:tc>
        <w:tc>
          <w:tcPr>
            <w:tcW w:w="1563" w:type="dxa"/>
          </w:tcPr>
          <w:p w14:paraId="69BCB70F" w14:textId="13C5B007" w:rsidR="00AB2213" w:rsidRDefault="00AB2213" w:rsidP="00AB221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605BCE" w14:paraId="0D646442" w14:textId="77777777" w:rsidTr="006C68D7">
        <w:tc>
          <w:tcPr>
            <w:tcW w:w="1069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2910" w:type="dxa"/>
            <w:gridSpan w:val="2"/>
          </w:tcPr>
          <w:p w14:paraId="7673016D" w14:textId="6431414F" w:rsidR="00605BCE" w:rsidRDefault="008B3012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19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385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2932" w:type="dxa"/>
            <w:gridSpan w:val="2"/>
          </w:tcPr>
          <w:p w14:paraId="7AE3848E" w14:textId="11D8F0DE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</w:tr>
      <w:tr w:rsidR="00605BCE" w14:paraId="555ACCF8" w14:textId="77777777" w:rsidTr="006C68D7">
        <w:tc>
          <w:tcPr>
            <w:tcW w:w="1069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章程</w:t>
            </w:r>
          </w:p>
        </w:tc>
        <w:tc>
          <w:tcPr>
            <w:tcW w:w="7227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826AA" w14:textId="77777777" w:rsidR="005571AD" w:rsidRDefault="005571AD" w:rsidP="00E847DE">
      <w:r>
        <w:separator/>
      </w:r>
    </w:p>
  </w:endnote>
  <w:endnote w:type="continuationSeparator" w:id="0">
    <w:p w14:paraId="2261EE08" w14:textId="77777777" w:rsidR="005571AD" w:rsidRDefault="005571AD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BE68F" w14:textId="77777777" w:rsidR="005571AD" w:rsidRDefault="005571AD" w:rsidP="00E847DE">
      <w:r>
        <w:separator/>
      </w:r>
    </w:p>
  </w:footnote>
  <w:footnote w:type="continuationSeparator" w:id="0">
    <w:p w14:paraId="1B0B57DF" w14:textId="77777777" w:rsidR="005571AD" w:rsidRDefault="005571AD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86E8F"/>
    <w:multiLevelType w:val="multilevel"/>
    <w:tmpl w:val="5B5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80D4B"/>
    <w:multiLevelType w:val="multilevel"/>
    <w:tmpl w:val="3F0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A4656"/>
    <w:multiLevelType w:val="multilevel"/>
    <w:tmpl w:val="106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15575">
    <w:abstractNumId w:val="2"/>
  </w:num>
  <w:num w:numId="2" w16cid:durableId="140119551">
    <w:abstractNumId w:val="0"/>
  </w:num>
  <w:num w:numId="3" w16cid:durableId="1791245044">
    <w:abstractNumId w:val="3"/>
  </w:num>
  <w:num w:numId="4" w16cid:durableId="10647535">
    <w:abstractNumId w:val="1"/>
  </w:num>
  <w:num w:numId="5" w16cid:durableId="885022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26E82"/>
    <w:rsid w:val="00221A2A"/>
    <w:rsid w:val="0022727E"/>
    <w:rsid w:val="00227333"/>
    <w:rsid w:val="00240C15"/>
    <w:rsid w:val="002E240D"/>
    <w:rsid w:val="003039CB"/>
    <w:rsid w:val="004731B3"/>
    <w:rsid w:val="004B3900"/>
    <w:rsid w:val="00511554"/>
    <w:rsid w:val="005571AD"/>
    <w:rsid w:val="005C4B81"/>
    <w:rsid w:val="005E1FA7"/>
    <w:rsid w:val="00605BCE"/>
    <w:rsid w:val="00656F19"/>
    <w:rsid w:val="006C23E3"/>
    <w:rsid w:val="006C68D7"/>
    <w:rsid w:val="007A3E82"/>
    <w:rsid w:val="008328E1"/>
    <w:rsid w:val="0086022F"/>
    <w:rsid w:val="008B3012"/>
    <w:rsid w:val="008B5721"/>
    <w:rsid w:val="00A7015E"/>
    <w:rsid w:val="00A870FC"/>
    <w:rsid w:val="00AB2213"/>
    <w:rsid w:val="00B448E4"/>
    <w:rsid w:val="00D47F0C"/>
    <w:rsid w:val="00D52931"/>
    <w:rsid w:val="00DC432D"/>
    <w:rsid w:val="00DD41B6"/>
    <w:rsid w:val="00E427C4"/>
    <w:rsid w:val="00E847DE"/>
    <w:rsid w:val="00F81AA9"/>
    <w:rsid w:val="00FD30A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4731B3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4731B3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4731B3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449</Words>
  <Characters>467</Characters>
  <Application>Microsoft Office Word</Application>
  <DocSecurity>0</DocSecurity>
  <Lines>233</Lines>
  <Paragraphs>130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Rain Rain</cp:lastModifiedBy>
  <cp:revision>17</cp:revision>
  <dcterms:created xsi:type="dcterms:W3CDTF">2026-05-25T18:05:00Z</dcterms:created>
  <dcterms:modified xsi:type="dcterms:W3CDTF">2026-06-02T06:14:00Z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