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w:hAnsi="Arial" w:cs="Arial"/>
          <w:b/>
          <w:color w:val="16C8CE"/>
          <w:sz w:val="36"/>
        </w:rPr>
        <w:t>CLOUDTECH</w:t>
      </w:r>
    </w:p>
    <w:p>
      <w:pPr>
        <w:spacing w:before="700"/>
        <w:jc w:val="center"/>
      </w:pPr>
      <w:r>
        <w:rPr>
          <w:rFonts w:ascii="Arial" w:hAnsi="Arial" w:cs="Arial"/>
          <w:b/>
          <w:color w:val="406286"/>
          <w:sz w:val="60"/>
        </w:rPr>
        <w:t>PROJECT DESK</w:t>
      </w:r>
    </w:p>
    <w:p>
      <w:pPr>
        <w:spacing w:before="360"/>
        <w:jc w:val="center"/>
      </w:pPr>
      <w:r>
        <w:rPr>
          <w:rFonts w:ascii="Arial" w:hAnsi="Arial" w:cs="Arial"/>
          <w:b/>
          <w:color w:val="243442"/>
          <w:sz w:val="46"/>
          <w:rtl w:val="1"/>
        </w:rPr>
        <w:t>المقارنة التنافسية وتحليل الفجوات</w:t>
      </w:r>
    </w:p>
    <w:p>
      <w:pPr>
        <w:jc w:val="center"/>
      </w:pPr>
      <w:r>
        <w:rPr>
          <w:rFonts w:ascii="Arial" w:hAnsi="Arial" w:cs="Arial"/>
          <w:color w:val="6A7782"/>
          <w:sz w:val="24"/>
          <w:rtl w:val="1"/>
        </w:rPr>
        <w:t>الدراسة المرجعية الكاملة وأثر إضافات نسخة التطوير</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1800"/>
            <w:shd w:fill="406286"/>
            <w:vAlign w:val="center"/>
          </w:tcPr>
          <w:p>
            <w:pPr>
              <w:jc w:val="right"/>
              <w:bidi w:val="1"/>
            </w:pPr>
            <w:r>
              <w:rPr>
                <w:rFonts w:ascii="Arial" w:hAnsi="Arial"/>
                <w:b/>
                <w:color w:val="FFFFFF"/>
                <w:sz w:val="20"/>
                <w:rtl w:val="1"/>
              </w:rPr>
              <w:t>الحالة</w:t>
            </w:r>
          </w:p>
        </w:tc>
        <w:tc>
          <w:tcPr>
            <w:tcW w:type="dxa" w:w="5200"/>
            <w:vAlign w:val="center"/>
          </w:tcPr>
          <w:p>
            <w:pPr>
              <w:jc w:val="right"/>
              <w:bidi w:val="1"/>
            </w:pPr>
            <w:r>
              <w:rPr>
                <w:rFonts w:ascii="Arial" w:hAnsi="Arial"/>
                <w:b w:val="0"/>
                <w:color w:val="243442"/>
                <w:sz w:val="20"/>
                <w:rtl w:val="1"/>
              </w:rPr>
              <w:t>مرجع نسخة التطوير</w:t>
            </w:r>
          </w:p>
        </w:tc>
      </w:tr>
      <w:tr>
        <w:tc>
          <w:tcPr>
            <w:tcW w:type="dxa" w:w="1800"/>
            <w:shd w:fill="406286"/>
            <w:vAlign w:val="center"/>
          </w:tcPr>
          <w:p>
            <w:pPr>
              <w:jc w:val="right"/>
              <w:bidi w:val="1"/>
            </w:pPr>
            <w:r>
              <w:rPr>
                <w:rFonts w:ascii="Arial" w:hAnsi="Arial"/>
                <w:b/>
                <w:color w:val="FFFFFF"/>
                <w:sz w:val="20"/>
                <w:rtl w:val="1"/>
              </w:rPr>
              <w:t>الإصدار</w:t>
            </w:r>
          </w:p>
        </w:tc>
        <w:tc>
          <w:tcPr>
            <w:tcW w:type="dxa" w:w="5200"/>
            <w:vAlign w:val="center"/>
          </w:tcPr>
          <w:p>
            <w:pPr>
              <w:jc w:val="right"/>
              <w:bidi w:val="1"/>
            </w:pPr>
            <w:r>
              <w:rPr>
                <w:rFonts w:ascii="Arial" w:hAnsi="Arial"/>
                <w:b w:val="0"/>
                <w:color w:val="243442"/>
                <w:sz w:val="20"/>
                <w:rtl w:val="1"/>
              </w:rPr>
              <w:t>2.0-development</w:t>
            </w:r>
          </w:p>
        </w:tc>
      </w:tr>
      <w:tr>
        <w:tc>
          <w:tcPr>
            <w:tcW w:type="dxa" w:w="1800"/>
            <w:shd w:fill="406286"/>
            <w:vAlign w:val="center"/>
          </w:tcPr>
          <w:p>
            <w:pPr>
              <w:jc w:val="right"/>
              <w:bidi w:val="1"/>
            </w:pPr>
            <w:r>
              <w:rPr>
                <w:rFonts w:ascii="Arial" w:hAnsi="Arial"/>
                <w:b/>
                <w:color w:val="FFFFFF"/>
                <w:sz w:val="20"/>
                <w:rtl w:val="1"/>
              </w:rPr>
              <w:t>التاريخ</w:t>
            </w:r>
          </w:p>
        </w:tc>
        <w:tc>
          <w:tcPr>
            <w:tcW w:type="dxa" w:w="5200"/>
            <w:vAlign w:val="center"/>
          </w:tcPr>
          <w:p>
            <w:pPr>
              <w:jc w:val="right"/>
              <w:bidi w:val="1"/>
            </w:pPr>
            <w:r>
              <w:rPr>
                <w:rFonts w:ascii="Arial" w:hAnsi="Arial"/>
                <w:b w:val="0"/>
                <w:color w:val="243442"/>
                <w:sz w:val="20"/>
                <w:rtl w:val="1"/>
              </w:rPr>
              <w:t>23 أغسطس 2026</w:t>
            </w:r>
          </w:p>
        </w:tc>
      </w:tr>
      <w:tr>
        <w:tc>
          <w:tcPr>
            <w:tcW w:type="dxa" w:w="1800"/>
            <w:shd w:fill="406286"/>
            <w:vAlign w:val="center"/>
          </w:tcPr>
          <w:p>
            <w:pPr>
              <w:jc w:val="right"/>
              <w:bidi w:val="1"/>
            </w:pPr>
            <w:r>
              <w:rPr>
                <w:rFonts w:ascii="Arial" w:hAnsi="Arial"/>
                <w:b/>
                <w:color w:val="FFFFFF"/>
                <w:sz w:val="20"/>
                <w:rtl w:val="1"/>
              </w:rPr>
              <w:t>النطاق</w:t>
            </w:r>
          </w:p>
        </w:tc>
        <w:tc>
          <w:tcPr>
            <w:tcW w:type="dxa" w:w="5200"/>
            <w:vAlign w:val="center"/>
          </w:tcPr>
          <w:p>
            <w:pPr>
              <w:jc w:val="right"/>
              <w:bidi w:val="1"/>
            </w:pPr>
            <w:r>
              <w:rPr>
                <w:rFonts w:ascii="Arial" w:hAnsi="Arial"/>
                <w:b w:val="0"/>
                <w:color w:val="243442"/>
                <w:sz w:val="20"/>
                <w:rtl w:val="1"/>
              </w:rPr>
              <w:t>فرع develop — مستقل عن نسخة الاستخدام الحالية</w:t>
            </w:r>
          </w:p>
        </w:tc>
      </w:tr>
    </w:tbl>
    <w:p>
      <w:pPr>
        <w:spacing w:before="440"/>
        <w:jc w:val="center"/>
      </w:pPr>
      <w:r>
        <w:rPr>
          <w:rFonts w:ascii="Arial" w:hAnsi="Arial" w:cs="Arial"/>
          <w:i/>
          <w:color w:val="E59E37"/>
          <w:sz w:val="19"/>
          <w:rtl w:val="1"/>
        </w:rPr>
        <w:t>هذه الحزمة توثّق نسخة التطوير فقط ولا تغيّر مستندات خط الإنتاج أو قاعدة بيانات الاستخدام الحالية.</w:t>
      </w:r>
    </w:p>
    <w:p>
      <w:r>
        <w:rPr>
          <w:rFonts w:ascii="Arial" w:hAnsi="Arial" w:cs="Arial"/>
        </w:rPr>
        <w:br w:type="page"/>
      </w:r>
    </w:p>
    <w:p>
      <w:pPr>
        <w:pStyle w:val="Heading1"/>
        <w:jc w:val="right"/>
        <w:bidi w:val="1"/>
      </w:pPr>
      <w:r>
        <w:rPr>
          <w:rFonts w:ascii="Arial" w:hAnsi="Arial" w:cs="Arial"/>
          <w:rtl w:val="1"/>
        </w:rPr>
        <w:t>خريطة المحتوى</w:t>
      </w:r>
    </w:p>
    <w:p>
      <w:pPr>
        <w:ind w:right="0"/>
        <w:jc w:val="right"/>
        <w:bidi w:val="1"/>
      </w:pPr>
      <w:r>
        <w:rPr>
          <w:rFonts w:ascii="Arial" w:hAnsi="Arial" w:cs="Arial"/>
          <w:b/>
          <w:color w:val="406286"/>
          <w:sz w:val="18"/>
          <w:rtl w:val="1"/>
        </w:rPr>
        <w:t>• Project Desk — المقارنة التنافسية الشاملة (خط أساس + نسخة التطوير)</w:t>
      </w:r>
    </w:p>
    <w:p>
      <w:pPr>
        <w:ind w:right="0"/>
        <w:jc w:val="right"/>
        <w:bidi w:val="1"/>
      </w:pPr>
      <w:r>
        <w:rPr>
          <w:rFonts w:ascii="Arial" w:hAnsi="Arial" w:cs="Arial"/>
          <w:b/>
          <w:color w:val="406286"/>
          <w:sz w:val="18"/>
          <w:rtl w:val="1"/>
        </w:rPr>
        <w:t>• الجزء الأول: الدراسة المرجعية الكاملة</w:t>
      </w:r>
    </w:p>
    <w:p>
      <w:pPr>
        <w:ind w:right="0"/>
        <w:jc w:val="right"/>
        <w:bidi w:val="1"/>
      </w:pPr>
      <w:r>
        <w:rPr>
          <w:rFonts w:ascii="Arial" w:hAnsi="Arial" w:cs="Arial"/>
          <w:b/>
          <w:color w:val="406286"/>
          <w:sz w:val="18"/>
          <w:rtl w:val="1"/>
        </w:rPr>
        <w:t>• المقارنة العالمية الشاملة لنظام Project Desk</w:t>
      </w:r>
    </w:p>
    <w:p>
      <w:pPr>
        <w:ind w:right="259"/>
        <w:jc w:val="right"/>
        <w:bidi w:val="1"/>
      </w:pPr>
      <w:r>
        <w:rPr>
          <w:rFonts w:ascii="Arial" w:hAnsi="Arial" w:cs="Arial"/>
          <w:b w:val="0"/>
          <w:color w:val="243442"/>
          <w:sz w:val="17"/>
          <w:rtl w:val="1"/>
        </w:rPr>
        <w:t>– 1. الخلاصة التنفيذية</w:t>
      </w:r>
    </w:p>
    <w:p>
      <w:pPr>
        <w:ind w:right="259"/>
        <w:jc w:val="right"/>
        <w:bidi w:val="1"/>
      </w:pPr>
      <w:r>
        <w:rPr>
          <w:rFonts w:ascii="Arial" w:hAnsi="Arial" w:cs="Arial"/>
          <w:b w:val="0"/>
          <w:color w:val="243442"/>
          <w:sz w:val="17"/>
          <w:rtl w:val="1"/>
        </w:rPr>
        <w:t>– 2. ما الذي تعنيه «مقارنة بكل الأنظمة»؟</w:t>
      </w:r>
    </w:p>
    <w:p>
      <w:pPr>
        <w:ind w:right="259"/>
        <w:jc w:val="right"/>
        <w:bidi w:val="1"/>
      </w:pPr>
      <w:r>
        <w:rPr>
          <w:rFonts w:ascii="Arial" w:hAnsi="Arial" w:cs="Arial"/>
          <w:b w:val="0"/>
          <w:color w:val="243442"/>
          <w:sz w:val="17"/>
          <w:rtl w:val="1"/>
        </w:rPr>
        <w:t>– 3. المنهجية وحدود الدقة</w:t>
      </w:r>
    </w:p>
    <w:p>
      <w:pPr>
        <w:ind w:right="518"/>
        <w:jc w:val="right"/>
        <w:bidi w:val="1"/>
      </w:pPr>
      <w:r>
        <w:rPr>
          <w:rFonts w:ascii="Arial" w:hAnsi="Arial" w:cs="Arial"/>
          <w:b w:val="0"/>
          <w:color w:val="243442"/>
          <w:sz w:val="17"/>
          <w:rtl w:val="1"/>
        </w:rPr>
        <w:t>– 3.1 مصادر الأدلة</w:t>
      </w:r>
    </w:p>
    <w:p>
      <w:pPr>
        <w:ind w:right="518"/>
        <w:jc w:val="right"/>
        <w:bidi w:val="1"/>
      </w:pPr>
      <w:r>
        <w:rPr>
          <w:rFonts w:ascii="Arial" w:hAnsi="Arial" w:cs="Arial"/>
          <w:b w:val="0"/>
          <w:color w:val="243442"/>
          <w:sz w:val="17"/>
          <w:rtl w:val="1"/>
        </w:rPr>
        <w:t>– 3.2 منظورَا التقييم</w:t>
      </w:r>
    </w:p>
    <w:p>
      <w:pPr>
        <w:ind w:right="518"/>
        <w:jc w:val="right"/>
        <w:bidi w:val="1"/>
      </w:pPr>
      <w:r>
        <w:rPr>
          <w:rFonts w:ascii="Arial" w:hAnsi="Arial" w:cs="Arial"/>
          <w:b w:val="0"/>
          <w:color w:val="243442"/>
          <w:sz w:val="17"/>
          <w:rtl w:val="1"/>
        </w:rPr>
        <w:t>– 3.3 قيود الدراسة</w:t>
      </w:r>
    </w:p>
    <w:p>
      <w:pPr>
        <w:ind w:right="259"/>
        <w:jc w:val="right"/>
        <w:bidi w:val="1"/>
      </w:pPr>
      <w:r>
        <w:rPr>
          <w:rFonts w:ascii="Arial" w:hAnsi="Arial" w:cs="Arial"/>
          <w:b w:val="0"/>
          <w:color w:val="243442"/>
          <w:sz w:val="17"/>
          <w:rtl w:val="1"/>
        </w:rPr>
        <w:t>– 4. خط أساس Project Desk الحالي</w:t>
      </w:r>
    </w:p>
    <w:p>
      <w:pPr>
        <w:ind w:right="259"/>
        <w:jc w:val="right"/>
        <w:bidi w:val="1"/>
      </w:pPr>
      <w:r>
        <w:rPr>
          <w:rFonts w:ascii="Arial" w:hAnsi="Arial" w:cs="Arial"/>
          <w:b w:val="0"/>
          <w:color w:val="243442"/>
          <w:sz w:val="17"/>
          <w:rtl w:val="1"/>
        </w:rPr>
        <w:t>– 5. مقارنة المنصات الموجهة لتطوير البرمجيات</w:t>
      </w:r>
    </w:p>
    <w:p>
      <w:pPr>
        <w:ind w:right="518"/>
        <w:jc w:val="right"/>
        <w:bidi w:val="1"/>
      </w:pPr>
      <w:r>
        <w:rPr>
          <w:rFonts w:ascii="Arial" w:hAnsi="Arial" w:cs="Arial"/>
          <w:b w:val="0"/>
          <w:color w:val="243442"/>
          <w:sz w:val="17"/>
          <w:rtl w:val="1"/>
        </w:rPr>
        <w:t>– الاستنتاج الحاسم</w:t>
      </w:r>
    </w:p>
    <w:p>
      <w:pPr>
        <w:ind w:right="259"/>
        <w:jc w:val="right"/>
        <w:bidi w:val="1"/>
      </w:pPr>
      <w:r>
        <w:rPr>
          <w:rFonts w:ascii="Arial" w:hAnsi="Arial" w:cs="Arial"/>
          <w:b w:val="0"/>
          <w:color w:val="243442"/>
          <w:sz w:val="17"/>
          <w:rtl w:val="1"/>
        </w:rPr>
        <w:t>– 6. مقارنة منصات إدارة العمل العامة</w:t>
      </w:r>
    </w:p>
    <w:p>
      <w:pPr>
        <w:ind w:right="518"/>
        <w:jc w:val="right"/>
        <w:bidi w:val="1"/>
      </w:pPr>
      <w:r>
        <w:rPr>
          <w:rFonts w:ascii="Arial" w:hAnsi="Arial" w:cs="Arial"/>
          <w:b w:val="0"/>
          <w:color w:val="243442"/>
          <w:sz w:val="17"/>
          <w:rtl w:val="1"/>
        </w:rPr>
        <w:t>– 6.1 مراجع متخصصة تكمل الصورة</w:t>
      </w:r>
    </w:p>
    <w:p>
      <w:pPr>
        <w:ind w:right="259"/>
        <w:jc w:val="right"/>
        <w:bidi w:val="1"/>
      </w:pPr>
      <w:r>
        <w:rPr>
          <w:rFonts w:ascii="Arial" w:hAnsi="Arial" w:cs="Arial"/>
          <w:b w:val="0"/>
          <w:color w:val="243442"/>
          <w:sz w:val="17"/>
          <w:rtl w:val="1"/>
        </w:rPr>
        <w:t>– 7. مقارنة البدائل مفتوحة المصدر وذاتية الاستضافة</w:t>
      </w:r>
    </w:p>
    <w:p>
      <w:pPr>
        <w:ind w:right="259"/>
        <w:jc w:val="right"/>
        <w:bidi w:val="1"/>
      </w:pPr>
      <w:r>
        <w:rPr>
          <w:rFonts w:ascii="Arial" w:hAnsi="Arial" w:cs="Arial"/>
          <w:b w:val="0"/>
          <w:color w:val="243442"/>
          <w:sz w:val="17"/>
          <w:rtl w:val="1"/>
        </w:rPr>
        <w:t>– 8. مصفوفة القدرات</w:t>
      </w:r>
    </w:p>
    <w:p>
      <w:pPr>
        <w:ind w:right="518"/>
        <w:jc w:val="right"/>
        <w:bidi w:val="1"/>
      </w:pPr>
      <w:r>
        <w:rPr>
          <w:rFonts w:ascii="Arial" w:hAnsi="Arial" w:cs="Arial"/>
          <w:b w:val="0"/>
          <w:color w:val="243442"/>
          <w:sz w:val="17"/>
          <w:rtl w:val="1"/>
        </w:rPr>
        <w:t>– 8.1 أين يقف Project Desk اليوم؟</w:t>
      </w:r>
    </w:p>
    <w:p>
      <w:pPr>
        <w:ind w:right="259"/>
        <w:jc w:val="right"/>
        <w:bidi w:val="1"/>
      </w:pPr>
      <w:r>
        <w:rPr>
          <w:rFonts w:ascii="Arial" w:hAnsi="Arial" w:cs="Arial"/>
          <w:b w:val="0"/>
          <w:color w:val="243442"/>
          <w:sz w:val="17"/>
          <w:rtl w:val="1"/>
        </w:rPr>
        <w:t>– 9. مزايا Project Desk بالكامل</w:t>
      </w:r>
    </w:p>
    <w:p>
      <w:pPr>
        <w:ind w:right="518"/>
        <w:jc w:val="right"/>
        <w:bidi w:val="1"/>
      </w:pPr>
      <w:r>
        <w:rPr>
          <w:rFonts w:ascii="Arial" w:hAnsi="Arial" w:cs="Arial"/>
          <w:b w:val="0"/>
          <w:color w:val="243442"/>
          <w:sz w:val="17"/>
          <w:rtl w:val="1"/>
        </w:rPr>
        <w:t>– 9.1 مزايا استراتيجية</w:t>
      </w:r>
    </w:p>
    <w:p>
      <w:pPr>
        <w:ind w:right="518"/>
        <w:jc w:val="right"/>
        <w:bidi w:val="1"/>
      </w:pPr>
      <w:r>
        <w:rPr>
          <w:rFonts w:ascii="Arial" w:hAnsi="Arial" w:cs="Arial"/>
          <w:b w:val="0"/>
          <w:color w:val="243442"/>
          <w:sz w:val="17"/>
          <w:rtl w:val="1"/>
        </w:rPr>
        <w:t>– 9.2 مزايا وظيفية مميزة</w:t>
      </w:r>
    </w:p>
    <w:p>
      <w:pPr>
        <w:ind w:right="518"/>
        <w:jc w:val="right"/>
        <w:bidi w:val="1"/>
      </w:pPr>
      <w:r>
        <w:rPr>
          <w:rFonts w:ascii="Arial" w:hAnsi="Arial" w:cs="Arial"/>
          <w:b w:val="0"/>
          <w:color w:val="243442"/>
          <w:sz w:val="17"/>
          <w:rtl w:val="1"/>
        </w:rPr>
        <w:t>– 9.3 مزايا هندسية وتشغيلية</w:t>
      </w:r>
    </w:p>
    <w:p>
      <w:pPr>
        <w:ind w:right="518"/>
        <w:jc w:val="right"/>
        <w:bidi w:val="1"/>
      </w:pPr>
      <w:r>
        <w:rPr>
          <w:rFonts w:ascii="Arial" w:hAnsi="Arial" w:cs="Arial"/>
          <w:b w:val="0"/>
          <w:color w:val="243442"/>
          <w:sz w:val="17"/>
          <w:rtl w:val="1"/>
        </w:rPr>
        <w:t>– 9.4 مزايا UX</w:t>
      </w:r>
    </w:p>
    <w:p>
      <w:pPr>
        <w:ind w:right="259"/>
        <w:jc w:val="right"/>
        <w:bidi w:val="1"/>
      </w:pPr>
      <w:r>
        <w:rPr>
          <w:rFonts w:ascii="Arial" w:hAnsi="Arial" w:cs="Arial"/>
          <w:b w:val="0"/>
          <w:color w:val="243442"/>
          <w:sz w:val="17"/>
          <w:rtl w:val="1"/>
        </w:rPr>
        <w:t>– 10. العيوب والفجوات بالكامل</w:t>
      </w:r>
    </w:p>
    <w:p>
      <w:pPr>
        <w:ind w:right="518"/>
        <w:jc w:val="right"/>
        <w:bidi w:val="1"/>
      </w:pPr>
      <w:r>
        <w:rPr>
          <w:rFonts w:ascii="Arial" w:hAnsi="Arial" w:cs="Arial"/>
          <w:b w:val="0"/>
          <w:color w:val="243442"/>
          <w:sz w:val="17"/>
          <w:rtl w:val="1"/>
        </w:rPr>
        <w:t>– 10.1 عيوب فعلية يجب إغلاقها الآن</w:t>
      </w:r>
    </w:p>
    <w:p>
      <w:pPr>
        <w:ind w:right="518"/>
        <w:jc w:val="right"/>
        <w:bidi w:val="1"/>
      </w:pPr>
      <w:r>
        <w:rPr>
          <w:rFonts w:ascii="Arial" w:hAnsi="Arial" w:cs="Arial"/>
          <w:b w:val="0"/>
          <w:color w:val="243442"/>
          <w:sz w:val="17"/>
          <w:rtl w:val="1"/>
        </w:rPr>
        <w:t>– 10.2 بوابات إنتاج حرجة</w:t>
      </w:r>
    </w:p>
    <w:p>
      <w:pPr>
        <w:ind w:right="518"/>
        <w:jc w:val="right"/>
        <w:bidi w:val="1"/>
      </w:pPr>
      <w:r>
        <w:rPr>
          <w:rFonts w:ascii="Arial" w:hAnsi="Arial" w:cs="Arial"/>
          <w:b w:val="0"/>
          <w:color w:val="243442"/>
          <w:sz w:val="17"/>
          <w:rtl w:val="1"/>
        </w:rPr>
        <w:t>– 10.3 الفجوات التي تمنعه من أن يكون نظام تطوير برمجيات ناضجاً</w:t>
      </w:r>
    </w:p>
    <w:p>
      <w:pPr>
        <w:ind w:right="518"/>
        <w:jc w:val="right"/>
        <w:bidi w:val="1"/>
      </w:pPr>
      <w:r>
        <w:rPr>
          <w:rFonts w:ascii="Arial" w:hAnsi="Arial" w:cs="Arial"/>
          <w:b w:val="0"/>
          <w:color w:val="243442"/>
          <w:sz w:val="17"/>
          <w:rtl w:val="1"/>
        </w:rPr>
        <w:t>– 10.4 فجوات التعاون والإنتاجية</w:t>
      </w:r>
    </w:p>
    <w:p>
      <w:pPr>
        <w:ind w:right="518"/>
        <w:jc w:val="right"/>
        <w:bidi w:val="1"/>
      </w:pPr>
      <w:r>
        <w:rPr>
          <w:rFonts w:ascii="Arial" w:hAnsi="Arial" w:cs="Arial"/>
          <w:b w:val="0"/>
          <w:color w:val="243442"/>
          <w:sz w:val="17"/>
          <w:rtl w:val="1"/>
        </w:rPr>
        <w:t>– 10.5 فجوات المنصة والتكامل</w:t>
      </w:r>
    </w:p>
    <w:p>
      <w:pPr>
        <w:ind w:right="518"/>
        <w:jc w:val="right"/>
        <w:bidi w:val="1"/>
      </w:pPr>
      <w:r>
        <w:rPr>
          <w:rFonts w:ascii="Arial" w:hAnsi="Arial" w:cs="Arial"/>
          <w:b w:val="0"/>
          <w:color w:val="243442"/>
          <w:sz w:val="17"/>
          <w:rtl w:val="1"/>
        </w:rPr>
        <w:t>– 10.6 ما هو خارج النطاق لا عيب حالياً</w:t>
      </w:r>
    </w:p>
    <w:p>
      <w:pPr>
        <w:ind w:right="259"/>
        <w:jc w:val="right"/>
        <w:bidi w:val="1"/>
      </w:pPr>
      <w:r>
        <w:rPr>
          <w:rFonts w:ascii="Arial" w:hAnsi="Arial" w:cs="Arial"/>
          <w:b w:val="0"/>
          <w:color w:val="243442"/>
          <w:sz w:val="17"/>
          <w:rtl w:val="1"/>
        </w:rPr>
        <w:t>– 11. ما الذي يجب نسخه وما الذي يجب رفضه؟</w:t>
      </w:r>
    </w:p>
    <w:p>
      <w:pPr>
        <w:ind w:right="518"/>
        <w:jc w:val="right"/>
        <w:bidi w:val="1"/>
      </w:pPr>
      <w:r>
        <w:rPr>
          <w:rFonts w:ascii="Arial" w:hAnsi="Arial" w:cs="Arial"/>
          <w:b w:val="0"/>
          <w:color w:val="243442"/>
          <w:sz w:val="17"/>
          <w:rtl w:val="1"/>
        </w:rPr>
        <w:t>– أنماط تستحق الاقتباس</w:t>
      </w:r>
    </w:p>
    <w:p>
      <w:pPr>
        <w:ind w:right="518"/>
        <w:jc w:val="right"/>
        <w:bidi w:val="1"/>
      </w:pPr>
      <w:r>
        <w:rPr>
          <w:rFonts w:ascii="Arial" w:hAnsi="Arial" w:cs="Arial"/>
          <w:b w:val="0"/>
          <w:color w:val="243442"/>
          <w:sz w:val="17"/>
          <w:rtl w:val="1"/>
        </w:rPr>
        <w:t>– أنماط يجب رفضها الآن</w:t>
      </w:r>
    </w:p>
    <w:p>
      <w:pPr>
        <w:ind w:right="259"/>
        <w:jc w:val="right"/>
        <w:bidi w:val="1"/>
      </w:pPr>
      <w:r>
        <w:rPr>
          <w:rFonts w:ascii="Arial" w:hAnsi="Arial" w:cs="Arial"/>
          <w:b w:val="0"/>
          <w:color w:val="243442"/>
          <w:sz w:val="17"/>
          <w:rtl w:val="1"/>
        </w:rPr>
        <w:t>– 12. ترتيب الأولويات</w:t>
      </w:r>
    </w:p>
    <w:p>
      <w:pPr>
        <w:ind w:right="518"/>
        <w:jc w:val="right"/>
        <w:bidi w:val="1"/>
      </w:pPr>
      <w:r>
        <w:rPr>
          <w:rFonts w:ascii="Arial" w:hAnsi="Arial" w:cs="Arial"/>
          <w:b w:val="0"/>
          <w:color w:val="243442"/>
          <w:sz w:val="17"/>
          <w:rtl w:val="1"/>
        </w:rPr>
        <w:t>– 0–30 يوماً: جعل الحقيقة متسقة وقابلة للإطلاق</w:t>
      </w:r>
    </w:p>
    <w:p>
      <w:pPr>
        <w:ind w:right="518"/>
        <w:jc w:val="right"/>
        <w:bidi w:val="1"/>
      </w:pPr>
      <w:r>
        <w:rPr>
          <w:rFonts w:ascii="Arial" w:hAnsi="Arial" w:cs="Arial"/>
          <w:b w:val="0"/>
          <w:color w:val="243442"/>
          <w:sz w:val="17"/>
          <w:rtl w:val="1"/>
        </w:rPr>
        <w:t>– 31–90 يوماً: سد قلب العمل البرمجي بأقل اتساع</w:t>
      </w:r>
    </w:p>
    <w:p>
      <w:pPr>
        <w:ind w:right="518"/>
        <w:jc w:val="right"/>
        <w:bidi w:val="1"/>
      </w:pPr>
      <w:r>
        <w:rPr>
          <w:rFonts w:ascii="Arial" w:hAnsi="Arial" w:cs="Arial"/>
          <w:b w:val="0"/>
          <w:color w:val="243442"/>
          <w:sz w:val="17"/>
          <w:rtl w:val="1"/>
        </w:rPr>
        <w:t>– 3–6 أشهر: التخطيط والقياس</w:t>
      </w:r>
    </w:p>
    <w:p>
      <w:pPr>
        <w:ind w:right="518"/>
        <w:jc w:val="right"/>
        <w:bidi w:val="1"/>
      </w:pPr>
      <w:r>
        <w:rPr>
          <w:rFonts w:ascii="Arial" w:hAnsi="Arial" w:cs="Arial"/>
          <w:b w:val="0"/>
          <w:color w:val="243442"/>
          <w:sz w:val="17"/>
          <w:rtl w:val="1"/>
        </w:rPr>
        <w:t>– 6–12 شهراً: التوسع المشروط فقط</w:t>
      </w:r>
    </w:p>
    <w:p>
      <w:pPr>
        <w:ind w:right="259"/>
        <w:jc w:val="right"/>
        <w:bidi w:val="1"/>
      </w:pPr>
      <w:r>
        <w:rPr>
          <w:rFonts w:ascii="Arial" w:hAnsi="Arial" w:cs="Arial"/>
          <w:b w:val="0"/>
          <w:color w:val="243442"/>
          <w:sz w:val="17"/>
          <w:rtl w:val="1"/>
        </w:rPr>
        <w:t>– 13. القرار الاستراتيجي</w:t>
      </w:r>
    </w:p>
    <w:p>
      <w:pPr>
        <w:ind w:right="518"/>
        <w:jc w:val="right"/>
        <w:bidi w:val="1"/>
      </w:pPr>
      <w:r>
        <w:rPr>
          <w:rFonts w:ascii="Arial" w:hAnsi="Arial" w:cs="Arial"/>
          <w:b w:val="0"/>
          <w:color w:val="243442"/>
          <w:sz w:val="17"/>
          <w:rtl w:val="1"/>
        </w:rPr>
        <w:t>– القرار: Hybrid مع حدود ملكية صريحة</w:t>
      </w:r>
    </w:p>
    <w:p>
      <w:pPr>
        <w:ind w:right="259"/>
        <w:jc w:val="right"/>
        <w:bidi w:val="1"/>
      </w:pPr>
      <w:r>
        <w:rPr>
          <w:rFonts w:ascii="Arial" w:hAnsi="Arial" w:cs="Arial"/>
          <w:b w:val="0"/>
          <w:color w:val="243442"/>
          <w:sz w:val="17"/>
          <w:rtl w:val="1"/>
        </w:rPr>
        <w:t>– 14. المصادر والتحديث</w:t>
      </w:r>
    </w:p>
    <w:p>
      <w:pPr>
        <w:ind w:right="0"/>
        <w:jc w:val="right"/>
        <w:bidi w:val="1"/>
      </w:pPr>
      <w:r>
        <w:rPr>
          <w:rFonts w:ascii="Arial" w:hAnsi="Arial" w:cs="Arial"/>
          <w:b/>
          <w:color w:val="406286"/>
          <w:sz w:val="18"/>
          <w:rtl w:val="1"/>
        </w:rPr>
        <w:t>• الجزء الثاني: أثر نسخة التطوير على المقارنة</w:t>
      </w:r>
    </w:p>
    <w:p>
      <w:pPr>
        <w:ind w:right="0"/>
        <w:jc w:val="right"/>
        <w:bidi w:val="1"/>
      </w:pPr>
      <w:r>
        <w:rPr>
          <w:rFonts w:ascii="Arial" w:hAnsi="Arial" w:cs="Arial"/>
          <w:b/>
          <w:color w:val="406286"/>
          <w:sz w:val="18"/>
          <w:rtl w:val="1"/>
        </w:rPr>
        <w:t>• تحديث المقارنة التنافسية بعد Development v2</w:t>
      </w:r>
    </w:p>
    <w:p>
      <w:pPr>
        <w:ind w:right="259"/>
        <w:jc w:val="right"/>
        <w:bidi w:val="1"/>
      </w:pPr>
      <w:r>
        <w:rPr>
          <w:rFonts w:ascii="Arial" w:hAnsi="Arial" w:cs="Arial"/>
          <w:b w:val="0"/>
          <w:color w:val="243442"/>
          <w:sz w:val="17"/>
          <w:rtl w:val="1"/>
        </w:rPr>
        <w:t>– 1. ما الذي تغير في خط الأساس؟</w:t>
      </w:r>
    </w:p>
    <w:p>
      <w:pPr>
        <w:ind w:right="259"/>
        <w:jc w:val="right"/>
        <w:bidi w:val="1"/>
      </w:pPr>
      <w:r>
        <w:rPr>
          <w:rFonts w:ascii="Arial" w:hAnsi="Arial" w:cs="Arial"/>
          <w:b w:val="0"/>
          <w:color w:val="243442"/>
          <w:sz w:val="17"/>
          <w:rtl w:val="1"/>
        </w:rPr>
        <w:t>– 2. المزايا الجديدة مقابل السوق</w:t>
      </w:r>
    </w:p>
    <w:p>
      <w:pPr>
        <w:ind w:right="518"/>
        <w:jc w:val="right"/>
        <w:bidi w:val="1"/>
      </w:pPr>
      <w:r>
        <w:rPr>
          <w:rFonts w:ascii="Arial" w:hAnsi="Arial" w:cs="Arial"/>
          <w:b w:val="0"/>
          <w:color w:val="243442"/>
          <w:sz w:val="17"/>
          <w:rtl w:val="1"/>
        </w:rPr>
        <w:t>– 2.1 متطلبات عربية محلية أولاً</w:t>
      </w:r>
    </w:p>
    <w:p>
      <w:pPr>
        <w:ind w:right="518"/>
        <w:jc w:val="right"/>
        <w:bidi w:val="1"/>
      </w:pPr>
      <w:r>
        <w:rPr>
          <w:rFonts w:ascii="Arial" w:hAnsi="Arial" w:cs="Arial"/>
          <w:b w:val="0"/>
          <w:color w:val="243442"/>
          <w:sz w:val="17"/>
          <w:rtl w:val="1"/>
        </w:rPr>
        <w:t>– 2.2 انتقال المشاريع القائمة</w:t>
      </w:r>
    </w:p>
    <w:p>
      <w:pPr>
        <w:ind w:right="518"/>
        <w:jc w:val="right"/>
        <w:bidi w:val="1"/>
      </w:pPr>
      <w:r>
        <w:rPr>
          <w:rFonts w:ascii="Arial" w:hAnsi="Arial" w:cs="Arial"/>
          <w:b w:val="0"/>
          <w:color w:val="243442"/>
          <w:sz w:val="17"/>
          <w:rtl w:val="1"/>
        </w:rPr>
        <w:t>– 2.3 بساطة المرحلة الموزونة</w:t>
      </w:r>
    </w:p>
    <w:p>
      <w:pPr>
        <w:ind w:right="518"/>
        <w:jc w:val="right"/>
        <w:bidi w:val="1"/>
      </w:pPr>
      <w:r>
        <w:rPr>
          <w:rFonts w:ascii="Arial" w:hAnsi="Arial" w:cs="Arial"/>
          <w:b w:val="0"/>
          <w:color w:val="243442"/>
          <w:sz w:val="17"/>
          <w:rtl w:val="1"/>
        </w:rPr>
        <w:t>– 2.4 Human-in-the-loop حقيقي</w:t>
      </w:r>
    </w:p>
    <w:p>
      <w:pPr>
        <w:ind w:right="259"/>
        <w:jc w:val="right"/>
        <w:bidi w:val="1"/>
      </w:pPr>
      <w:r>
        <w:rPr>
          <w:rFonts w:ascii="Arial" w:hAnsi="Arial" w:cs="Arial"/>
          <w:b w:val="0"/>
          <w:color w:val="243442"/>
          <w:sz w:val="17"/>
          <w:rtl w:val="1"/>
        </w:rPr>
        <w:t>– 3. ما زال المنافسون يتفوقون فيه</w:t>
      </w:r>
    </w:p>
    <w:p>
      <w:pPr>
        <w:ind w:right="259"/>
        <w:jc w:val="right"/>
        <w:bidi w:val="1"/>
      </w:pPr>
      <w:r>
        <w:rPr>
          <w:rFonts w:ascii="Arial" w:hAnsi="Arial" w:cs="Arial"/>
          <w:b w:val="0"/>
          <w:color w:val="243442"/>
          <w:sz w:val="17"/>
          <w:rtl w:val="1"/>
        </w:rPr>
        <w:t>– 4. الأثر على التقييم السابق</w:t>
      </w:r>
    </w:p>
    <w:p>
      <w:pPr>
        <w:ind w:right="259"/>
        <w:jc w:val="right"/>
        <w:bidi w:val="1"/>
      </w:pPr>
      <w:r>
        <w:rPr>
          <w:rFonts w:ascii="Arial" w:hAnsi="Arial" w:cs="Arial"/>
          <w:b w:val="0"/>
          <w:color w:val="243442"/>
          <w:sz w:val="17"/>
          <w:rtl w:val="1"/>
        </w:rPr>
        <w:t>– 5. التموضع المقترح بعد v2</w:t>
      </w:r>
    </w:p>
    <w:p>
      <w:pPr>
        <w:ind w:right="259"/>
        <w:jc w:val="right"/>
        <w:bidi w:val="1"/>
      </w:pPr>
      <w:r>
        <w:rPr>
          <w:rFonts w:ascii="Arial" w:hAnsi="Arial" w:cs="Arial"/>
          <w:b w:val="0"/>
          <w:color w:val="243442"/>
          <w:sz w:val="17"/>
          <w:rtl w:val="1"/>
        </w:rPr>
        <w:t>– 6. SWOT المحدث</w:t>
      </w:r>
    </w:p>
    <w:p>
      <w:pPr>
        <w:ind w:right="518"/>
        <w:jc w:val="right"/>
        <w:bidi w:val="1"/>
      </w:pPr>
      <w:r>
        <w:rPr>
          <w:rFonts w:ascii="Arial" w:hAnsi="Arial" w:cs="Arial"/>
          <w:b w:val="0"/>
          <w:color w:val="243442"/>
          <w:sz w:val="17"/>
          <w:rtl w:val="1"/>
        </w:rPr>
        <w:t>– نقاط القوة</w:t>
      </w:r>
    </w:p>
    <w:p>
      <w:pPr>
        <w:ind w:right="518"/>
        <w:jc w:val="right"/>
        <w:bidi w:val="1"/>
      </w:pPr>
      <w:r>
        <w:rPr>
          <w:rFonts w:ascii="Arial" w:hAnsi="Arial" w:cs="Arial"/>
          <w:b w:val="0"/>
          <w:color w:val="243442"/>
          <w:sz w:val="17"/>
          <w:rtl w:val="1"/>
        </w:rPr>
        <w:t>– نقاط الضعف</w:t>
      </w:r>
    </w:p>
    <w:p>
      <w:pPr>
        <w:ind w:right="518"/>
        <w:jc w:val="right"/>
        <w:bidi w:val="1"/>
      </w:pPr>
      <w:r>
        <w:rPr>
          <w:rFonts w:ascii="Arial" w:hAnsi="Arial" w:cs="Arial"/>
          <w:b w:val="0"/>
          <w:color w:val="243442"/>
          <w:sz w:val="17"/>
          <w:rtl w:val="1"/>
        </w:rPr>
        <w:t>– الفرص</w:t>
      </w:r>
    </w:p>
    <w:p>
      <w:pPr>
        <w:ind w:right="518"/>
        <w:jc w:val="right"/>
        <w:bidi w:val="1"/>
      </w:pPr>
      <w:r>
        <w:rPr>
          <w:rFonts w:ascii="Arial" w:hAnsi="Arial" w:cs="Arial"/>
          <w:b w:val="0"/>
          <w:color w:val="243442"/>
          <w:sz w:val="17"/>
          <w:rtl w:val="1"/>
        </w:rPr>
        <w:t>– التهديدات</w:t>
      </w:r>
    </w:p>
    <w:p>
      <w:pPr>
        <w:ind w:right="259"/>
        <w:jc w:val="right"/>
        <w:bidi w:val="1"/>
      </w:pPr>
      <w:r>
        <w:rPr>
          <w:rFonts w:ascii="Arial" w:hAnsi="Arial" w:cs="Arial"/>
          <w:b w:val="0"/>
          <w:color w:val="243442"/>
          <w:sz w:val="17"/>
          <w:rtl w:val="1"/>
        </w:rPr>
        <w:t>– 7. الأولويات بعد v2</w:t>
      </w:r>
    </w:p>
    <w:p>
      <w:pPr>
        <w:ind w:right="518"/>
        <w:jc w:val="right"/>
        <w:bidi w:val="1"/>
      </w:pPr>
      <w:r>
        <w:rPr>
          <w:rFonts w:ascii="Arial" w:hAnsi="Arial" w:cs="Arial"/>
          <w:b w:val="0"/>
          <w:color w:val="243442"/>
          <w:sz w:val="17"/>
          <w:rtl w:val="1"/>
        </w:rPr>
        <w:t>– أولوية 1 - تثبيت المنتج</w:t>
      </w:r>
    </w:p>
    <w:p>
      <w:pPr>
        <w:ind w:right="518"/>
        <w:jc w:val="right"/>
        <w:bidi w:val="1"/>
      </w:pPr>
      <w:r>
        <w:rPr>
          <w:rFonts w:ascii="Arial" w:hAnsi="Arial" w:cs="Arial"/>
          <w:b w:val="0"/>
          <w:color w:val="243442"/>
          <w:sz w:val="17"/>
          <w:rtl w:val="1"/>
        </w:rPr>
        <w:t>– أولوية 2 - إغلاق حلقة التطوير</w:t>
      </w:r>
    </w:p>
    <w:p>
      <w:pPr>
        <w:ind w:right="518"/>
        <w:jc w:val="right"/>
        <w:bidi w:val="1"/>
      </w:pPr>
      <w:r>
        <w:rPr>
          <w:rFonts w:ascii="Arial" w:hAnsi="Arial" w:cs="Arial"/>
          <w:b w:val="0"/>
          <w:color w:val="243442"/>
          <w:sz w:val="17"/>
          <w:rtl w:val="1"/>
        </w:rPr>
        <w:t>– أولوية 3 - التعاون المحدود</w:t>
      </w:r>
    </w:p>
    <w:p>
      <w:pPr>
        <w:ind w:right="518"/>
        <w:jc w:val="right"/>
        <w:bidi w:val="1"/>
      </w:pPr>
      <w:r>
        <w:rPr>
          <w:rFonts w:ascii="Arial" w:hAnsi="Arial" w:cs="Arial"/>
          <w:b w:val="0"/>
          <w:color w:val="243442"/>
          <w:sz w:val="17"/>
          <w:rtl w:val="1"/>
        </w:rPr>
        <w:t>– ما يجب تأجيله</w:t>
      </w:r>
    </w:p>
    <w:p>
      <w:pPr>
        <w:ind w:right="259"/>
        <w:jc w:val="right"/>
        <w:bidi w:val="1"/>
      </w:pPr>
      <w:r>
        <w:rPr>
          <w:rFonts w:ascii="Arial" w:hAnsi="Arial" w:cs="Arial"/>
          <w:b w:val="0"/>
          <w:color w:val="243442"/>
          <w:sz w:val="17"/>
          <w:rtl w:val="1"/>
        </w:rPr>
        <w:t>– 8. القرار الاستراتيجي</w:t>
      </w:r>
    </w:p>
    <w:p>
      <w:r>
        <w:rPr>
          <w:rFonts w:ascii="Arial" w:hAnsi="Arial" w:cs="Arial"/>
        </w:rPr>
        <w:br w:type="page"/>
      </w:r>
    </w:p>
    <w:p>
      <w:pPr>
        <w:pStyle w:val="Heading1"/>
        <w:jc w:val="right"/>
        <w:bidi w:val="1"/>
      </w:pPr>
      <w:r>
        <w:rPr>
          <w:rFonts w:ascii="Arial" w:hAnsi="Arial" w:cs="Arial"/>
          <w:rtl w:val="1"/>
        </w:rPr>
        <w:t>الرسومات التوضيحية الرئيسية</w:t>
      </w:r>
    </w:p>
    <w:p>
      <w:pPr>
        <w:jc w:val="center"/>
      </w:pPr>
      <w:r>
        <w:rPr>
          <w:rFonts w:ascii="Arial" w:hAnsi="Arial" w:cs="Arial"/>
        </w:rPr>
        <w:drawing>
          <wp:inline xmlns:a="http://schemas.openxmlformats.org/drawingml/2006/main" xmlns:pic="http://schemas.openxmlformats.org/drawingml/2006/picture">
            <wp:extent cx="5989320" cy="3460496"/>
            <wp:docPr id="1" name="Picture 1" descr="البنية المنطقية وحدود المحرك المحلي" title="شكل 1"/>
            <wp:cNvGraphicFramePr>
              <a:graphicFrameLocks noChangeAspect="1"/>
            </wp:cNvGraphicFramePr>
            <a:graphic>
              <a:graphicData uri="http://schemas.openxmlformats.org/drawingml/2006/picture">
                <pic:pic>
                  <pic:nvPicPr>
                    <pic:cNvPr id="0" name="01-development-architecture.png"/>
                    <pic:cNvPicPr/>
                  </pic:nvPicPr>
                  <pic:blipFill>
                    <a:blip r:embed="rId9"/>
                    <a:stretch>
                      <a:fillRect/>
                    </a:stretch>
                  </pic:blipFill>
                  <pic:spPr>
                    <a:xfrm>
                      <a:off x="0" y="0"/>
                      <a:ext cx="5989320" cy="3460496"/>
                    </a:xfrm>
                    <a:prstGeom prst="rect"/>
                  </pic:spPr>
                </pic:pic>
              </a:graphicData>
            </a:graphic>
          </wp:inline>
        </w:drawing>
      </w:r>
    </w:p>
    <w:p>
      <w:pPr>
        <w:jc w:val="center"/>
      </w:pPr>
      <w:r>
        <w:rPr>
          <w:rFonts w:ascii="Arial" w:hAnsi="Arial" w:cs="Arial"/>
          <w:i/>
          <w:color w:val="6A7782"/>
          <w:sz w:val="17"/>
          <w:rtl w:val="1"/>
        </w:rPr>
        <w:t>شكل 1: البنية المنطقية وحدود المحرك المحلي</w:t>
      </w:r>
    </w:p>
    <w:p>
      <w:r>
        <w:rPr>
          <w:rFonts w:ascii="Arial" w:hAnsi="Arial" w:cs="Arial"/>
        </w:rPr>
        <w:br w:type="page"/>
      </w:r>
    </w:p>
    <w:p>
      <w:pPr>
        <w:jc w:val="center"/>
      </w:pPr>
      <w:r>
        <w:rPr>
          <w:rFonts w:ascii="Arial" w:hAnsi="Arial" w:cs="Arial"/>
        </w:rPr>
        <w:drawing>
          <wp:inline xmlns:a="http://schemas.openxmlformats.org/drawingml/2006/main" xmlns:pic="http://schemas.openxmlformats.org/drawingml/2006/picture">
            <wp:extent cx="5989320" cy="2528824"/>
            <wp:docPr id="2" name="Picture 2" descr="حوكمة المراحل الموزونة ومعالم التسليم" title="شكل 3"/>
            <wp:cNvGraphicFramePr>
              <a:graphicFrameLocks noChangeAspect="1"/>
            </wp:cNvGraphicFramePr>
            <a:graphic>
              <a:graphicData uri="http://schemas.openxmlformats.org/drawingml/2006/picture">
                <pic:pic>
                  <pic:nvPicPr>
                    <pic:cNvPr id="0" name="03-phase-milestone-governance.png"/>
                    <pic:cNvPicPr/>
                  </pic:nvPicPr>
                  <pic:blipFill>
                    <a:blip r:embed="rId10"/>
                    <a:stretch>
                      <a:fillRect/>
                    </a:stretch>
                  </pic:blipFill>
                  <pic:spPr>
                    <a:xfrm>
                      <a:off x="0" y="0"/>
                      <a:ext cx="5989320" cy="2528824"/>
                    </a:xfrm>
                    <a:prstGeom prst="rect"/>
                  </pic:spPr>
                </pic:pic>
              </a:graphicData>
            </a:graphic>
          </wp:inline>
        </w:drawing>
      </w:r>
    </w:p>
    <w:p>
      <w:pPr>
        <w:jc w:val="center"/>
      </w:pPr>
      <w:r>
        <w:rPr>
          <w:rFonts w:ascii="Arial" w:hAnsi="Arial" w:cs="Arial"/>
          <w:i/>
          <w:color w:val="6A7782"/>
          <w:sz w:val="17"/>
          <w:rtl w:val="1"/>
        </w:rPr>
        <w:t>شكل 3: حوكمة المراحل الموزونة ومعالم التسليم</w:t>
      </w:r>
    </w:p>
    <w:p>
      <w:r>
        <w:rPr>
          <w:rFonts w:ascii="Arial" w:hAnsi="Arial" w:cs="Arial"/>
        </w:rPr>
        <w:br w:type="page"/>
      </w:r>
    </w:p>
    <w:p>
      <w:pPr>
        <w:jc w:val="center"/>
      </w:pPr>
      <w:r>
        <w:rPr>
          <w:rFonts w:ascii="Arial" w:hAnsi="Arial" w:cs="Arial"/>
        </w:rPr>
        <w:drawing>
          <wp:inline xmlns:a="http://schemas.openxmlformats.org/drawingml/2006/main" xmlns:pic="http://schemas.openxmlformats.org/drawingml/2006/picture">
            <wp:extent cx="5989320" cy="2528824"/>
            <wp:docPr id="3" name="Picture 3" descr="خط التحليل المحلي الآمن للكراسة" title="شكل 4"/>
            <wp:cNvGraphicFramePr>
              <a:graphicFrameLocks noChangeAspect="1"/>
            </wp:cNvGraphicFramePr>
            <a:graphic>
              <a:graphicData uri="http://schemas.openxmlformats.org/drawingml/2006/picture">
                <pic:pic>
                  <pic:nvPicPr>
                    <pic:cNvPr id="0" name="04-local-ai-pipeline.png"/>
                    <pic:cNvPicPr/>
                  </pic:nvPicPr>
                  <pic:blipFill>
                    <a:blip r:embed="rId11"/>
                    <a:stretch>
                      <a:fillRect/>
                    </a:stretch>
                  </pic:blipFill>
                  <pic:spPr>
                    <a:xfrm>
                      <a:off x="0" y="0"/>
                      <a:ext cx="5989320" cy="2528824"/>
                    </a:xfrm>
                    <a:prstGeom prst="rect"/>
                  </pic:spPr>
                </pic:pic>
              </a:graphicData>
            </a:graphic>
          </wp:inline>
        </w:drawing>
      </w:r>
    </w:p>
    <w:p>
      <w:pPr>
        <w:jc w:val="center"/>
      </w:pPr>
      <w:r>
        <w:rPr>
          <w:rFonts w:ascii="Arial" w:hAnsi="Arial" w:cs="Arial"/>
          <w:i/>
          <w:color w:val="6A7782"/>
          <w:sz w:val="17"/>
          <w:rtl w:val="1"/>
        </w:rPr>
        <w:t>شكل 4: خط التحليل المحلي الآمن للكراسة</w:t>
      </w:r>
    </w:p>
    <w:p>
      <w:r>
        <w:rPr>
          <w:rFonts w:ascii="Arial" w:hAnsi="Arial" w:cs="Arial"/>
        </w:rPr>
        <w:br w:type="page"/>
      </w:r>
    </w:p>
    <w:p>
      <w:pPr>
        <w:jc w:val="center"/>
      </w:pPr>
      <w:r>
        <w:rPr>
          <w:rFonts w:ascii="Arial" w:hAnsi="Arial" w:cs="Arial"/>
        </w:rPr>
        <w:drawing>
          <wp:inline xmlns:a="http://schemas.openxmlformats.org/drawingml/2006/main" xmlns:pic="http://schemas.openxmlformats.org/drawingml/2006/picture">
            <wp:extent cx="5989320" cy="3260852"/>
            <wp:docPr id="4" name="Picture 4" descr="الشجرة الثابتة للفئات والمجموعات والمتطلبات" title="شكل 5"/>
            <wp:cNvGraphicFramePr>
              <a:graphicFrameLocks noChangeAspect="1"/>
            </wp:cNvGraphicFramePr>
            <a:graphic>
              <a:graphicData uri="http://schemas.openxmlformats.org/drawingml/2006/picture">
                <pic:pic>
                  <pic:nvPicPr>
                    <pic:cNvPr id="0" name="05-requirement-taxonomy.png"/>
                    <pic:cNvPicPr/>
                  </pic:nvPicPr>
                  <pic:blipFill>
                    <a:blip r:embed="rId12"/>
                    <a:stretch>
                      <a:fillRect/>
                    </a:stretch>
                  </pic:blipFill>
                  <pic:spPr>
                    <a:xfrm>
                      <a:off x="0" y="0"/>
                      <a:ext cx="5989320" cy="3260852"/>
                    </a:xfrm>
                    <a:prstGeom prst="rect"/>
                  </pic:spPr>
                </pic:pic>
              </a:graphicData>
            </a:graphic>
          </wp:inline>
        </w:drawing>
      </w:r>
    </w:p>
    <w:p>
      <w:pPr>
        <w:jc w:val="center"/>
      </w:pPr>
      <w:r>
        <w:rPr>
          <w:rFonts w:ascii="Arial" w:hAnsi="Arial" w:cs="Arial"/>
          <w:i/>
          <w:color w:val="6A7782"/>
          <w:sz w:val="17"/>
          <w:rtl w:val="1"/>
        </w:rPr>
        <w:t>شكل 5: الشجرة الثابتة للفئات والمجموعات والمتطلبات</w:t>
      </w:r>
    </w:p>
    <w:p>
      <w:r>
        <w:rPr>
          <w:rFonts w:ascii="Arial" w:hAnsi="Arial" w:cs="Arial"/>
        </w:rPr>
        <w:br w:type="page"/>
      </w:r>
    </w:p>
    <w:p>
      <w:pPr>
        <w:pStyle w:val="Heading1"/>
        <w:jc w:val="right"/>
        <w:bidi w:val="1"/>
      </w:pPr>
      <w:r>
        <w:rPr>
          <w:rFonts w:ascii="Arial" w:hAnsi="Arial" w:cs="Arial"/>
          <w:rtl w:val="1"/>
        </w:rPr>
        <w:t>Project Desk — المقارنة التنافسية الشاملة (خط أساس + نسخة التطوير)</w:t>
      </w:r>
    </w:p>
    <w:tbl>
      <w:tblPr>
        <w:tblW w:type="auto" w:w="0"/>
        <w:jc w:val="center"/>
        <w:tblLayout w:type="fixed"/>
        <w:tblLook w:firstColumn="1" w:firstRow="1" w:lastColumn="0" w:lastRow="0" w:noHBand="0" w:noVBand="1" w:val="04A0"/>
      </w:tblPr>
      <w:tblGrid>
        <w:gridCol w:w="9878"/>
      </w:tblGrid>
      <w:tr>
        <w:trPr>
          <w:tblHeader w:val="true"/>
        </w:trPr>
        <w:tc>
          <w:tcPr>
            <w:tcW w:type="dxa" w:w="9600"/>
            <w:shd w:fill="E8F8F8"/>
          </w:tcPr>
          <w:p>
            <w:pPr>
              <w:jc w:val="right"/>
              <w:bidi w:val="1"/>
            </w:pPr>
            <w:r>
              <w:rPr>
                <w:rFonts w:ascii="Arial" w:hAnsi="Arial"/>
                <w:rtl w:val="1"/>
              </w:rPr>
              <w:t>تحفظ هذه الوثيقة نتائج الدراسة المرجعية المؤرخة في أغسطس 2026، وتحدّث تقييم Project Desk فقط وفق الوظائف المنفذة في فرع التطوير.</w:t>
            </w:r>
          </w:p>
        </w:tc>
      </w:tr>
    </w:tbl>
    <w:p>
      <w:r>
        <w:rPr>
          <w:rFonts w:ascii="Arial" w:hAnsi="Arial" w:cs="Arial"/>
        </w:rPr>
        <w:br w:type="page"/>
      </w:r>
    </w:p>
    <w:p>
      <w:pPr>
        <w:pStyle w:val="Heading1"/>
        <w:jc w:val="right"/>
        <w:bidi w:val="1"/>
      </w:pPr>
      <w:r>
        <w:rPr>
          <w:rFonts w:ascii="Arial" w:hAnsi="Arial" w:cs="Arial"/>
          <w:rtl w:val="1"/>
        </w:rPr>
        <w:t>الجزء الأول: الدراسة المرجعية الكاملة</w:t>
      </w:r>
    </w:p>
    <w:p>
      <w:r>
        <w:rPr>
          <w:rFonts w:ascii="Arial" w:hAnsi="Arial" w:cs="Arial"/>
        </w:rPr>
        <w:br w:type="page"/>
      </w:r>
    </w:p>
    <w:p>
      <w:pPr>
        <w:pStyle w:val="Heading1"/>
        <w:jc w:val="right"/>
        <w:bidi w:val="1"/>
      </w:pPr>
      <w:r>
        <w:rPr>
          <w:rFonts w:ascii="Arial" w:hAnsi="Arial" w:cs="Arial"/>
          <w:rtl w:val="1"/>
        </w:rPr>
        <w:t>المقارنة العالمية الشاملة لنظام Project Desk</w:t>
      </w:r>
    </w:p>
    <w:tbl>
      <w:tblPr>
        <w:tblW w:type="auto" w:w="0"/>
        <w:jc w:val="center"/>
        <w:tblLayout w:type="fixed"/>
        <w:tblLook w:firstColumn="1" w:firstRow="1" w:lastColumn="0" w:lastRow="0" w:noHBand="0" w:noVBand="1" w:val="04A0"/>
      </w:tblPr>
      <w:tblGrid>
        <w:gridCol w:w="9878"/>
      </w:tblGrid>
      <w:tr>
        <w:trPr>
          <w:tblHeader w:val="true"/>
        </w:trPr>
        <w:tc>
          <w:tcPr>
            <w:tcW w:type="dxa" w:w="9600"/>
            <w:shd w:fill="E8F8F8"/>
          </w:tcPr>
          <w:p>
            <w:pPr>
              <w:jc w:val="right"/>
              <w:bidi w:val="1"/>
            </w:pPr>
            <w:r>
              <w:rPr>
                <w:rFonts w:ascii="Arial" w:hAnsi="Arial"/>
                <w:rtl w:val="1"/>
              </w:rPr>
              <w:t>تاريخ الدراسة: 13 أغسطس 2026 النطاق: أنظمة إدارة المشاريع والعمل، مع تركيز خاص على تطوير البرمجيات خط الأساس: تنفيذ Project Desk الحالي، لا النموذج القديم</w:t>
            </w:r>
          </w:p>
        </w:tc>
      </w:tr>
    </w:tbl>
    <w:p>
      <w:pPr>
        <w:pStyle w:val="Heading2"/>
        <w:jc w:val="right"/>
        <w:bidi w:val="1"/>
      </w:pPr>
      <w:r>
        <w:rPr>
          <w:rFonts w:ascii="Arial" w:hAnsi="Arial" w:cs="Arial"/>
          <w:rtl w:val="1"/>
        </w:rPr>
        <w:t>1. الخلاصة التنفيذية</w:t>
      </w:r>
    </w:p>
    <w:p>
      <w:pPr>
        <w:jc w:val="right"/>
        <w:bidi w:val="1"/>
      </w:pPr>
      <w:r>
        <w:rPr>
          <w:rFonts w:ascii="Arial" w:hAnsi="Arial" w:cs="Arial"/>
          <w:b/>
          <w:rtl w:val="1"/>
        </w:rPr>
        <w:t>الحكم الصريح:</w:t>
      </w:r>
      <w:r>
        <w:rPr>
          <w:rFonts w:ascii="Arial" w:hAnsi="Arial" w:cs="Arial"/>
          <w:rtl w:val="1"/>
        </w:rPr>
        <w:t xml:space="preserve"> Project Desk نواة منتج حقيقية ومختبرة، وليس نموذجاً تجريبياً، لكنه اليوم </w:t>
      </w:r>
      <w:r>
        <w:rPr>
          <w:rFonts w:ascii="Arial" w:hAnsi="Arial" w:cs="Arial"/>
          <w:b/>
          <w:rtl w:val="1"/>
        </w:rPr>
        <w:t>نظام حوكمة وتسليم مشاريع برمجية عربي</w:t>
      </w:r>
      <w:r>
        <w:rPr>
          <w:rFonts w:ascii="Arial" w:hAnsi="Arial" w:cs="Arial"/>
          <w:rtl w:val="1"/>
        </w:rPr>
        <w:t xml:space="preserve"> أكثر منه منصة متكاملة لإدارة دورة تطوير البرمجيات. هذه نقطة قوة إذا حُفظ التركيز، ونقطة ضعف إذا سُوّق كبديل كامل لـJira أو GitLab أو Azure DevOps.</w:t>
      </w:r>
    </w:p>
    <w:p>
      <w:pPr>
        <w:pStyle w:val="ListBullet"/>
        <w:jc w:val="right"/>
        <w:bidi w:val="1"/>
      </w:pPr>
      <w:r>
        <w:rPr>
          <w:rFonts w:ascii="Arial" w:hAnsi="Arial" w:cs="Arial"/>
          <w:rtl w:val="1"/>
        </w:rPr>
        <w:t xml:space="preserve">درجته التحليلية في </w:t>
      </w:r>
      <w:r>
        <w:rPr>
          <w:rFonts w:ascii="Arial" w:hAnsi="Arial" w:cs="Arial"/>
          <w:b/>
          <w:rtl w:val="1"/>
        </w:rPr>
        <w:t>نضج التسليم البرمجي العالمي: 46.8/100</w:t>
      </w:r>
      <w:r>
        <w:rPr>
          <w:rFonts w:ascii="Arial" w:hAnsi="Arial" w:cs="Arial"/>
          <w:rtl w:val="1"/>
        </w:rPr>
        <w:t>.</w:t>
      </w:r>
    </w:p>
    <w:p>
      <w:pPr>
        <w:pStyle w:val="ListBullet"/>
        <w:jc w:val="right"/>
        <w:bidi w:val="1"/>
      </w:pPr>
      <w:r>
        <w:rPr>
          <w:rFonts w:ascii="Arial" w:hAnsi="Arial" w:cs="Arial"/>
          <w:rtl w:val="1"/>
        </w:rPr>
        <w:t xml:space="preserve">درجته في </w:t>
      </w:r>
      <w:r>
        <w:rPr>
          <w:rFonts w:ascii="Arial" w:hAnsi="Arial" w:cs="Arial"/>
          <w:b/>
          <w:rtl w:val="1"/>
        </w:rPr>
        <w:t>ملاءمة CloudTech الحالية: 68.5/100</w:t>
      </w:r>
      <w:r>
        <w:rPr>
          <w:rFonts w:ascii="Arial" w:hAnsi="Arial" w:cs="Arial"/>
          <w:rtl w:val="1"/>
        </w:rPr>
        <w:t>.</w:t>
      </w:r>
    </w:p>
    <w:p>
      <w:pPr>
        <w:pStyle w:val="ListBullet"/>
        <w:jc w:val="right"/>
        <w:bidi w:val="1"/>
      </w:pPr>
      <w:r>
        <w:rPr>
          <w:rFonts w:ascii="Arial" w:hAnsi="Arial" w:cs="Arial"/>
          <w:rtl w:val="1"/>
        </w:rPr>
        <w:t>في مصفوفة قدرات أدوات التطوير غير الموزونة جاء 25/80، مقابل 79 لـJira و74 لـYouTrack و73 لـAzure DevOps.</w:t>
      </w:r>
    </w:p>
    <w:p>
      <w:pPr>
        <w:pStyle w:val="ListBullet"/>
        <w:jc w:val="right"/>
        <w:bidi w:val="1"/>
      </w:pPr>
      <w:r>
        <w:rPr>
          <w:rFonts w:ascii="Arial" w:hAnsi="Arial" w:cs="Arial"/>
          <w:rtl w:val="1"/>
        </w:rPr>
        <w:t>في اتساع إدارة العمل العامة جاء 23/85، مقابل 76 لـClickUp/Wrike و75 لـAsana؛ لكن هذه المصفوفة تعاقب التخصص ولا تقيس الملاءمة العربية أو سيادة البيانات.</w:t>
      </w:r>
    </w:p>
    <w:p>
      <w:pPr>
        <w:jc w:val="right"/>
        <w:bidi w:val="1"/>
      </w:pPr>
      <w:r>
        <w:rPr>
          <w:rFonts w:ascii="Arial" w:hAnsi="Arial" w:cs="Arial"/>
          <w:rtl w:val="1"/>
        </w:rPr>
        <w:t>أقوى ما لديك هو الجمع بين العميل والمشروع والمتطلبات بإصداراتها، المهام المجدولة، الاجتماعات والمحاضر، المخاطر والمشكلات، الملفات الخاصة، التدقيق، والواجهة العربية RTL في رحلة واحدة هادئة. أضعف ما لديك هو غياب graph تطوير برمجي يربط backlog وdependency وrepository وPR/MR وCI/CD وrelease، إضافة إلى التعليقات، API/webhooks، الوقت والسعة، وقابلية التخصيص الناضجة.</w:t>
      </w:r>
    </w:p>
    <w:p>
      <w:pPr>
        <w:jc w:val="right"/>
        <w:bidi w:val="1"/>
      </w:pPr>
      <w:r>
        <w:rPr>
          <w:rFonts w:ascii="Arial" w:hAnsi="Arial" w:cs="Arial"/>
          <w:rtl w:val="1"/>
        </w:rPr>
        <w:t xml:space="preserve">قبل أي توسع تنافسي، توجد </w:t>
      </w:r>
      <w:r>
        <w:rPr>
          <w:rFonts w:ascii="Arial" w:hAnsi="Arial" w:cs="Arial"/>
          <w:b/>
          <w:rtl w:val="1"/>
        </w:rPr>
        <w:t>خمسة عيوب/ديون فعلية</w:t>
      </w:r>
      <w:r>
        <w:rPr>
          <w:rFonts w:ascii="Arial" w:hAnsi="Arial" w:cs="Arial"/>
          <w:rtl w:val="1"/>
        </w:rPr>
        <w:t xml:space="preserve"> يجب إغلاقها: غموض صلاحية Viewer، إعدادات أسبوع لا تطبق، مصدران للمنطقة الزمنية، غياب Git SHA لمرشح الإصدار، وبقايا مخطط المبيعات القديم. كما توجد بوابات إنتاج غير مثبتة: ماسح malware حقيقي، نسخة خارج المضيف وتمرين استعادة، إعدادات نشر ومراقبة، واختبار وصولية/أداء مع مستخدمين حقيقيين.</w:t>
      </w:r>
    </w:p>
    <w:p>
      <w:pPr>
        <w:jc w:val="right"/>
        <w:bidi w:val="1"/>
      </w:pPr>
      <w:r>
        <w:rPr>
          <w:rFonts w:ascii="Arial" w:hAnsi="Arial" w:cs="Arial"/>
          <w:rtl w:val="1"/>
        </w:rPr>
        <w:t xml:space="preserve">القرار الموصى به هو </w:t>
      </w:r>
      <w:r>
        <w:rPr>
          <w:rFonts w:ascii="Arial" w:hAnsi="Arial" w:cs="Arial"/>
          <w:b/>
          <w:rtl w:val="1"/>
        </w:rPr>
        <w:t>Hybrid</w:t>
      </w:r>
      <w:r>
        <w:rPr>
          <w:rFonts w:ascii="Arial" w:hAnsi="Arial" w:cs="Arial"/>
          <w:rtl w:val="1"/>
        </w:rPr>
        <w:t>: يبقى Project Desk مصدر حقيقة العميل والمتطلبات والقرارات والحوكمة، ويتكامل read-only/event-driven مع GitHub أو GitLab كمصدر حقيقة الكود والـCI. لا تُعِد بناء repository أو CI/CD أو المحاسبة داخله.</w:t>
      </w:r>
    </w:p>
    <w:p>
      <w:pPr>
        <w:pStyle w:val="Heading2"/>
        <w:jc w:val="right"/>
        <w:bidi w:val="1"/>
      </w:pPr>
      <w:r>
        <w:rPr>
          <w:rFonts w:ascii="Arial" w:hAnsi="Arial" w:cs="Arial"/>
          <w:rtl w:val="1"/>
        </w:rPr>
        <w:t>2. ما الذي تعنيه «مقارنة بكل الأنظمة»؟</w:t>
      </w:r>
    </w:p>
    <w:p>
      <w:pPr>
        <w:jc w:val="right"/>
        <w:bidi w:val="1"/>
      </w:pPr>
      <w:r>
        <w:rPr>
          <w:rFonts w:ascii="Arial" w:hAnsi="Arial" w:cs="Arial"/>
          <w:rtl w:val="1"/>
        </w:rPr>
        <w:t>لا يمكن عملياً حصر كل منتج عالمي أو إضافة أو نسخة خاصة. اعتمدت الدراسة عينة واسعة تمثل أنماط السوق التي قد تنافس Project Desk أو تكمله:</w:t>
      </w:r>
    </w:p>
    <w:p>
      <w:pPr>
        <w:pStyle w:val="ListBullet"/>
        <w:jc w:val="right"/>
        <w:bidi w:val="1"/>
      </w:pPr>
      <w:r>
        <w:rPr>
          <w:rFonts w:ascii="Arial" w:hAnsi="Arial" w:cs="Arial"/>
          <w:rtl w:val="1"/>
        </w:rPr>
        <w:t>منصات تطوير برمجيات: Jira، Azure DevOps، GitHub Projects، GitLab، Linear، YouTrack، Shortcut.</w:t>
      </w:r>
    </w:p>
    <w:p>
      <w:pPr>
        <w:pStyle w:val="ListBullet"/>
        <w:jc w:val="right"/>
        <w:bidi w:val="1"/>
      </w:pPr>
      <w:r>
        <w:rPr>
          <w:rFonts w:ascii="Arial" w:hAnsi="Arial" w:cs="Arial"/>
          <w:rtl w:val="1"/>
        </w:rPr>
        <w:t>إدارة عمل وخدمات عملاء: Asana، monday.com، ClickUp، Wrike، Smartsheet، Notion، Basecamp، Trello، Microsoft Planner/Project، Teamwork، Productive، Zoho Projects.</w:t>
      </w:r>
    </w:p>
    <w:p>
      <w:pPr>
        <w:pStyle w:val="ListBullet"/>
        <w:jc w:val="right"/>
        <w:bidi w:val="1"/>
      </w:pPr>
      <w:r>
        <w:rPr>
          <w:rFonts w:ascii="Arial" w:hAnsi="Arial" w:cs="Arial"/>
          <w:rtl w:val="1"/>
        </w:rPr>
        <w:t>استراتيجية المنتج: Aha! Roadmaps.</w:t>
      </w:r>
    </w:p>
    <w:p>
      <w:pPr>
        <w:pStyle w:val="ListBullet"/>
        <w:jc w:val="right"/>
        <w:bidi w:val="1"/>
      </w:pPr>
      <w:r>
        <w:rPr>
          <w:rFonts w:ascii="Arial" w:hAnsi="Arial" w:cs="Arial"/>
          <w:rtl w:val="1"/>
        </w:rPr>
        <w:t>بدائل مفتوحة المصدر/ذاتية الاستضافة: OpenProject، Redmine، Taiga، Plane، Leantime، Tuleap.</w:t>
      </w:r>
    </w:p>
    <w:p>
      <w:pPr>
        <w:jc w:val="right"/>
        <w:bidi w:val="1"/>
      </w:pPr>
      <w:r>
        <w:rPr>
          <w:rFonts w:ascii="Arial" w:hAnsi="Arial" w:cs="Arial"/>
          <w:rtl w:val="1"/>
        </w:rPr>
        <w:t>هذه 26 منصة تغطي معظم الأنماط المهمة: issue tracker، Agile planning، DevOps/ALM، work management، client services، product roadmapping، PPM، والتشغيل الذاتي. لا تعني الدراسة أن كل ميزة متاحة في كل خطة سعرية.</w:t>
      </w:r>
    </w:p>
    <w:p>
      <w:pPr>
        <w:pStyle w:val="Heading2"/>
        <w:jc w:val="right"/>
        <w:bidi w:val="1"/>
      </w:pPr>
      <w:r>
        <w:rPr>
          <w:rFonts w:ascii="Arial" w:hAnsi="Arial" w:cs="Arial"/>
          <w:rtl w:val="1"/>
        </w:rPr>
        <w:t>3. المنهجية وحدود الدقة</w:t>
      </w:r>
    </w:p>
    <w:p>
      <w:pPr>
        <w:pStyle w:val="Heading3"/>
        <w:jc w:val="right"/>
        <w:bidi w:val="1"/>
      </w:pPr>
      <w:r>
        <w:rPr>
          <w:rFonts w:ascii="Arial" w:hAnsi="Arial" w:cs="Arial"/>
          <w:rtl w:val="1"/>
        </w:rPr>
        <w:t>3.1 مصادر الأدلة</w:t>
      </w:r>
    </w:p>
    <w:p>
      <w:pPr>
        <w:pStyle w:val="ListBullet"/>
        <w:jc w:val="right"/>
        <w:bidi w:val="1"/>
      </w:pPr>
      <w:r>
        <w:rPr>
          <w:rFonts w:ascii="Arial" w:hAnsi="Arial" w:cs="Arial"/>
          <w:rtl w:val="1"/>
        </w:rPr>
        <w:t>الكود والمواصفات والمصفوفة والاختبارات الحالية لـProject Desk.</w:t>
      </w:r>
    </w:p>
    <w:p>
      <w:pPr>
        <w:pStyle w:val="ListBullet"/>
        <w:jc w:val="right"/>
        <w:bidi w:val="1"/>
      </w:pPr>
      <w:r>
        <w:rPr>
          <w:rFonts w:ascii="Arial" w:hAnsi="Arial" w:cs="Arial"/>
          <w:rtl w:val="1"/>
        </w:rPr>
        <w:t>152 ورقة مصدر من وثائق رسمية وصفحات ميزات ومساعدة وتسعير ومستودعات رسمية للمنافسين.</w:t>
      </w:r>
    </w:p>
    <w:p>
      <w:pPr>
        <w:pStyle w:val="ListBullet"/>
        <w:jc w:val="right"/>
        <w:bidi w:val="1"/>
      </w:pPr>
      <w:r>
        <w:rPr>
          <w:rFonts w:ascii="Arial" w:hAnsi="Arial" w:cs="Arial"/>
          <w:rtl w:val="1"/>
        </w:rPr>
        <w:t>لا تعتمد الدرجات على مراجعات مجهولة أو صفحات مقارنة تسويقية لطرف ثالث.</w:t>
      </w:r>
    </w:p>
    <w:p>
      <w:pPr>
        <w:pStyle w:val="ListBullet"/>
        <w:jc w:val="right"/>
        <w:bidi w:val="1"/>
      </w:pPr>
      <w:r>
        <w:rPr>
          <w:rFonts w:ascii="Arial" w:hAnsi="Arial" w:cs="Arial"/>
          <w:rtl w:val="1"/>
        </w:rPr>
        <w:t>ميزات التسعير وAI والخطط توسم كمتغيرة زمنياً ولا تعامل كحقائق دائمة.</w:t>
      </w:r>
    </w:p>
    <w:p>
      <w:pPr>
        <w:pStyle w:val="Heading3"/>
        <w:jc w:val="right"/>
        <w:bidi w:val="1"/>
      </w:pPr>
      <w:r>
        <w:rPr>
          <w:rFonts w:ascii="Arial" w:hAnsi="Arial" w:cs="Arial"/>
          <w:rtl w:val="1"/>
        </w:rPr>
        <w:t>3.2 منظورَا التقييم</w:t>
      </w:r>
    </w:p>
    <w:p>
      <w:pPr>
        <w:jc w:val="right"/>
        <w:bidi w:val="1"/>
      </w:pPr>
      <w:r>
        <w:rPr>
          <w:rFonts w:ascii="Arial" w:hAnsi="Arial" w:cs="Arial"/>
          <w:rtl w:val="1"/>
        </w:rPr>
        <w:t>توجد نتيجتان لأن اتساع المنتج لا يساوي ملاءمته للشركة:</w:t>
      </w:r>
    </w:p>
    <w:p>
      <w:pPr>
        <w:pStyle w:val="ListNumber"/>
        <w:jc w:val="right"/>
        <w:bidi w:val="1"/>
      </w:pPr>
      <w:r>
        <w:rPr>
          <w:rFonts w:ascii="Arial" w:hAnsi="Arial" w:cs="Arial"/>
          <w:rtl w:val="1"/>
        </w:rPr>
        <w:t>نضج تسليم البرمجيات عالمياً.</w:t>
      </w:r>
    </w:p>
    <w:p>
      <w:pPr>
        <w:pStyle w:val="ListNumber"/>
        <w:jc w:val="right"/>
        <w:bidi w:val="1"/>
      </w:pPr>
      <w:r>
        <w:rPr>
          <w:rFonts w:ascii="Arial" w:hAnsi="Arial" w:cs="Arial"/>
          <w:rtl w:val="1"/>
        </w:rPr>
        <w:t>ملاءمة CloudTech الحالية: عربي، شركة واحدة، مشاريع عملاء، حوكمة وملفات وسيادة بيانات.</w:t>
      </w:r>
    </w:p>
    <w:p>
      <w:pPr>
        <w:jc w:val="right"/>
        <w:bidi w:val="1"/>
      </w:pPr>
      <w:r>
        <w:rPr>
          <w:rFonts w:ascii="Arial" w:hAnsi="Arial" w:cs="Arial"/>
          <w:rtl w:val="1"/>
        </w:rPr>
        <w:t xml:space="preserve">راجع </w:t>
      </w:r>
      <w:r>
        <w:rPr>
          <w:rFonts w:ascii="Arial" w:hAnsi="Arial" w:cs="Arial"/>
          <w:color w:val="406286"/>
          <w:u w:val="single"/>
          <w:rtl w:val="1"/>
        </w:rPr>
        <w:t>إطار التقييم (findings/scoring-framework.md)</w:t>
      </w:r>
      <w:r>
        <w:rPr>
          <w:rFonts w:ascii="Arial" w:hAnsi="Arial" w:cs="Arial"/>
          <w:rtl w:val="1"/>
        </w:rPr>
        <w:t xml:space="preserve"> للأبعاد والأوزان وقواعد احتساب 0–5.</w:t>
      </w:r>
    </w:p>
    <w:p>
      <w:pPr>
        <w:pStyle w:val="Heading3"/>
        <w:jc w:val="right"/>
        <w:bidi w:val="1"/>
      </w:pPr>
      <w:r>
        <w:rPr>
          <w:rFonts w:ascii="Arial" w:hAnsi="Arial" w:cs="Arial"/>
          <w:rtl w:val="1"/>
        </w:rPr>
        <w:t>3.3 قيود الدراسة</w:t>
      </w:r>
    </w:p>
    <w:p>
      <w:pPr>
        <w:pStyle w:val="ListBullet"/>
        <w:jc w:val="right"/>
        <w:bidi w:val="1"/>
      </w:pPr>
      <w:r>
        <w:rPr>
          <w:rFonts w:ascii="Arial" w:hAnsi="Arial" w:cs="Arial"/>
          <w:rtl w:val="1"/>
        </w:rPr>
        <w:t>لم تُجر تجربة استخدام ميدانية لكل منافس بحساب مدفوع.</w:t>
      </w:r>
    </w:p>
    <w:p>
      <w:pPr>
        <w:pStyle w:val="ListBullet"/>
        <w:jc w:val="right"/>
        <w:bidi w:val="1"/>
      </w:pPr>
      <w:r>
        <w:rPr>
          <w:rFonts w:ascii="Arial" w:hAnsi="Arial" w:cs="Arial"/>
          <w:rtl w:val="1"/>
        </w:rPr>
        <w:t>بعض الوظائف تختلف جذرياً حسب الخطة أو الإضافة أو Cloud مقابل Self-managed.</w:t>
      </w:r>
    </w:p>
    <w:p>
      <w:pPr>
        <w:pStyle w:val="ListBullet"/>
        <w:jc w:val="right"/>
        <w:bidi w:val="1"/>
      </w:pPr>
      <w:r>
        <w:rPr>
          <w:rFonts w:ascii="Arial" w:hAnsi="Arial" w:cs="Arial"/>
          <w:rtl w:val="1"/>
        </w:rPr>
        <w:t>نتيجة Project Desk تقيس المستودع الحالي؛ لا تثبت الأداء أو الأمان الإنتاجي دون بوابات النشر المعلنة.</w:t>
      </w:r>
    </w:p>
    <w:p>
      <w:pPr>
        <w:pStyle w:val="Heading2"/>
        <w:jc w:val="right"/>
        <w:bidi w:val="1"/>
      </w:pPr>
      <w:r>
        <w:rPr>
          <w:rFonts w:ascii="Arial" w:hAnsi="Arial" w:cs="Arial"/>
          <w:rtl w:val="1"/>
        </w:rPr>
        <w:t>4. خط أساس Project Desk الحالي</w:t>
      </w:r>
    </w:p>
    <w:p>
      <w:pPr>
        <w:jc w:val="right"/>
        <w:bidi w:val="1"/>
      </w:pPr>
      <w:r>
        <w:rPr>
          <w:rFonts w:ascii="Arial" w:hAnsi="Arial" w:cs="Arial"/>
          <w:rtl w:val="1"/>
        </w:rPr>
        <w:t>Project Desk الحالي Modular Monolith مبني على Laravel/Inertia/React، عربي RTL، لشركة واحدة وعلى مضيف Linux واحد في نطاق v1. لا نقارن هنا ملف HTML القديم؛ نقارن التطبيق وقاعدة البيانات والسياسات والاختبارات الحالية.</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4930"/>
            <w:vAlign w:val="center"/>
            <w:shd w:fill="406286"/>
          </w:tcPr>
          <w:p>
            <w:pPr>
              <w:jc w:val="right"/>
              <w:bidi w:val="1"/>
            </w:pPr>
            <w:r>
              <w:rPr>
                <w:rFonts w:ascii="Arial" w:hAnsi="Arial"/>
                <w:b/>
                <w:color w:val="FFFFFF"/>
                <w:sz w:val="16"/>
                <w:rtl w:val="1"/>
              </w:rPr>
              <w:t>المؤشر</w:t>
            </w:r>
          </w:p>
        </w:tc>
        <w:tc>
          <w:tcPr>
            <w:tcW w:type="dxa" w:w="4930"/>
            <w:vAlign w:val="center"/>
            <w:shd w:fill="406286"/>
          </w:tcPr>
          <w:p>
            <w:pPr>
              <w:jc w:val="right"/>
              <w:bidi w:val="1"/>
            </w:pPr>
            <w:r>
              <w:rPr>
                <w:rFonts w:ascii="Arial" w:hAnsi="Arial"/>
                <w:b/>
                <w:color w:val="FFFFFF"/>
                <w:sz w:val="16"/>
                <w:rtl w:val="1"/>
              </w:rPr>
              <w:t>القيمة المثبتة</w:t>
            </w:r>
          </w:p>
        </w:tc>
      </w:tr>
      <w:tr>
        <w:tc>
          <w:tcPr>
            <w:tcW w:type="dxa" w:w="4930"/>
            <w:vAlign w:val="center"/>
          </w:tcPr>
          <w:p>
            <w:pPr>
              <w:jc w:val="right"/>
              <w:bidi w:val="1"/>
            </w:pPr>
            <w:r>
              <w:rPr>
                <w:rFonts w:ascii="Arial" w:hAnsi="Arial"/>
                <w:color w:val="243442"/>
                <w:sz w:val="16"/>
                <w:rtl w:val="1"/>
              </w:rPr>
              <w:t>المتطلبات المتتبعة</w:t>
            </w:r>
          </w:p>
        </w:tc>
        <w:tc>
          <w:tcPr>
            <w:tcW w:type="dxa" w:w="4930"/>
            <w:vAlign w:val="center"/>
          </w:tcPr>
          <w:p>
            <w:pPr>
              <w:jc w:val="right"/>
              <w:bidi w:val="1"/>
            </w:pPr>
            <w:r>
              <w:rPr>
                <w:rFonts w:ascii="Arial" w:hAnsi="Arial"/>
                <w:color w:val="243442"/>
                <w:sz w:val="16"/>
                <w:rtl w:val="1"/>
              </w:rPr>
              <w:t>327</w:t>
            </w:r>
          </w:p>
        </w:tc>
      </w:tr>
      <w:tr>
        <w:tc>
          <w:tcPr>
            <w:tcW w:type="dxa" w:w="4930"/>
            <w:vAlign w:val="center"/>
            <w:shd w:fill="F3F7F8"/>
          </w:tcPr>
          <w:p>
            <w:pPr>
              <w:jc w:val="right"/>
              <w:bidi w:val="1"/>
            </w:pPr>
            <w:r>
              <w:rPr>
                <w:rFonts w:ascii="Arial" w:hAnsi="Arial"/>
                <w:color w:val="243442"/>
                <w:sz w:val="16"/>
                <w:rtl w:val="1"/>
              </w:rPr>
              <w:t>منفذة</w:t>
            </w:r>
          </w:p>
        </w:tc>
        <w:tc>
          <w:tcPr>
            <w:tcW w:type="dxa" w:w="4930"/>
            <w:vAlign w:val="center"/>
            <w:shd w:fill="F3F7F8"/>
          </w:tcPr>
          <w:p>
            <w:pPr>
              <w:jc w:val="right"/>
              <w:bidi w:val="1"/>
            </w:pPr>
            <w:r>
              <w:rPr>
                <w:rFonts w:ascii="Arial" w:hAnsi="Arial"/>
                <w:color w:val="243442"/>
                <w:sz w:val="16"/>
                <w:rtl w:val="1"/>
              </w:rPr>
              <w:t>306</w:t>
            </w:r>
          </w:p>
        </w:tc>
      </w:tr>
      <w:tr>
        <w:tc>
          <w:tcPr>
            <w:tcW w:type="dxa" w:w="4930"/>
            <w:vAlign w:val="center"/>
          </w:tcPr>
          <w:p>
            <w:pPr>
              <w:jc w:val="right"/>
              <w:bidi w:val="1"/>
            </w:pPr>
            <w:r>
              <w:rPr>
                <w:rFonts w:ascii="Arial" w:hAnsi="Arial"/>
                <w:color w:val="243442"/>
                <w:sz w:val="16"/>
                <w:rtl w:val="1"/>
              </w:rPr>
              <w:t>منفذة جزئياً</w:t>
            </w:r>
          </w:p>
        </w:tc>
        <w:tc>
          <w:tcPr>
            <w:tcW w:type="dxa" w:w="4930"/>
            <w:vAlign w:val="center"/>
          </w:tcPr>
          <w:p>
            <w:pPr>
              <w:jc w:val="right"/>
              <w:bidi w:val="1"/>
            </w:pPr>
            <w:r>
              <w:rPr>
                <w:rFonts w:ascii="Arial" w:hAnsi="Arial"/>
                <w:color w:val="243442"/>
                <w:sz w:val="16"/>
                <w:rtl w:val="1"/>
              </w:rPr>
              <w:t>8</w:t>
            </w:r>
          </w:p>
        </w:tc>
      </w:tr>
      <w:tr>
        <w:tc>
          <w:tcPr>
            <w:tcW w:type="dxa" w:w="4930"/>
            <w:vAlign w:val="center"/>
            <w:shd w:fill="F3F7F8"/>
          </w:tcPr>
          <w:p>
            <w:pPr>
              <w:jc w:val="right"/>
              <w:bidi w:val="1"/>
            </w:pPr>
            <w:r>
              <w:rPr>
                <w:rFonts w:ascii="Arial" w:hAnsi="Arial"/>
                <w:color w:val="243442"/>
                <w:sz w:val="16"/>
                <w:rtl w:val="1"/>
              </w:rPr>
              <w:t>مخططة/بوابة</w:t>
            </w:r>
          </w:p>
        </w:tc>
        <w:tc>
          <w:tcPr>
            <w:tcW w:type="dxa" w:w="4930"/>
            <w:vAlign w:val="center"/>
            <w:shd w:fill="F3F7F8"/>
          </w:tcPr>
          <w:p>
            <w:pPr>
              <w:jc w:val="right"/>
              <w:bidi w:val="1"/>
            </w:pPr>
            <w:r>
              <w:rPr>
                <w:rFonts w:ascii="Arial" w:hAnsi="Arial"/>
                <w:color w:val="243442"/>
                <w:sz w:val="16"/>
                <w:rtl w:val="1"/>
              </w:rPr>
              <w:t>12</w:t>
            </w:r>
          </w:p>
        </w:tc>
      </w:tr>
      <w:tr>
        <w:tc>
          <w:tcPr>
            <w:tcW w:type="dxa" w:w="4930"/>
            <w:vAlign w:val="center"/>
          </w:tcPr>
          <w:p>
            <w:pPr>
              <w:jc w:val="right"/>
              <w:bidi w:val="1"/>
            </w:pPr>
            <w:r>
              <w:rPr>
                <w:rFonts w:ascii="Arial" w:hAnsi="Arial"/>
                <w:color w:val="243442"/>
                <w:sz w:val="16"/>
                <w:rtl w:val="1"/>
              </w:rPr>
              <w:t>خارج النطاق</w:t>
            </w:r>
          </w:p>
        </w:tc>
        <w:tc>
          <w:tcPr>
            <w:tcW w:type="dxa" w:w="4930"/>
            <w:vAlign w:val="center"/>
          </w:tcPr>
          <w:p>
            <w:pPr>
              <w:jc w:val="right"/>
              <w:bidi w:val="1"/>
            </w:pPr>
            <w:r>
              <w:rPr>
                <w:rFonts w:ascii="Arial" w:hAnsi="Arial"/>
                <w:color w:val="243442"/>
                <w:sz w:val="16"/>
                <w:rtl w:val="1"/>
              </w:rPr>
              <w:t>1</w:t>
            </w:r>
          </w:p>
        </w:tc>
      </w:tr>
      <w:tr>
        <w:tc>
          <w:tcPr>
            <w:tcW w:type="dxa" w:w="4930"/>
            <w:vAlign w:val="center"/>
            <w:shd w:fill="F3F7F8"/>
          </w:tcPr>
          <w:p>
            <w:pPr>
              <w:jc w:val="right"/>
              <w:bidi w:val="1"/>
            </w:pPr>
            <w:r>
              <w:rPr>
                <w:rFonts w:ascii="Arial" w:hAnsi="Arial"/>
                <w:color w:val="243442"/>
                <w:sz w:val="16"/>
                <w:rtl w:val="1"/>
              </w:rPr>
              <w:t>Laravel routes</w:t>
            </w:r>
          </w:p>
        </w:tc>
        <w:tc>
          <w:tcPr>
            <w:tcW w:type="dxa" w:w="4930"/>
            <w:vAlign w:val="center"/>
            <w:shd w:fill="F3F7F8"/>
          </w:tcPr>
          <w:p>
            <w:pPr>
              <w:jc w:val="right"/>
              <w:bidi w:val="1"/>
            </w:pPr>
            <w:r>
              <w:rPr>
                <w:rFonts w:ascii="Arial" w:hAnsi="Arial"/>
                <w:color w:val="243442"/>
                <w:sz w:val="16"/>
                <w:rtl w:val="1"/>
              </w:rPr>
              <w:t>152</w:t>
            </w:r>
          </w:p>
        </w:tc>
      </w:tr>
      <w:tr>
        <w:tc>
          <w:tcPr>
            <w:tcW w:type="dxa" w:w="4930"/>
            <w:vAlign w:val="center"/>
          </w:tcPr>
          <w:p>
            <w:pPr>
              <w:jc w:val="right"/>
              <w:bidi w:val="1"/>
            </w:pPr>
            <w:r>
              <w:rPr>
                <w:rFonts w:ascii="Arial" w:hAnsi="Arial"/>
                <w:color w:val="243442"/>
                <w:sz w:val="16"/>
                <w:rtl w:val="1"/>
              </w:rPr>
              <w:t>migrations</w:t>
            </w:r>
          </w:p>
        </w:tc>
        <w:tc>
          <w:tcPr>
            <w:tcW w:type="dxa" w:w="4930"/>
            <w:vAlign w:val="center"/>
          </w:tcPr>
          <w:p>
            <w:pPr>
              <w:jc w:val="right"/>
              <w:bidi w:val="1"/>
            </w:pPr>
            <w:r>
              <w:rPr>
                <w:rFonts w:ascii="Arial" w:hAnsi="Arial"/>
                <w:color w:val="243442"/>
                <w:sz w:val="16"/>
                <w:rtl w:val="1"/>
              </w:rPr>
              <w:t>17</w:t>
            </w:r>
          </w:p>
        </w:tc>
      </w:tr>
      <w:tr>
        <w:tc>
          <w:tcPr>
            <w:tcW w:type="dxa" w:w="4930"/>
            <w:vAlign w:val="center"/>
            <w:shd w:fill="F3F7F8"/>
          </w:tcPr>
          <w:p>
            <w:pPr>
              <w:jc w:val="right"/>
              <w:bidi w:val="1"/>
            </w:pPr>
            <w:r>
              <w:rPr>
                <w:rFonts w:ascii="Arial" w:hAnsi="Arial"/>
                <w:color w:val="243442"/>
                <w:sz w:val="16"/>
                <w:rtl w:val="1"/>
              </w:rPr>
              <w:t>Feature test files</w:t>
            </w:r>
          </w:p>
        </w:tc>
        <w:tc>
          <w:tcPr>
            <w:tcW w:type="dxa" w:w="4930"/>
            <w:vAlign w:val="center"/>
            <w:shd w:fill="F3F7F8"/>
          </w:tcPr>
          <w:p>
            <w:pPr>
              <w:jc w:val="right"/>
              <w:bidi w:val="1"/>
            </w:pPr>
            <w:r>
              <w:rPr>
                <w:rFonts w:ascii="Arial" w:hAnsi="Arial"/>
                <w:color w:val="243442"/>
                <w:sz w:val="16"/>
                <w:rtl w:val="1"/>
              </w:rPr>
              <w:t>46</w:t>
            </w:r>
          </w:p>
        </w:tc>
      </w:tr>
      <w:tr>
        <w:tc>
          <w:tcPr>
            <w:tcW w:type="dxa" w:w="4930"/>
            <w:vAlign w:val="center"/>
          </w:tcPr>
          <w:p>
            <w:pPr>
              <w:jc w:val="right"/>
              <w:bidi w:val="1"/>
            </w:pPr>
            <w:r>
              <w:rPr>
                <w:rFonts w:ascii="Arial" w:hAnsi="Arial"/>
                <w:color w:val="243442"/>
                <w:sz w:val="16"/>
                <w:rtl w:val="1"/>
              </w:rPr>
              <w:t>browser test scripts</w:t>
            </w:r>
          </w:p>
        </w:tc>
        <w:tc>
          <w:tcPr>
            <w:tcW w:type="dxa" w:w="4930"/>
            <w:vAlign w:val="center"/>
          </w:tcPr>
          <w:p>
            <w:pPr>
              <w:jc w:val="right"/>
              <w:bidi w:val="1"/>
            </w:pPr>
            <w:r>
              <w:rPr>
                <w:rFonts w:ascii="Arial" w:hAnsi="Arial"/>
                <w:color w:val="243442"/>
                <w:sz w:val="16"/>
                <w:rtl w:val="1"/>
              </w:rPr>
              <w:t>12</w:t>
            </w:r>
          </w:p>
        </w:tc>
      </w:tr>
      <w:tr>
        <w:tc>
          <w:tcPr>
            <w:tcW w:type="dxa" w:w="4930"/>
            <w:vAlign w:val="center"/>
            <w:shd w:fill="F3F7F8"/>
          </w:tcPr>
          <w:p>
            <w:pPr>
              <w:jc w:val="right"/>
              <w:bidi w:val="1"/>
            </w:pPr>
            <w:r>
              <w:rPr>
                <w:rFonts w:ascii="Arial" w:hAnsi="Arial"/>
                <w:color w:val="243442"/>
                <w:sz w:val="16"/>
                <w:rtl w:val="1"/>
              </w:rPr>
              <w:t>آخر تشغيل PHPUnit في هذه الدراسة</w:t>
            </w:r>
          </w:p>
        </w:tc>
        <w:tc>
          <w:tcPr>
            <w:tcW w:type="dxa" w:w="4930"/>
            <w:vAlign w:val="center"/>
            <w:shd w:fill="F3F7F8"/>
          </w:tcPr>
          <w:p>
            <w:pPr>
              <w:jc w:val="right"/>
              <w:bidi w:val="1"/>
            </w:pPr>
            <w:r>
              <w:rPr>
                <w:rFonts w:ascii="Arial" w:hAnsi="Arial"/>
                <w:color w:val="243442"/>
                <w:sz w:val="16"/>
                <w:rtl w:val="1"/>
              </w:rPr>
              <w:t>256؛ نجح 254؛ ترك 2؛ 2,724 assertions</w:t>
            </w:r>
          </w:p>
        </w:tc>
      </w:tr>
    </w:tbl>
    <w:p>
      <w:pPr>
        <w:spacing w:after="20"/>
      </w:pPr>
    </w:p>
    <w:p>
      <w:pPr>
        <w:jc w:val="right"/>
        <w:bidi w:val="1"/>
      </w:pPr>
      <w:r>
        <w:rPr>
          <w:rFonts w:ascii="Arial" w:hAnsi="Arial" w:cs="Arial"/>
          <w:rtl w:val="1"/>
        </w:rPr>
        <w:t>السطح المنفذ يجمع العملاء وجهات الاتصال، الفريق وعضويات المشاريع، المشاريع، المتطلبات وكراسة بإصدارات، المهام وإسنادها، قائمة وكانبان، الجدول الأسبوعي، timeline والاجتماعات والمحاضر، المخاطر والمشكلات، الملفات، dashboard/search/notifications، قوالب فاتورة غير محاسبية، الاستيراد/التصدير، التدقيق، والإعدادات والنسخ المشفرة.</w:t>
      </w:r>
    </w:p>
    <w:p>
      <w:pPr>
        <w:jc w:val="right"/>
        <w:bidi w:val="1"/>
      </w:pPr>
      <w:r>
        <w:rPr>
          <w:rFonts w:ascii="Arial" w:hAnsi="Arial" w:cs="Arial"/>
          <w:rtl w:val="1"/>
        </w:rPr>
        <w:t>البنية الحالية متعمدة لخادم واحد وSQLite WAL وتخزين خاص محلي. لا يوجد Public API أو Webhooks أو Jobs مجال مخصصة، ولا تعتمد الدراسة أي ادعاء إنتاجي للماسح أو TLS أو النسخة خارج المضيف أو RPO/RTO دون دليل بيئة.</w:t>
      </w:r>
    </w:p>
    <w:p>
      <w:pPr>
        <w:jc w:val="right"/>
        <w:bidi w:val="1"/>
      </w:pPr>
      <w:r>
        <w:rPr>
          <w:rFonts w:ascii="Arial" w:hAnsi="Arial" w:cs="Arial"/>
          <w:rtl w:val="1"/>
        </w:rPr>
        <w:t xml:space="preserve">التفاصيل والدليل: </w:t>
      </w:r>
      <w:r>
        <w:rPr>
          <w:rFonts w:ascii="Arial" w:hAnsi="Arial" w:cs="Arial"/>
          <w:color w:val="406286"/>
          <w:u w:val="single"/>
          <w:rtl w:val="1"/>
        </w:rPr>
        <w:t>خط الأساس (findings/current-system-baseline.md)</w:t>
      </w:r>
      <w:r>
        <w:rPr>
          <w:rFonts w:ascii="Arial" w:hAnsi="Arial" w:cs="Arial"/>
          <w:rtl w:val="1"/>
        </w:rPr>
        <w:t xml:space="preserve"> و</w:t>
      </w:r>
      <w:r>
        <w:rPr>
          <w:rFonts w:ascii="Arial" w:hAnsi="Arial" w:cs="Arial"/>
          <w:color w:val="406286"/>
          <w:u w:val="single"/>
          <w:rtl w:val="1"/>
        </w:rPr>
        <w:t>المصدر المحلي (sources/000-project-desk-baseline.md)</w:t>
      </w:r>
      <w:r>
        <w:rPr>
          <w:rFonts w:ascii="Arial" w:hAnsi="Arial" w:cs="Arial"/>
          <w:rtl w:val="1"/>
        </w:rPr>
        <w:t>.</w:t>
      </w:r>
    </w:p>
    <w:p>
      <w:pPr>
        <w:pStyle w:val="Heading2"/>
        <w:jc w:val="right"/>
        <w:bidi w:val="1"/>
      </w:pPr>
      <w:r>
        <w:rPr>
          <w:rFonts w:ascii="Arial" w:hAnsi="Arial" w:cs="Arial"/>
          <w:rtl w:val="1"/>
        </w:rPr>
        <w:t>5. مقارنة المنصات الموجهة لتطوير البرمجيات</w:t>
      </w:r>
    </w:p>
    <w:p>
      <w:pPr>
        <w:jc w:val="right"/>
        <w:bidi w:val="1"/>
      </w:pPr>
      <w:r>
        <w:rPr>
          <w:rFonts w:ascii="Arial" w:hAnsi="Arial" w:cs="Arial"/>
          <w:rtl w:val="1"/>
        </w:rPr>
        <w:t>هذه هي المقارنة الأهم. Project Desk يدير «المشروع» جيداً، لكن الأدوات التالية تدير «تسليم البرمجيات» من backlog إلى code/review/build/release.</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465"/>
            <w:vAlign w:val="center"/>
            <w:shd w:fill="406286"/>
          </w:tcPr>
          <w:p>
            <w:pPr>
              <w:jc w:val="right"/>
              <w:bidi w:val="1"/>
            </w:pPr>
            <w:r>
              <w:rPr>
                <w:rFonts w:ascii="Arial" w:hAnsi="Arial"/>
                <w:b/>
                <w:color w:val="FFFFFF"/>
                <w:sz w:val="16"/>
                <w:rtl w:val="1"/>
              </w:rPr>
              <w:t>النظام</w:t>
            </w:r>
          </w:p>
        </w:tc>
        <w:tc>
          <w:tcPr>
            <w:tcW w:type="dxa" w:w="2465"/>
            <w:vAlign w:val="center"/>
            <w:shd w:fill="406286"/>
          </w:tcPr>
          <w:p>
            <w:pPr>
              <w:jc w:val="right"/>
              <w:bidi w:val="1"/>
            </w:pPr>
            <w:r>
              <w:rPr>
                <w:rFonts w:ascii="Arial" w:hAnsi="Arial"/>
                <w:b/>
                <w:color w:val="FFFFFF"/>
                <w:sz w:val="16"/>
                <w:rtl w:val="1"/>
              </w:rPr>
              <w:t>موضع القوة</w:t>
            </w:r>
          </w:p>
        </w:tc>
        <w:tc>
          <w:tcPr>
            <w:tcW w:type="dxa" w:w="2465"/>
            <w:vAlign w:val="center"/>
            <w:shd w:fill="406286"/>
          </w:tcPr>
          <w:p>
            <w:pPr>
              <w:jc w:val="right"/>
              <w:bidi w:val="1"/>
            </w:pPr>
            <w:r>
              <w:rPr>
                <w:rFonts w:ascii="Arial" w:hAnsi="Arial"/>
                <w:b/>
                <w:color w:val="FFFFFF"/>
                <w:sz w:val="16"/>
                <w:rtl w:val="1"/>
              </w:rPr>
              <w:t>أبرز قيد</w:t>
            </w:r>
          </w:p>
        </w:tc>
        <w:tc>
          <w:tcPr>
            <w:tcW w:type="dxa" w:w="2465"/>
            <w:vAlign w:val="center"/>
            <w:shd w:fill="406286"/>
          </w:tcPr>
          <w:p>
            <w:pPr>
              <w:jc w:val="right"/>
              <w:bidi w:val="1"/>
            </w:pPr>
            <w:r>
              <w:rPr>
                <w:rFonts w:ascii="Arial" w:hAnsi="Arial"/>
                <w:b/>
                <w:color w:val="FFFFFF"/>
                <w:sz w:val="16"/>
                <w:rtl w:val="1"/>
              </w:rPr>
              <w:t>ما يتعلمه Project Desk</w:t>
            </w:r>
          </w:p>
        </w:tc>
      </w:tr>
      <w:tr>
        <w:tc>
          <w:tcPr>
            <w:tcW w:type="dxa" w:w="2465"/>
            <w:vAlign w:val="center"/>
          </w:tcPr>
          <w:p>
            <w:pPr>
              <w:jc w:val="right"/>
              <w:bidi w:val="1"/>
            </w:pPr>
            <w:r>
              <w:rPr>
                <w:rFonts w:ascii="Arial" w:hAnsi="Arial"/>
                <w:color w:val="243442"/>
                <w:sz w:val="16"/>
                <w:rtl w:val="1"/>
              </w:rPr>
              <w:t>Jira</w:t>
            </w:r>
          </w:p>
        </w:tc>
        <w:tc>
          <w:tcPr>
            <w:tcW w:type="dxa" w:w="2465"/>
            <w:vAlign w:val="center"/>
          </w:tcPr>
          <w:p>
            <w:pPr>
              <w:jc w:val="right"/>
              <w:bidi w:val="1"/>
            </w:pPr>
            <w:r>
              <w:rPr>
                <w:rFonts w:ascii="Arial" w:hAnsi="Arial"/>
                <w:color w:val="243442"/>
                <w:sz w:val="16"/>
                <w:rtl w:val="1"/>
              </w:rPr>
              <w:t>Agile/Backlog/Workflow/Dependencies/Reports/Marketplace بأكبر عمق</w:t>
            </w:r>
          </w:p>
        </w:tc>
        <w:tc>
          <w:tcPr>
            <w:tcW w:type="dxa" w:w="2465"/>
            <w:vAlign w:val="center"/>
          </w:tcPr>
          <w:p>
            <w:pPr>
              <w:jc w:val="right"/>
              <w:bidi w:val="1"/>
            </w:pPr>
            <w:r>
              <w:rPr>
                <w:rFonts w:ascii="Arial" w:hAnsi="Arial"/>
                <w:color w:val="243442"/>
                <w:sz w:val="16"/>
                <w:rtl w:val="1"/>
              </w:rPr>
              <w:t>تعقيد إداري وميزات متقدمة مدفوعة واعتماد على التكاملات للكود/CI</w:t>
            </w:r>
          </w:p>
        </w:tc>
        <w:tc>
          <w:tcPr>
            <w:tcW w:type="dxa" w:w="2465"/>
            <w:vAlign w:val="center"/>
          </w:tcPr>
          <w:p>
            <w:pPr>
              <w:jc w:val="right"/>
              <w:bidi w:val="1"/>
            </w:pPr>
            <w:r>
              <w:rPr>
                <w:rFonts w:ascii="Arial" w:hAnsi="Arial"/>
                <w:color w:val="243442"/>
                <w:sz w:val="16"/>
                <w:rtl w:val="1"/>
              </w:rPr>
              <w:t>حقول وسير وصلاحيات قابلة للتوسع، من دون نسخ التعقيد كاملاً</w:t>
            </w:r>
          </w:p>
        </w:tc>
      </w:tr>
      <w:tr>
        <w:tc>
          <w:tcPr>
            <w:tcW w:type="dxa" w:w="2465"/>
            <w:vAlign w:val="center"/>
            <w:shd w:fill="F3F7F8"/>
          </w:tcPr>
          <w:p>
            <w:pPr>
              <w:jc w:val="right"/>
              <w:bidi w:val="1"/>
            </w:pPr>
            <w:r>
              <w:rPr>
                <w:rFonts w:ascii="Arial" w:hAnsi="Arial"/>
                <w:color w:val="243442"/>
                <w:sz w:val="16"/>
                <w:rtl w:val="1"/>
              </w:rPr>
              <w:t>Azure DevOps</w:t>
            </w:r>
          </w:p>
        </w:tc>
        <w:tc>
          <w:tcPr>
            <w:tcW w:type="dxa" w:w="2465"/>
            <w:vAlign w:val="center"/>
            <w:shd w:fill="F3F7F8"/>
          </w:tcPr>
          <w:p>
            <w:pPr>
              <w:jc w:val="right"/>
              <w:bidi w:val="1"/>
            </w:pPr>
            <w:r>
              <w:rPr>
                <w:rFonts w:ascii="Arial" w:hAnsi="Arial"/>
                <w:color w:val="243442"/>
                <w:sz w:val="16"/>
                <w:rtl w:val="1"/>
              </w:rPr>
              <w:t>Boards + Repos + Pipelines + Tests + Artifacts وسعة الفرق</w:t>
            </w:r>
          </w:p>
        </w:tc>
        <w:tc>
          <w:tcPr>
            <w:tcW w:type="dxa" w:w="2465"/>
            <w:vAlign w:val="center"/>
            <w:shd w:fill="F3F7F8"/>
          </w:tcPr>
          <w:p>
            <w:pPr>
              <w:jc w:val="right"/>
              <w:bidi w:val="1"/>
            </w:pPr>
            <w:r>
              <w:rPr>
                <w:rFonts w:ascii="Arial" w:hAnsi="Arial"/>
                <w:color w:val="243442"/>
                <w:sz w:val="16"/>
                <w:rtl w:val="1"/>
              </w:rPr>
              <w:t>منظومة كبيرة، mobile محدود، والوقت الفعلي أقل عمقاً من YouTrack/GitLab</w:t>
            </w:r>
          </w:p>
        </w:tc>
        <w:tc>
          <w:tcPr>
            <w:tcW w:type="dxa" w:w="2465"/>
            <w:vAlign w:val="center"/>
            <w:shd w:fill="F3F7F8"/>
          </w:tcPr>
          <w:p>
            <w:pPr>
              <w:jc w:val="right"/>
              <w:bidi w:val="1"/>
            </w:pPr>
            <w:r>
              <w:rPr>
                <w:rFonts w:ascii="Arial" w:hAnsi="Arial"/>
                <w:color w:val="243442"/>
                <w:sz w:val="16"/>
                <w:rtl w:val="1"/>
              </w:rPr>
              <w:t>capacity والإجازات وربط work item بالـbuild/deploy</w:t>
            </w:r>
          </w:p>
        </w:tc>
      </w:tr>
      <w:tr>
        <w:tc>
          <w:tcPr>
            <w:tcW w:type="dxa" w:w="2465"/>
            <w:vAlign w:val="center"/>
          </w:tcPr>
          <w:p>
            <w:pPr>
              <w:jc w:val="right"/>
              <w:bidi w:val="1"/>
            </w:pPr>
            <w:r>
              <w:rPr>
                <w:rFonts w:ascii="Arial" w:hAnsi="Arial"/>
                <w:color w:val="243442"/>
                <w:sz w:val="16"/>
                <w:rtl w:val="1"/>
              </w:rPr>
              <w:t>GitHub Projects</w:t>
            </w:r>
          </w:p>
        </w:tc>
        <w:tc>
          <w:tcPr>
            <w:tcW w:type="dxa" w:w="2465"/>
            <w:vAlign w:val="center"/>
          </w:tcPr>
          <w:p>
            <w:pPr>
              <w:jc w:val="right"/>
              <w:bidi w:val="1"/>
            </w:pPr>
            <w:r>
              <w:rPr>
                <w:rFonts w:ascii="Arial" w:hAnsi="Arial"/>
                <w:color w:val="243442"/>
                <w:sz w:val="16"/>
                <w:rtl w:val="1"/>
              </w:rPr>
              <w:t>التخطيط الأقرب إلى issues/PRs/Actions والكود</w:t>
            </w:r>
          </w:p>
        </w:tc>
        <w:tc>
          <w:tcPr>
            <w:tcW w:type="dxa" w:w="2465"/>
            <w:vAlign w:val="center"/>
          </w:tcPr>
          <w:p>
            <w:pPr>
              <w:jc w:val="right"/>
              <w:bidi w:val="1"/>
            </w:pPr>
            <w:r>
              <w:rPr>
                <w:rFonts w:ascii="Arial" w:hAnsi="Arial"/>
                <w:color w:val="243442"/>
                <w:sz w:val="16"/>
                <w:rtl w:val="1"/>
              </w:rPr>
              <w:t>أقل عمقاً في الموارد/الوقت/PPM</w:t>
            </w:r>
          </w:p>
        </w:tc>
        <w:tc>
          <w:tcPr>
            <w:tcW w:type="dxa" w:w="2465"/>
            <w:vAlign w:val="center"/>
          </w:tcPr>
          <w:p>
            <w:pPr>
              <w:jc w:val="right"/>
              <w:bidi w:val="1"/>
            </w:pPr>
            <w:r>
              <w:rPr>
                <w:rFonts w:ascii="Arial" w:hAnsi="Arial"/>
                <w:color w:val="243442"/>
                <w:sz w:val="16"/>
                <w:rtl w:val="1"/>
              </w:rPr>
              <w:t>رابط task→issue/branch/PR/check بأقل احتكاك</w:t>
            </w:r>
          </w:p>
        </w:tc>
      </w:tr>
      <w:tr>
        <w:tc>
          <w:tcPr>
            <w:tcW w:type="dxa" w:w="2465"/>
            <w:vAlign w:val="center"/>
            <w:shd w:fill="F3F7F8"/>
          </w:tcPr>
          <w:p>
            <w:pPr>
              <w:jc w:val="right"/>
              <w:bidi w:val="1"/>
            </w:pPr>
            <w:r>
              <w:rPr>
                <w:rFonts w:ascii="Arial" w:hAnsi="Arial"/>
                <w:color w:val="243442"/>
                <w:sz w:val="16"/>
                <w:rtl w:val="1"/>
              </w:rPr>
              <w:t>GitLab</w:t>
            </w:r>
          </w:p>
        </w:tc>
        <w:tc>
          <w:tcPr>
            <w:tcW w:type="dxa" w:w="2465"/>
            <w:vAlign w:val="center"/>
            <w:shd w:fill="F3F7F8"/>
          </w:tcPr>
          <w:p>
            <w:pPr>
              <w:jc w:val="right"/>
              <w:bidi w:val="1"/>
            </w:pPr>
            <w:r>
              <w:rPr>
                <w:rFonts w:ascii="Arial" w:hAnsi="Arial"/>
                <w:color w:val="243442"/>
                <w:sz w:val="16"/>
                <w:rtl w:val="1"/>
              </w:rPr>
              <w:t>SDLC/DevSecOps موحد من issue إلى deployment/security</w:t>
            </w:r>
          </w:p>
        </w:tc>
        <w:tc>
          <w:tcPr>
            <w:tcW w:type="dxa" w:w="2465"/>
            <w:vAlign w:val="center"/>
            <w:shd w:fill="F3F7F8"/>
          </w:tcPr>
          <w:p>
            <w:pPr>
              <w:jc w:val="right"/>
              <w:bidi w:val="1"/>
            </w:pPr>
            <w:r>
              <w:rPr>
                <w:rFonts w:ascii="Arial" w:hAnsi="Arial"/>
                <w:color w:val="243442"/>
                <w:sz w:val="16"/>
                <w:rtl w:val="1"/>
              </w:rPr>
              <w:t>اتساع وتشغيل أثقل وميزات تخطيط مهمة في خطط أعلى</w:t>
            </w:r>
          </w:p>
        </w:tc>
        <w:tc>
          <w:tcPr>
            <w:tcW w:type="dxa" w:w="2465"/>
            <w:vAlign w:val="center"/>
            <w:shd w:fill="F3F7F8"/>
          </w:tcPr>
          <w:p>
            <w:pPr>
              <w:jc w:val="right"/>
              <w:bidi w:val="1"/>
            </w:pPr>
            <w:r>
              <w:rPr>
                <w:rFonts w:ascii="Arial" w:hAnsi="Arial"/>
                <w:color w:val="243442"/>
                <w:sz w:val="16"/>
                <w:rtl w:val="1"/>
              </w:rPr>
              <w:t>trace requirement→code→pipeline→release</w:t>
            </w:r>
          </w:p>
        </w:tc>
      </w:tr>
      <w:tr>
        <w:tc>
          <w:tcPr>
            <w:tcW w:type="dxa" w:w="2465"/>
            <w:vAlign w:val="center"/>
          </w:tcPr>
          <w:p>
            <w:pPr>
              <w:jc w:val="right"/>
              <w:bidi w:val="1"/>
            </w:pPr>
            <w:r>
              <w:rPr>
                <w:rFonts w:ascii="Arial" w:hAnsi="Arial"/>
                <w:color w:val="243442"/>
                <w:sz w:val="16"/>
                <w:rtl w:val="1"/>
              </w:rPr>
              <w:t>Linear</w:t>
            </w:r>
          </w:p>
        </w:tc>
        <w:tc>
          <w:tcPr>
            <w:tcW w:type="dxa" w:w="2465"/>
            <w:vAlign w:val="center"/>
          </w:tcPr>
          <w:p>
            <w:pPr>
              <w:jc w:val="right"/>
              <w:bidi w:val="1"/>
            </w:pPr>
            <w:r>
              <w:rPr>
                <w:rFonts w:ascii="Arial" w:hAnsi="Arial"/>
                <w:color w:val="243442"/>
                <w:sz w:val="16"/>
                <w:rtl w:val="1"/>
              </w:rPr>
              <w:t>سرعة ووضوح cycles/projects/initiatives وتكامل كود ممتاز</w:t>
            </w:r>
          </w:p>
        </w:tc>
        <w:tc>
          <w:tcPr>
            <w:tcW w:type="dxa" w:w="2465"/>
            <w:vAlign w:val="center"/>
          </w:tcPr>
          <w:p>
            <w:pPr>
              <w:jc w:val="right"/>
              <w:bidi w:val="1"/>
            </w:pPr>
            <w:r>
              <w:rPr>
                <w:rFonts w:ascii="Arial" w:hAnsi="Arial"/>
                <w:color w:val="243442"/>
                <w:sz w:val="16"/>
                <w:rtl w:val="1"/>
              </w:rPr>
              <w:t>لا time logging أصيل وسعة الأفراد محدودة</w:t>
            </w:r>
          </w:p>
        </w:tc>
        <w:tc>
          <w:tcPr>
            <w:tcW w:type="dxa" w:w="2465"/>
            <w:vAlign w:val="center"/>
          </w:tcPr>
          <w:p>
            <w:pPr>
              <w:jc w:val="right"/>
              <w:bidi w:val="1"/>
            </w:pPr>
            <w:r>
              <w:rPr>
                <w:rFonts w:ascii="Arial" w:hAnsi="Arial"/>
                <w:color w:val="243442"/>
                <w:sz w:val="16"/>
                <w:rtl w:val="1"/>
              </w:rPr>
              <w:t>UX سريع، اختصارات، وتحديث حالة من PR/MR</w:t>
            </w:r>
          </w:p>
        </w:tc>
      </w:tr>
      <w:tr>
        <w:tc>
          <w:tcPr>
            <w:tcW w:type="dxa" w:w="2465"/>
            <w:vAlign w:val="center"/>
            <w:shd w:fill="F3F7F8"/>
          </w:tcPr>
          <w:p>
            <w:pPr>
              <w:jc w:val="right"/>
              <w:bidi w:val="1"/>
            </w:pPr>
            <w:r>
              <w:rPr>
                <w:rFonts w:ascii="Arial" w:hAnsi="Arial"/>
                <w:color w:val="243442"/>
                <w:sz w:val="16"/>
                <w:rtl w:val="1"/>
              </w:rPr>
              <w:t>YouTrack</w:t>
            </w:r>
          </w:p>
        </w:tc>
        <w:tc>
          <w:tcPr>
            <w:tcW w:type="dxa" w:w="2465"/>
            <w:vAlign w:val="center"/>
            <w:shd w:fill="F3F7F8"/>
          </w:tcPr>
          <w:p>
            <w:pPr>
              <w:jc w:val="right"/>
              <w:bidi w:val="1"/>
            </w:pPr>
            <w:r>
              <w:rPr>
                <w:rFonts w:ascii="Arial" w:hAnsi="Arial"/>
                <w:color w:val="243442"/>
                <w:sz w:val="16"/>
                <w:rtl w:val="1"/>
              </w:rPr>
              <w:t>أفضل توازن: Agile/Gantt/dependencies/time/workflows/API/self-host</w:t>
            </w:r>
          </w:p>
        </w:tc>
        <w:tc>
          <w:tcPr>
            <w:tcW w:type="dxa" w:w="2465"/>
            <w:vAlign w:val="center"/>
            <w:shd w:fill="F3F7F8"/>
          </w:tcPr>
          <w:p>
            <w:pPr>
              <w:jc w:val="right"/>
              <w:bidi w:val="1"/>
            </w:pPr>
            <w:r>
              <w:rPr>
                <w:rFonts w:ascii="Arial" w:hAnsi="Arial"/>
                <w:color w:val="243442"/>
                <w:sz w:val="16"/>
                <w:rtl w:val="1"/>
              </w:rPr>
              <w:t>ليس repository/CI أصيلاً، وportfolio strategy أقل من Jira</w:t>
            </w:r>
          </w:p>
        </w:tc>
        <w:tc>
          <w:tcPr>
            <w:tcW w:type="dxa" w:w="2465"/>
            <w:vAlign w:val="center"/>
            <w:shd w:fill="F3F7F8"/>
          </w:tcPr>
          <w:p>
            <w:pPr>
              <w:jc w:val="right"/>
              <w:bidi w:val="1"/>
            </w:pPr>
            <w:r>
              <w:rPr>
                <w:rFonts w:ascii="Arial" w:hAnsi="Arial"/>
                <w:color w:val="243442"/>
                <w:sz w:val="16"/>
                <w:rtl w:val="1"/>
              </w:rPr>
              <w:t>dependency/time/workflow automation بتكلفة معقولة</w:t>
            </w:r>
          </w:p>
        </w:tc>
      </w:tr>
      <w:tr>
        <w:tc>
          <w:tcPr>
            <w:tcW w:type="dxa" w:w="2465"/>
            <w:vAlign w:val="center"/>
          </w:tcPr>
          <w:p>
            <w:pPr>
              <w:jc w:val="right"/>
              <w:bidi w:val="1"/>
            </w:pPr>
            <w:r>
              <w:rPr>
                <w:rFonts w:ascii="Arial" w:hAnsi="Arial"/>
                <w:color w:val="243442"/>
                <w:sz w:val="16"/>
                <w:rtl w:val="1"/>
              </w:rPr>
              <w:t>Shortcut</w:t>
            </w:r>
          </w:p>
        </w:tc>
        <w:tc>
          <w:tcPr>
            <w:tcW w:type="dxa" w:w="2465"/>
            <w:vAlign w:val="center"/>
          </w:tcPr>
          <w:p>
            <w:pPr>
              <w:jc w:val="right"/>
              <w:bidi w:val="1"/>
            </w:pPr>
            <w:r>
              <w:rPr>
                <w:rFonts w:ascii="Arial" w:hAnsi="Arial"/>
                <w:color w:val="243442"/>
                <w:sz w:val="16"/>
                <w:rtl w:val="1"/>
              </w:rPr>
              <w:t>Objective→Epic→Story واضح وموجه للفرق البرمجية</w:t>
            </w:r>
          </w:p>
        </w:tc>
        <w:tc>
          <w:tcPr>
            <w:tcW w:type="dxa" w:w="2465"/>
            <w:vAlign w:val="center"/>
          </w:tcPr>
          <w:p>
            <w:pPr>
              <w:jc w:val="right"/>
              <w:bidi w:val="1"/>
            </w:pPr>
            <w:r>
              <w:rPr>
                <w:rFonts w:ascii="Arial" w:hAnsi="Arial"/>
                <w:color w:val="243442"/>
                <w:sz w:val="16"/>
                <w:rtl w:val="1"/>
              </w:rPr>
              <w:t>resource scheduling/time/mobile أقل عمقاً</w:t>
            </w:r>
          </w:p>
        </w:tc>
        <w:tc>
          <w:tcPr>
            <w:tcW w:type="dxa" w:w="2465"/>
            <w:vAlign w:val="center"/>
          </w:tcPr>
          <w:p>
            <w:pPr>
              <w:jc w:val="right"/>
              <w:bidi w:val="1"/>
            </w:pPr>
            <w:r>
              <w:rPr>
                <w:rFonts w:ascii="Arial" w:hAnsi="Arial"/>
                <w:color w:val="243442"/>
                <w:sz w:val="16"/>
                <w:rtl w:val="1"/>
              </w:rPr>
              <w:t>hierarchy بسيطة بلا عبء Jira</w:t>
            </w:r>
          </w:p>
        </w:tc>
      </w:tr>
    </w:tbl>
    <w:p>
      <w:pPr>
        <w:spacing w:after="20"/>
      </w:pPr>
    </w:p>
    <w:p>
      <w:pPr>
        <w:jc w:val="right"/>
        <w:bidi w:val="1"/>
      </w:pPr>
      <w:r>
        <w:rPr>
          <w:rFonts w:ascii="Arial" w:hAnsi="Arial" w:cs="Arial"/>
          <w:rtl w:val="1"/>
        </w:rPr>
        <w:t>في مصفوفة نضج سير التطوير ذات 16 بعداً متساوياً: Jira 79/80، YouTrack 74، Azure 73، GitLab وLinear 72، Shortcut 69، GitHub 65، وProject Desk 25. هذه نتيجة مجال محدد لا نتيجة ملاءمة CloudTech.</w:t>
      </w:r>
    </w:p>
    <w:p>
      <w:pPr>
        <w:pStyle w:val="Heading3"/>
        <w:jc w:val="right"/>
        <w:bidi w:val="1"/>
      </w:pPr>
      <w:r>
        <w:rPr>
          <w:rFonts w:ascii="Arial" w:hAnsi="Arial" w:cs="Arial"/>
          <w:rtl w:val="1"/>
        </w:rPr>
        <w:t>الاستنتاج الحاسم</w:t>
      </w:r>
    </w:p>
    <w:p>
      <w:pPr>
        <w:jc w:val="right"/>
        <w:bidi w:val="1"/>
      </w:pPr>
      <w:r>
        <w:rPr>
          <w:rFonts w:ascii="Arial" w:hAnsi="Arial" w:cs="Arial"/>
          <w:rtl w:val="1"/>
        </w:rPr>
        <w:t xml:space="preserve">لا ينبغي بناء repository أو code review أو CI/CD داخل Project Desk. الأنسب أن يبقى </w:t>
      </w:r>
      <w:r>
        <w:rPr>
          <w:rFonts w:ascii="Arial" w:hAnsi="Arial" w:cs="Arial"/>
          <w:b/>
          <w:rtl w:val="1"/>
        </w:rPr>
        <w:t>مصدر الحقيقة للعميل والحوكمة والمتطلبات والقرارات</w:t>
      </w:r>
      <w:r>
        <w:rPr>
          <w:rFonts w:ascii="Arial" w:hAnsi="Arial" w:cs="Arial"/>
          <w:rtl w:val="1"/>
        </w:rPr>
        <w:t>، بينما يبقى GitHub/GitLab/Azure DevOps مصدر حقيقة الكود. الربط يضيف traceable development links وwebhooks وحالة مشتقة، ولا ينسخ كل issue أو يتيح تحرير السجل نفسه من نظامين بلا مالك واضح.</w:t>
      </w:r>
    </w:p>
    <w:p>
      <w:pPr>
        <w:jc w:val="right"/>
        <w:bidi w:val="1"/>
      </w:pPr>
      <w:r>
        <w:rPr>
          <w:rFonts w:ascii="Arial" w:hAnsi="Arial" w:cs="Arial"/>
          <w:rtl w:val="1"/>
        </w:rPr>
        <w:t xml:space="preserve">التفصيل الكامل والخطط والمصادر: </w:t>
      </w:r>
      <w:r>
        <w:rPr>
          <w:rFonts w:ascii="Arial" w:hAnsi="Arial" w:cs="Arial"/>
          <w:color w:val="406286"/>
          <w:u w:val="single"/>
          <w:rtl w:val="1"/>
        </w:rPr>
        <w:t>مصفوفة أدوات التطوير (findings/dev-focused-matrix.md)</w:t>
      </w:r>
      <w:r>
        <w:rPr>
          <w:rFonts w:ascii="Arial" w:hAnsi="Arial" w:cs="Arial"/>
          <w:rtl w:val="1"/>
        </w:rPr>
        <w:t>.</w:t>
      </w:r>
    </w:p>
    <w:p>
      <w:pPr>
        <w:pStyle w:val="Heading2"/>
        <w:jc w:val="right"/>
        <w:bidi w:val="1"/>
      </w:pPr>
      <w:r>
        <w:rPr>
          <w:rFonts w:ascii="Arial" w:hAnsi="Arial" w:cs="Arial"/>
          <w:rtl w:val="1"/>
        </w:rPr>
        <w:t>6. مقارنة منصات إدارة العمل العامة</w:t>
      </w:r>
    </w:p>
    <w:p>
      <w:pPr>
        <w:jc w:val="right"/>
        <w:bidi w:val="1"/>
      </w:pPr>
      <w:r>
        <w:rPr>
          <w:rFonts w:ascii="Arial" w:hAnsi="Arial" w:cs="Arial"/>
          <w:rtl w:val="1"/>
        </w:rPr>
        <w:t>هذه الفئة لا تربط الكود بعمق GitLab/Azure DevOps، لكنها تكشف فجوات التعاون والموارد والمحافظ وتجربة الاستخدام.</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465"/>
            <w:vAlign w:val="center"/>
            <w:shd w:fill="406286"/>
          </w:tcPr>
          <w:p>
            <w:pPr>
              <w:jc w:val="right"/>
              <w:bidi w:val="1"/>
            </w:pPr>
            <w:r>
              <w:rPr>
                <w:rFonts w:ascii="Arial" w:hAnsi="Arial"/>
                <w:b/>
                <w:color w:val="FFFFFF"/>
                <w:sz w:val="16"/>
                <w:rtl w:val="1"/>
              </w:rPr>
              <w:t>النظام</w:t>
            </w:r>
          </w:p>
        </w:tc>
        <w:tc>
          <w:tcPr>
            <w:tcW w:type="dxa" w:w="2465"/>
            <w:vAlign w:val="center"/>
            <w:shd w:fill="406286"/>
          </w:tcPr>
          <w:p>
            <w:pPr>
              <w:jc w:val="right"/>
              <w:bidi w:val="1"/>
            </w:pPr>
            <w:r>
              <w:rPr>
                <w:rFonts w:ascii="Arial" w:hAnsi="Arial"/>
                <w:b/>
                <w:color w:val="FFFFFF"/>
                <w:sz w:val="16"/>
                <w:rtl w:val="1"/>
              </w:rPr>
              <w:t>أقوى ما يقدمه</w:t>
            </w:r>
          </w:p>
        </w:tc>
        <w:tc>
          <w:tcPr>
            <w:tcW w:type="dxa" w:w="2465"/>
            <w:vAlign w:val="center"/>
            <w:shd w:fill="406286"/>
          </w:tcPr>
          <w:p>
            <w:pPr>
              <w:jc w:val="right"/>
              <w:bidi w:val="1"/>
            </w:pPr>
            <w:r>
              <w:rPr>
                <w:rFonts w:ascii="Arial" w:hAnsi="Arial"/>
                <w:b/>
                <w:color w:val="FFFFFF"/>
                <w:sz w:val="16"/>
                <w:rtl w:val="1"/>
              </w:rPr>
              <w:t>القيد الأبرز</w:t>
            </w:r>
          </w:p>
        </w:tc>
        <w:tc>
          <w:tcPr>
            <w:tcW w:type="dxa" w:w="2465"/>
            <w:vAlign w:val="center"/>
            <w:shd w:fill="406286"/>
          </w:tcPr>
          <w:p>
            <w:pPr>
              <w:jc w:val="right"/>
              <w:bidi w:val="1"/>
            </w:pPr>
            <w:r>
              <w:rPr>
                <w:rFonts w:ascii="Arial" w:hAnsi="Arial"/>
                <w:b/>
                <w:color w:val="FFFFFF"/>
                <w:sz w:val="16"/>
                <w:rtl w:val="1"/>
              </w:rPr>
              <w:t>مقابل Project Desk</w:t>
            </w:r>
          </w:p>
        </w:tc>
      </w:tr>
      <w:tr>
        <w:tc>
          <w:tcPr>
            <w:tcW w:type="dxa" w:w="2465"/>
            <w:vAlign w:val="center"/>
          </w:tcPr>
          <w:p>
            <w:pPr>
              <w:jc w:val="right"/>
              <w:bidi w:val="1"/>
            </w:pPr>
            <w:r>
              <w:rPr>
                <w:rFonts w:ascii="Arial" w:hAnsi="Arial"/>
                <w:color w:val="243442"/>
                <w:sz w:val="16"/>
                <w:rtl w:val="1"/>
              </w:rPr>
              <w:t>Asana</w:t>
            </w:r>
          </w:p>
        </w:tc>
        <w:tc>
          <w:tcPr>
            <w:tcW w:type="dxa" w:w="2465"/>
            <w:vAlign w:val="center"/>
          </w:tcPr>
          <w:p>
            <w:pPr>
              <w:jc w:val="right"/>
              <w:bidi w:val="1"/>
            </w:pPr>
            <w:r>
              <w:rPr>
                <w:rFonts w:ascii="Arial" w:hAnsi="Arial"/>
                <w:color w:val="243442"/>
                <w:sz w:val="16"/>
                <w:rtl w:val="1"/>
              </w:rPr>
              <w:t>Goals، Portfolios، Forms/Rules، Workload/Capacity</w:t>
            </w:r>
          </w:p>
        </w:tc>
        <w:tc>
          <w:tcPr>
            <w:tcW w:type="dxa" w:w="2465"/>
            <w:vAlign w:val="center"/>
          </w:tcPr>
          <w:p>
            <w:pPr>
              <w:jc w:val="right"/>
              <w:bidi w:val="1"/>
            </w:pPr>
            <w:r>
              <w:rPr>
                <w:rFonts w:ascii="Arial" w:hAnsi="Arial"/>
                <w:color w:val="243442"/>
                <w:sz w:val="16"/>
                <w:rtl w:val="1"/>
              </w:rPr>
              <w:t>الميزات الحاسمة في خطط أعلى؛ لا UI عربي منشور</w:t>
            </w:r>
          </w:p>
        </w:tc>
        <w:tc>
          <w:tcPr>
            <w:tcW w:type="dxa" w:w="2465"/>
            <w:vAlign w:val="center"/>
          </w:tcPr>
          <w:p>
            <w:pPr>
              <w:jc w:val="right"/>
              <w:bidi w:val="1"/>
            </w:pPr>
            <w:r>
              <w:rPr>
                <w:rFonts w:ascii="Arial" w:hAnsi="Arial"/>
                <w:color w:val="243442"/>
                <w:sz w:val="16"/>
                <w:rtl w:val="1"/>
              </w:rPr>
              <w:t>يتفوق في التنظيم والموارد؛ يخسر في العربية وكراسة المواصفات والحوكمة المحلية</w:t>
            </w:r>
          </w:p>
        </w:tc>
      </w:tr>
      <w:tr>
        <w:tc>
          <w:tcPr>
            <w:tcW w:type="dxa" w:w="2465"/>
            <w:vAlign w:val="center"/>
            <w:shd w:fill="F3F7F8"/>
          </w:tcPr>
          <w:p>
            <w:pPr>
              <w:jc w:val="right"/>
              <w:bidi w:val="1"/>
            </w:pPr>
            <w:r>
              <w:rPr>
                <w:rFonts w:ascii="Arial" w:hAnsi="Arial"/>
                <w:color w:val="243442"/>
                <w:sz w:val="16"/>
                <w:rtl w:val="1"/>
              </w:rPr>
              <w:t>monday.com</w:t>
            </w:r>
          </w:p>
        </w:tc>
        <w:tc>
          <w:tcPr>
            <w:tcW w:type="dxa" w:w="2465"/>
            <w:vAlign w:val="center"/>
            <w:shd w:fill="F3F7F8"/>
          </w:tcPr>
          <w:p>
            <w:pPr>
              <w:jc w:val="right"/>
              <w:bidi w:val="1"/>
            </w:pPr>
            <w:r>
              <w:rPr>
                <w:rFonts w:ascii="Arial" w:hAnsi="Arial"/>
                <w:color w:val="243442"/>
                <w:sz w:val="16"/>
                <w:rtl w:val="1"/>
              </w:rPr>
              <w:t>WorkForms، boards قابلة للتشكيل، automation وdashboards</w:t>
            </w:r>
          </w:p>
        </w:tc>
        <w:tc>
          <w:tcPr>
            <w:tcW w:type="dxa" w:w="2465"/>
            <w:vAlign w:val="center"/>
            <w:shd w:fill="F3F7F8"/>
          </w:tcPr>
          <w:p>
            <w:pPr>
              <w:jc w:val="right"/>
              <w:bidi w:val="1"/>
            </w:pPr>
            <w:r>
              <w:rPr>
                <w:rFonts w:ascii="Arial" w:hAnsi="Arial"/>
                <w:color w:val="243442"/>
                <w:sz w:val="16"/>
                <w:rtl w:val="1"/>
              </w:rPr>
              <w:t>مرونة شديدة تحتاج governance؛ portfolio/resource مؤسسيان</w:t>
            </w:r>
          </w:p>
        </w:tc>
        <w:tc>
          <w:tcPr>
            <w:tcW w:type="dxa" w:w="2465"/>
            <w:vAlign w:val="center"/>
            <w:shd w:fill="F3F7F8"/>
          </w:tcPr>
          <w:p>
            <w:pPr>
              <w:jc w:val="right"/>
              <w:bidi w:val="1"/>
            </w:pPr>
            <w:r>
              <w:rPr>
                <w:rFonts w:ascii="Arial" w:hAnsi="Arial"/>
                <w:color w:val="243442"/>
                <w:sz w:val="16"/>
                <w:rtl w:val="1"/>
              </w:rPr>
              <w:t>أفضل في no-code؛ Project Desk أوضح وأقل تشظياً</w:t>
            </w:r>
          </w:p>
        </w:tc>
      </w:tr>
      <w:tr>
        <w:tc>
          <w:tcPr>
            <w:tcW w:type="dxa" w:w="2465"/>
            <w:vAlign w:val="center"/>
          </w:tcPr>
          <w:p>
            <w:pPr>
              <w:jc w:val="right"/>
              <w:bidi w:val="1"/>
            </w:pPr>
            <w:r>
              <w:rPr>
                <w:rFonts w:ascii="Arial" w:hAnsi="Arial"/>
                <w:color w:val="243442"/>
                <w:sz w:val="16"/>
                <w:rtl w:val="1"/>
              </w:rPr>
              <w:t>ClickUp</w:t>
            </w:r>
          </w:p>
        </w:tc>
        <w:tc>
          <w:tcPr>
            <w:tcW w:type="dxa" w:w="2465"/>
            <w:vAlign w:val="center"/>
          </w:tcPr>
          <w:p>
            <w:pPr>
              <w:jc w:val="right"/>
              <w:bidi w:val="1"/>
            </w:pPr>
            <w:r>
              <w:rPr>
                <w:rFonts w:ascii="Arial" w:hAnsi="Arial"/>
                <w:color w:val="243442"/>
                <w:sz w:val="16"/>
                <w:rtl w:val="1"/>
              </w:rPr>
              <w:t>أوسع all-in-one: tasks/sprints/docs/chat/goals/time/whiteboards</w:t>
            </w:r>
          </w:p>
        </w:tc>
        <w:tc>
          <w:tcPr>
            <w:tcW w:type="dxa" w:w="2465"/>
            <w:vAlign w:val="center"/>
          </w:tcPr>
          <w:p>
            <w:pPr>
              <w:jc w:val="right"/>
              <w:bidi w:val="1"/>
            </w:pPr>
            <w:r>
              <w:rPr>
                <w:rFonts w:ascii="Arial" w:hAnsi="Arial"/>
                <w:color w:val="243442"/>
                <w:sz w:val="16"/>
                <w:rtl w:val="1"/>
              </w:rPr>
              <w:t>كثافة وتكلفة ضبط أعلى</w:t>
            </w:r>
          </w:p>
        </w:tc>
        <w:tc>
          <w:tcPr>
            <w:tcW w:type="dxa" w:w="2465"/>
            <w:vAlign w:val="center"/>
          </w:tcPr>
          <w:p>
            <w:pPr>
              <w:jc w:val="right"/>
              <w:bidi w:val="1"/>
            </w:pPr>
            <w:r>
              <w:rPr>
                <w:rFonts w:ascii="Arial" w:hAnsi="Arial"/>
                <w:color w:val="243442"/>
                <w:sz w:val="16"/>
                <w:rtl w:val="1"/>
              </w:rPr>
              <w:t>مصدر أفكار لا نموذجاً ينسخ بالكامل</w:t>
            </w:r>
          </w:p>
        </w:tc>
      </w:tr>
      <w:tr>
        <w:tc>
          <w:tcPr>
            <w:tcW w:type="dxa" w:w="2465"/>
            <w:vAlign w:val="center"/>
            <w:shd w:fill="F3F7F8"/>
          </w:tcPr>
          <w:p>
            <w:pPr>
              <w:jc w:val="right"/>
              <w:bidi w:val="1"/>
            </w:pPr>
            <w:r>
              <w:rPr>
                <w:rFonts w:ascii="Arial" w:hAnsi="Arial"/>
                <w:color w:val="243442"/>
                <w:sz w:val="16"/>
                <w:rtl w:val="1"/>
              </w:rPr>
              <w:t>Wrike</w:t>
            </w:r>
          </w:p>
        </w:tc>
        <w:tc>
          <w:tcPr>
            <w:tcW w:type="dxa" w:w="2465"/>
            <w:vAlign w:val="center"/>
            <w:shd w:fill="F3F7F8"/>
          </w:tcPr>
          <w:p>
            <w:pPr>
              <w:jc w:val="right"/>
              <w:bidi w:val="1"/>
            </w:pPr>
            <w:r>
              <w:rPr>
                <w:rFonts w:ascii="Arial" w:hAnsi="Arial"/>
                <w:color w:val="243442"/>
                <w:sz w:val="16"/>
                <w:rtl w:val="1"/>
              </w:rPr>
              <w:t>PPM، موارد، وقت وميزانية، proofing/approvals وتحليلات</w:t>
            </w:r>
          </w:p>
        </w:tc>
        <w:tc>
          <w:tcPr>
            <w:tcW w:type="dxa" w:w="2465"/>
            <w:vAlign w:val="center"/>
            <w:shd w:fill="F3F7F8"/>
          </w:tcPr>
          <w:p>
            <w:pPr>
              <w:jc w:val="right"/>
              <w:bidi w:val="1"/>
            </w:pPr>
            <w:r>
              <w:rPr>
                <w:rFonts w:ascii="Arial" w:hAnsi="Arial"/>
                <w:color w:val="243442"/>
                <w:sz w:val="16"/>
                <w:rtl w:val="1"/>
              </w:rPr>
              <w:t>كلفة وتعقيد وإضافات خطط</w:t>
            </w:r>
          </w:p>
        </w:tc>
        <w:tc>
          <w:tcPr>
            <w:tcW w:type="dxa" w:w="2465"/>
            <w:vAlign w:val="center"/>
            <w:shd w:fill="F3F7F8"/>
          </w:tcPr>
          <w:p>
            <w:pPr>
              <w:jc w:val="right"/>
              <w:bidi w:val="1"/>
            </w:pPr>
            <w:r>
              <w:rPr>
                <w:rFonts w:ascii="Arial" w:hAnsi="Arial"/>
                <w:color w:val="243442"/>
                <w:sz w:val="16"/>
                <w:rtl w:val="1"/>
              </w:rPr>
              <w:t>أقوى لإدارة مؤسسة؛ Project Desk أبسط وأكثر تخصصاً</w:t>
            </w:r>
          </w:p>
        </w:tc>
      </w:tr>
      <w:tr>
        <w:tc>
          <w:tcPr>
            <w:tcW w:type="dxa" w:w="2465"/>
            <w:vAlign w:val="center"/>
          </w:tcPr>
          <w:p>
            <w:pPr>
              <w:jc w:val="right"/>
              <w:bidi w:val="1"/>
            </w:pPr>
            <w:r>
              <w:rPr>
                <w:rFonts w:ascii="Arial" w:hAnsi="Arial"/>
                <w:color w:val="243442"/>
                <w:sz w:val="16"/>
                <w:rtl w:val="1"/>
              </w:rPr>
              <w:t>Smartsheet</w:t>
            </w:r>
          </w:p>
        </w:tc>
        <w:tc>
          <w:tcPr>
            <w:tcW w:type="dxa" w:w="2465"/>
            <w:vAlign w:val="center"/>
          </w:tcPr>
          <w:p>
            <w:pPr>
              <w:jc w:val="right"/>
              <w:bidi w:val="1"/>
            </w:pPr>
            <w:r>
              <w:rPr>
                <w:rFonts w:ascii="Arial" w:hAnsi="Arial"/>
                <w:color w:val="243442"/>
                <w:sz w:val="16"/>
                <w:rtl w:val="1"/>
              </w:rPr>
              <w:t>PPM وforms وdashboards على نموذج جدولي</w:t>
            </w:r>
          </w:p>
        </w:tc>
        <w:tc>
          <w:tcPr>
            <w:tcW w:type="dxa" w:w="2465"/>
            <w:vAlign w:val="center"/>
          </w:tcPr>
          <w:p>
            <w:pPr>
              <w:jc w:val="right"/>
              <w:bidi w:val="1"/>
            </w:pPr>
            <w:r>
              <w:rPr>
                <w:rFonts w:ascii="Arial" w:hAnsi="Arial"/>
                <w:color w:val="243442"/>
                <w:sz w:val="16"/>
                <w:rtl w:val="1"/>
              </w:rPr>
              <w:t>add-ons كثيرة وتجربة spreadsheet</w:t>
            </w:r>
          </w:p>
        </w:tc>
        <w:tc>
          <w:tcPr>
            <w:tcW w:type="dxa" w:w="2465"/>
            <w:vAlign w:val="center"/>
          </w:tcPr>
          <w:p>
            <w:pPr>
              <w:jc w:val="right"/>
              <w:bidi w:val="1"/>
            </w:pPr>
            <w:r>
              <w:rPr>
                <w:rFonts w:ascii="Arial" w:hAnsi="Arial"/>
                <w:color w:val="243442"/>
                <w:sz w:val="16"/>
                <w:rtl w:val="1"/>
              </w:rPr>
              <w:t>أقوى للبيانات والمحافظ؛ أضعف كنموذج مجال جاهز</w:t>
            </w:r>
          </w:p>
        </w:tc>
      </w:tr>
      <w:tr>
        <w:tc>
          <w:tcPr>
            <w:tcW w:type="dxa" w:w="2465"/>
            <w:vAlign w:val="center"/>
            <w:shd w:fill="F3F7F8"/>
          </w:tcPr>
          <w:p>
            <w:pPr>
              <w:jc w:val="right"/>
              <w:bidi w:val="1"/>
            </w:pPr>
            <w:r>
              <w:rPr>
                <w:rFonts w:ascii="Arial" w:hAnsi="Arial"/>
                <w:color w:val="243442"/>
                <w:sz w:val="16"/>
                <w:rtl w:val="1"/>
              </w:rPr>
              <w:t>Notion</w:t>
            </w:r>
          </w:p>
        </w:tc>
        <w:tc>
          <w:tcPr>
            <w:tcW w:type="dxa" w:w="2465"/>
            <w:vAlign w:val="center"/>
            <w:shd w:fill="F3F7F8"/>
          </w:tcPr>
          <w:p>
            <w:pPr>
              <w:jc w:val="right"/>
              <w:bidi w:val="1"/>
            </w:pPr>
            <w:r>
              <w:rPr>
                <w:rFonts w:ascii="Arial" w:hAnsi="Arial"/>
                <w:color w:val="243442"/>
                <w:sz w:val="16"/>
                <w:rtl w:val="1"/>
              </w:rPr>
              <w:t>docs/wiki وقواعد بيانات وتعاون وصفحات ضيوف</w:t>
            </w:r>
          </w:p>
        </w:tc>
        <w:tc>
          <w:tcPr>
            <w:tcW w:type="dxa" w:w="2465"/>
            <w:vAlign w:val="center"/>
            <w:shd w:fill="F3F7F8"/>
          </w:tcPr>
          <w:p>
            <w:pPr>
              <w:jc w:val="right"/>
              <w:bidi w:val="1"/>
            </w:pPr>
            <w:r>
              <w:rPr>
                <w:rFonts w:ascii="Arial" w:hAnsi="Arial"/>
                <w:color w:val="243442"/>
                <w:sz w:val="16"/>
                <w:rtl w:val="1"/>
              </w:rPr>
              <w:t>يحتاج بناء governance ويفتقر لسعة/وقت أصليين</w:t>
            </w:r>
          </w:p>
        </w:tc>
        <w:tc>
          <w:tcPr>
            <w:tcW w:type="dxa" w:w="2465"/>
            <w:vAlign w:val="center"/>
            <w:shd w:fill="F3F7F8"/>
          </w:tcPr>
          <w:p>
            <w:pPr>
              <w:jc w:val="right"/>
              <w:bidi w:val="1"/>
            </w:pPr>
            <w:r>
              <w:rPr>
                <w:rFonts w:ascii="Arial" w:hAnsi="Arial"/>
                <w:color w:val="243442"/>
                <w:sz w:val="16"/>
                <w:rtl w:val="1"/>
              </w:rPr>
              <w:t>مكمّل معرفي ممتاز؛ ليس بديلاً لحوكمة Project Desk</w:t>
            </w:r>
          </w:p>
        </w:tc>
      </w:tr>
      <w:tr>
        <w:tc>
          <w:tcPr>
            <w:tcW w:type="dxa" w:w="2465"/>
            <w:vAlign w:val="center"/>
          </w:tcPr>
          <w:p>
            <w:pPr>
              <w:jc w:val="right"/>
              <w:bidi w:val="1"/>
            </w:pPr>
            <w:r>
              <w:rPr>
                <w:rFonts w:ascii="Arial" w:hAnsi="Arial"/>
                <w:color w:val="243442"/>
                <w:sz w:val="16"/>
                <w:rtl w:val="1"/>
              </w:rPr>
              <w:t>Basecamp</w:t>
            </w:r>
          </w:p>
        </w:tc>
        <w:tc>
          <w:tcPr>
            <w:tcW w:type="dxa" w:w="2465"/>
            <w:vAlign w:val="center"/>
          </w:tcPr>
          <w:p>
            <w:pPr>
              <w:jc w:val="right"/>
              <w:bidi w:val="1"/>
            </w:pPr>
            <w:r>
              <w:rPr>
                <w:rFonts w:ascii="Arial" w:hAnsi="Arial"/>
                <w:color w:val="243442"/>
                <w:sz w:val="16"/>
                <w:rtl w:val="1"/>
              </w:rPr>
              <w:t>بساطة، نقاشات، check-ins وClient Mode</w:t>
            </w:r>
          </w:p>
        </w:tc>
        <w:tc>
          <w:tcPr>
            <w:tcW w:type="dxa" w:w="2465"/>
            <w:vAlign w:val="center"/>
          </w:tcPr>
          <w:p>
            <w:pPr>
              <w:jc w:val="right"/>
              <w:bidi w:val="1"/>
            </w:pPr>
            <w:r>
              <w:rPr>
                <w:rFonts w:ascii="Arial" w:hAnsi="Arial"/>
                <w:color w:val="243442"/>
                <w:sz w:val="16"/>
                <w:rtl w:val="1"/>
              </w:rPr>
              <w:t>لا PPM/Forms/Automation/Resource Planning متقدم</w:t>
            </w:r>
          </w:p>
        </w:tc>
        <w:tc>
          <w:tcPr>
            <w:tcW w:type="dxa" w:w="2465"/>
            <w:vAlign w:val="center"/>
          </w:tcPr>
          <w:p>
            <w:pPr>
              <w:jc w:val="right"/>
              <w:bidi w:val="1"/>
            </w:pPr>
            <w:r>
              <w:rPr>
                <w:rFonts w:ascii="Arial" w:hAnsi="Arial"/>
                <w:color w:val="243442"/>
                <w:sz w:val="16"/>
                <w:rtl w:val="1"/>
              </w:rPr>
              <w:t>أفضل مرجع للتعاون الهادئ مع العميل</w:t>
            </w:r>
          </w:p>
        </w:tc>
      </w:tr>
      <w:tr>
        <w:tc>
          <w:tcPr>
            <w:tcW w:type="dxa" w:w="2465"/>
            <w:vAlign w:val="center"/>
            <w:shd w:fill="F3F7F8"/>
          </w:tcPr>
          <w:p>
            <w:pPr>
              <w:jc w:val="right"/>
              <w:bidi w:val="1"/>
            </w:pPr>
            <w:r>
              <w:rPr>
                <w:rFonts w:ascii="Arial" w:hAnsi="Arial"/>
                <w:color w:val="243442"/>
                <w:sz w:val="16"/>
                <w:rtl w:val="1"/>
              </w:rPr>
              <w:t>Trello</w:t>
            </w:r>
          </w:p>
        </w:tc>
        <w:tc>
          <w:tcPr>
            <w:tcW w:type="dxa" w:w="2465"/>
            <w:vAlign w:val="center"/>
            <w:shd w:fill="F3F7F8"/>
          </w:tcPr>
          <w:p>
            <w:pPr>
              <w:jc w:val="right"/>
              <w:bidi w:val="1"/>
            </w:pPr>
            <w:r>
              <w:rPr>
                <w:rFonts w:ascii="Arial" w:hAnsi="Arial"/>
                <w:color w:val="243442"/>
                <w:sz w:val="16"/>
                <w:rtl w:val="1"/>
              </w:rPr>
              <w:t>Kanban سهل جداً وButler وPower-Ups</w:t>
            </w:r>
          </w:p>
        </w:tc>
        <w:tc>
          <w:tcPr>
            <w:tcW w:type="dxa" w:w="2465"/>
            <w:vAlign w:val="center"/>
            <w:shd w:fill="F3F7F8"/>
          </w:tcPr>
          <w:p>
            <w:pPr>
              <w:jc w:val="right"/>
              <w:bidi w:val="1"/>
            </w:pPr>
            <w:r>
              <w:rPr>
                <w:rFonts w:ascii="Arial" w:hAnsi="Arial"/>
                <w:color w:val="243442"/>
                <w:sz w:val="16"/>
                <w:rtl w:val="1"/>
              </w:rPr>
              <w:t>ضحل للمشاريع المعقدة والمحافظ</w:t>
            </w:r>
          </w:p>
        </w:tc>
        <w:tc>
          <w:tcPr>
            <w:tcW w:type="dxa" w:w="2465"/>
            <w:vAlign w:val="center"/>
            <w:shd w:fill="F3F7F8"/>
          </w:tcPr>
          <w:p>
            <w:pPr>
              <w:jc w:val="right"/>
              <w:bidi w:val="1"/>
            </w:pPr>
            <w:r>
              <w:rPr>
                <w:rFonts w:ascii="Arial" w:hAnsi="Arial"/>
                <w:color w:val="243442"/>
                <w:sz w:val="16"/>
                <w:rtl w:val="1"/>
              </w:rPr>
              <w:t>نموذج للبساطة، لا بديل لعمق Project Desk</w:t>
            </w:r>
          </w:p>
        </w:tc>
      </w:tr>
      <w:tr>
        <w:tc>
          <w:tcPr>
            <w:tcW w:type="dxa" w:w="2465"/>
            <w:vAlign w:val="center"/>
          </w:tcPr>
          <w:p>
            <w:pPr>
              <w:jc w:val="right"/>
              <w:bidi w:val="1"/>
            </w:pPr>
            <w:r>
              <w:rPr>
                <w:rFonts w:ascii="Arial" w:hAnsi="Arial"/>
                <w:color w:val="243442"/>
                <w:sz w:val="16"/>
                <w:rtl w:val="1"/>
              </w:rPr>
              <w:t>Microsoft Planner/Project</w:t>
            </w:r>
          </w:p>
        </w:tc>
        <w:tc>
          <w:tcPr>
            <w:tcW w:type="dxa" w:w="2465"/>
            <w:vAlign w:val="center"/>
          </w:tcPr>
          <w:p>
            <w:pPr>
              <w:jc w:val="right"/>
              <w:bidi w:val="1"/>
            </w:pPr>
            <w:r>
              <w:rPr>
                <w:rFonts w:ascii="Arial" w:hAnsi="Arial"/>
                <w:color w:val="243442"/>
                <w:sz w:val="16"/>
                <w:rtl w:val="1"/>
              </w:rPr>
              <w:t>من Planner بسيط إلى Gantt/critical path/portfolio مع M365</w:t>
            </w:r>
          </w:p>
        </w:tc>
        <w:tc>
          <w:tcPr>
            <w:tcW w:type="dxa" w:w="2465"/>
            <w:vAlign w:val="center"/>
          </w:tcPr>
          <w:p>
            <w:pPr>
              <w:jc w:val="right"/>
              <w:bidi w:val="1"/>
            </w:pPr>
            <w:r>
              <w:rPr>
                <w:rFonts w:ascii="Arial" w:hAnsi="Arial"/>
                <w:color w:val="243442"/>
                <w:sz w:val="16"/>
                <w:rtl w:val="1"/>
              </w:rPr>
              <w:t>تراخيص وخدمات وتجربة موزعة</w:t>
            </w:r>
          </w:p>
        </w:tc>
        <w:tc>
          <w:tcPr>
            <w:tcW w:type="dxa" w:w="2465"/>
            <w:vAlign w:val="center"/>
          </w:tcPr>
          <w:p>
            <w:pPr>
              <w:jc w:val="right"/>
              <w:bidi w:val="1"/>
            </w:pPr>
            <w:r>
              <w:rPr>
                <w:rFonts w:ascii="Arial" w:hAnsi="Arial"/>
                <w:color w:val="243442"/>
                <w:sz w:val="16"/>
                <w:rtl w:val="1"/>
              </w:rPr>
              <w:t>الأقوى إذا الشركة Microsoft-first؛ Project Desk أوحد وأعرب</w:t>
            </w:r>
          </w:p>
        </w:tc>
      </w:tr>
    </w:tbl>
    <w:p>
      <w:pPr>
        <w:spacing w:after="20"/>
      </w:pPr>
    </w:p>
    <w:p>
      <w:pPr>
        <w:jc w:val="right"/>
        <w:bidi w:val="1"/>
      </w:pPr>
      <w:r>
        <w:rPr>
          <w:rFonts w:ascii="Arial" w:hAnsi="Arial" w:cs="Arial"/>
          <w:rtl w:val="1"/>
        </w:rPr>
        <w:t>في «اتساع قدرات إدارة العمل» غير الموزون للسياق المحلي، سجل الوكيل: Wrike وClickUp 76/85، Asana 75، monday 74، Microsoft 71، Smartsheet 70، Notion 57، Basecamp 47، Trello 45، وProject Desk 23. لا تعني النتيجة أن Project Desk أسوأ اختيار؛ هي تثبت فقط أنه متخصص وليس all-in-one.</w:t>
      </w:r>
    </w:p>
    <w:p>
      <w:pPr>
        <w:jc w:val="right"/>
        <w:bidi w:val="1"/>
      </w:pPr>
      <w:r>
        <w:rPr>
          <w:rFonts w:ascii="Arial" w:hAnsi="Arial" w:cs="Arial"/>
          <w:rtl w:val="1"/>
        </w:rPr>
        <w:t xml:space="preserve">التفصيل الكامل لكل نظام، بما فيه خمس نقاط قوة وثلاثة قيود والخطط: </w:t>
      </w:r>
      <w:r>
        <w:rPr>
          <w:rFonts w:ascii="Arial" w:hAnsi="Arial" w:cs="Arial"/>
          <w:color w:val="406286"/>
          <w:u w:val="single"/>
          <w:rtl w:val="1"/>
        </w:rPr>
        <w:t>مصفوفة إدارة العمل (findings/work-management-matrix.md)</w:t>
      </w:r>
      <w:r>
        <w:rPr>
          <w:rFonts w:ascii="Arial" w:hAnsi="Arial" w:cs="Arial"/>
          <w:rtl w:val="1"/>
        </w:rPr>
        <w:t xml:space="preserve">. راجع أيضاً </w:t>
      </w:r>
      <w:r>
        <w:rPr>
          <w:rFonts w:ascii="Arial" w:hAnsi="Arial" w:cs="Arial"/>
          <w:color w:val="406286"/>
          <w:u w:val="single"/>
          <w:rtl w:val="1"/>
        </w:rPr>
        <w:t>المراجعة المضادة (findings/work-management-adversarial-review.md)</w:t>
      </w:r>
      <w:r>
        <w:rPr>
          <w:rFonts w:ascii="Arial" w:hAnsi="Arial" w:cs="Arial"/>
          <w:rtl w:val="1"/>
        </w:rPr>
        <w:t>.</w:t>
      </w:r>
    </w:p>
    <w:p>
      <w:pPr>
        <w:pStyle w:val="Heading3"/>
        <w:jc w:val="right"/>
        <w:bidi w:val="1"/>
      </w:pPr>
      <w:r>
        <w:rPr>
          <w:rFonts w:ascii="Arial" w:hAnsi="Arial" w:cs="Arial"/>
          <w:rtl w:val="1"/>
        </w:rPr>
        <w:t>6.1 مراجع متخصصة تكمل الصورة</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286"/>
            <w:vAlign w:val="center"/>
            <w:shd w:fill="406286"/>
          </w:tcPr>
          <w:p>
            <w:pPr>
              <w:jc w:val="right"/>
              <w:bidi w:val="1"/>
            </w:pPr>
            <w:r>
              <w:rPr>
                <w:rFonts w:ascii="Arial" w:hAnsi="Arial"/>
                <w:b/>
                <w:color w:val="FFFFFF"/>
                <w:sz w:val="16"/>
                <w:rtl w:val="1"/>
              </w:rPr>
              <w:t>النظام</w:t>
            </w:r>
          </w:p>
        </w:tc>
        <w:tc>
          <w:tcPr>
            <w:tcW w:type="dxa" w:w="3286"/>
            <w:vAlign w:val="center"/>
            <w:shd w:fill="406286"/>
          </w:tcPr>
          <w:p>
            <w:pPr>
              <w:jc w:val="right"/>
              <w:bidi w:val="1"/>
            </w:pPr>
            <w:r>
              <w:rPr>
                <w:rFonts w:ascii="Arial" w:hAnsi="Arial"/>
                <w:b/>
                <w:color w:val="FFFFFF"/>
                <w:sz w:val="16"/>
                <w:rtl w:val="1"/>
              </w:rPr>
              <w:t>لماذا يدخل المقارنة؟</w:t>
            </w:r>
          </w:p>
        </w:tc>
        <w:tc>
          <w:tcPr>
            <w:tcW w:type="dxa" w:w="3286"/>
            <w:vAlign w:val="center"/>
            <w:shd w:fill="406286"/>
          </w:tcPr>
          <w:p>
            <w:pPr>
              <w:jc w:val="right"/>
              <w:bidi w:val="1"/>
            </w:pPr>
            <w:r>
              <w:rPr>
                <w:rFonts w:ascii="Arial" w:hAnsi="Arial"/>
                <w:b/>
                <w:color w:val="FFFFFF"/>
                <w:sz w:val="16"/>
                <w:rtl w:val="1"/>
              </w:rPr>
              <w:t>الدرس المحدد</w:t>
            </w:r>
          </w:p>
        </w:tc>
      </w:tr>
      <w:tr>
        <w:tc>
          <w:tcPr>
            <w:tcW w:type="dxa" w:w="3286"/>
            <w:vAlign w:val="center"/>
          </w:tcPr>
          <w:p>
            <w:pPr>
              <w:jc w:val="right"/>
              <w:bidi w:val="1"/>
            </w:pPr>
            <w:r>
              <w:rPr>
                <w:rFonts w:ascii="Arial" w:hAnsi="Arial"/>
                <w:color w:val="243442"/>
                <w:sz w:val="16"/>
                <w:rtl w:val="1"/>
              </w:rPr>
              <w:t>Teamwork</w:t>
            </w:r>
          </w:p>
        </w:tc>
        <w:tc>
          <w:tcPr>
            <w:tcW w:type="dxa" w:w="3286"/>
            <w:vAlign w:val="center"/>
          </w:tcPr>
          <w:p>
            <w:pPr>
              <w:jc w:val="right"/>
              <w:bidi w:val="1"/>
            </w:pPr>
            <w:r>
              <w:rPr>
                <w:rFonts w:ascii="Arial" w:hAnsi="Arial"/>
                <w:color w:val="243442"/>
                <w:sz w:val="16"/>
                <w:rtl w:val="1"/>
              </w:rPr>
              <w:t>الأقرب لإدارة أعمال العملاء: clients، الوقت، السعة، الموارد والربحية</w:t>
            </w:r>
          </w:p>
        </w:tc>
        <w:tc>
          <w:tcPr>
            <w:tcW w:type="dxa" w:w="3286"/>
            <w:vAlign w:val="center"/>
          </w:tcPr>
          <w:p>
            <w:pPr>
              <w:jc w:val="right"/>
              <w:bidi w:val="1"/>
            </w:pPr>
            <w:r>
              <w:rPr>
                <w:rFonts w:ascii="Arial" w:hAnsi="Arial"/>
                <w:color w:val="243442"/>
                <w:sz w:val="16"/>
                <w:rtl w:val="1"/>
              </w:rPr>
              <w:t>اقتبس client participation وcapacity؛ أبقِ المحاسبة خارج النطاق</w:t>
            </w:r>
          </w:p>
        </w:tc>
      </w:tr>
      <w:tr>
        <w:tc>
          <w:tcPr>
            <w:tcW w:type="dxa" w:w="3286"/>
            <w:vAlign w:val="center"/>
            <w:shd w:fill="F3F7F8"/>
          </w:tcPr>
          <w:p>
            <w:pPr>
              <w:jc w:val="right"/>
              <w:bidi w:val="1"/>
            </w:pPr>
            <w:r>
              <w:rPr>
                <w:rFonts w:ascii="Arial" w:hAnsi="Arial"/>
                <w:color w:val="243442"/>
                <w:sz w:val="16"/>
                <w:rtl w:val="1"/>
              </w:rPr>
              <w:t>Productive</w:t>
            </w:r>
          </w:p>
        </w:tc>
        <w:tc>
          <w:tcPr>
            <w:tcW w:type="dxa" w:w="3286"/>
            <w:vAlign w:val="center"/>
            <w:shd w:fill="F3F7F8"/>
          </w:tcPr>
          <w:p>
            <w:pPr>
              <w:jc w:val="right"/>
              <w:bidi w:val="1"/>
            </w:pPr>
            <w:r>
              <w:rPr>
                <w:rFonts w:ascii="Arial" w:hAnsi="Arial"/>
                <w:color w:val="243442"/>
                <w:sz w:val="16"/>
                <w:rtl w:val="1"/>
              </w:rPr>
              <w:t>تشغيل الوكالات وشركات البرمجيات عبر resourcing/time/budget</w:t>
            </w:r>
          </w:p>
        </w:tc>
        <w:tc>
          <w:tcPr>
            <w:tcW w:type="dxa" w:w="3286"/>
            <w:vAlign w:val="center"/>
            <w:shd w:fill="F3F7F8"/>
          </w:tcPr>
          <w:p>
            <w:pPr>
              <w:jc w:val="right"/>
              <w:bidi w:val="1"/>
            </w:pPr>
            <w:r>
              <w:rPr>
                <w:rFonts w:ascii="Arial" w:hAnsi="Arial"/>
                <w:color w:val="243442"/>
                <w:sz w:val="16"/>
                <w:rtl w:val="1"/>
              </w:rPr>
              <w:t>effort/capacity فجوة تخطيط حتى إن ظلت الربحية خارج المنتج</w:t>
            </w:r>
          </w:p>
        </w:tc>
      </w:tr>
      <w:tr>
        <w:tc>
          <w:tcPr>
            <w:tcW w:type="dxa" w:w="3286"/>
            <w:vAlign w:val="center"/>
          </w:tcPr>
          <w:p>
            <w:pPr>
              <w:jc w:val="right"/>
              <w:bidi w:val="1"/>
            </w:pPr>
            <w:r>
              <w:rPr>
                <w:rFonts w:ascii="Arial" w:hAnsi="Arial"/>
                <w:color w:val="243442"/>
                <w:sz w:val="16"/>
                <w:rtl w:val="1"/>
              </w:rPr>
              <w:t>Zoho Projects</w:t>
            </w:r>
          </w:p>
        </w:tc>
        <w:tc>
          <w:tcPr>
            <w:tcW w:type="dxa" w:w="3286"/>
            <w:vAlign w:val="center"/>
          </w:tcPr>
          <w:p>
            <w:pPr>
              <w:jc w:val="right"/>
              <w:bidi w:val="1"/>
            </w:pPr>
            <w:r>
              <w:rPr>
                <w:rFonts w:ascii="Arial" w:hAnsi="Arial"/>
                <w:color w:val="243442"/>
                <w:sz w:val="16"/>
                <w:rtl w:val="1"/>
              </w:rPr>
              <w:t>مزيج واسع من Gantt/dependencies/time/issues/automation والتكاملات</w:t>
            </w:r>
          </w:p>
        </w:tc>
        <w:tc>
          <w:tcPr>
            <w:tcW w:type="dxa" w:w="3286"/>
            <w:vAlign w:val="center"/>
          </w:tcPr>
          <w:p>
            <w:pPr>
              <w:jc w:val="right"/>
              <w:bidi w:val="1"/>
            </w:pPr>
            <w:r>
              <w:rPr>
                <w:rFonts w:ascii="Arial" w:hAnsi="Arial"/>
                <w:color w:val="243442"/>
                <w:sz w:val="16"/>
                <w:rtl w:val="1"/>
              </w:rPr>
              <w:t>قيمة جيدة كمرجع للوظائف العملية لا كنموذج تجربة موحد</w:t>
            </w:r>
          </w:p>
        </w:tc>
      </w:tr>
      <w:tr>
        <w:tc>
          <w:tcPr>
            <w:tcW w:type="dxa" w:w="3286"/>
            <w:vAlign w:val="center"/>
            <w:shd w:fill="F3F7F8"/>
          </w:tcPr>
          <w:p>
            <w:pPr>
              <w:jc w:val="right"/>
              <w:bidi w:val="1"/>
            </w:pPr>
            <w:r>
              <w:rPr>
                <w:rFonts w:ascii="Arial" w:hAnsi="Arial"/>
                <w:color w:val="243442"/>
                <w:sz w:val="16"/>
                <w:rtl w:val="1"/>
              </w:rPr>
              <w:t>Aha! Roadmaps</w:t>
            </w:r>
          </w:p>
        </w:tc>
        <w:tc>
          <w:tcPr>
            <w:tcW w:type="dxa" w:w="3286"/>
            <w:vAlign w:val="center"/>
            <w:shd w:fill="F3F7F8"/>
          </w:tcPr>
          <w:p>
            <w:pPr>
              <w:jc w:val="right"/>
              <w:bidi w:val="1"/>
            </w:pPr>
            <w:r>
              <w:rPr>
                <w:rFonts w:ascii="Arial" w:hAnsi="Arial"/>
                <w:color w:val="243442"/>
                <w:sz w:val="16"/>
                <w:rtl w:val="1"/>
              </w:rPr>
              <w:t>استراتيجية المنتج من goals/initiatives إلى releases/features</w:t>
            </w:r>
          </w:p>
        </w:tc>
        <w:tc>
          <w:tcPr>
            <w:tcW w:type="dxa" w:w="3286"/>
            <w:vAlign w:val="center"/>
            <w:shd w:fill="F3F7F8"/>
          </w:tcPr>
          <w:p>
            <w:pPr>
              <w:jc w:val="right"/>
              <w:bidi w:val="1"/>
            </w:pPr>
            <w:r>
              <w:rPr>
                <w:rFonts w:ascii="Arial" w:hAnsi="Arial"/>
                <w:color w:val="243442"/>
                <w:sz w:val="16"/>
                <w:rtl w:val="1"/>
              </w:rPr>
              <w:t>لا تضف product strategy كاملة؛ يكفي release/milestone خفيف إذا احتاج الفريق</w:t>
            </w:r>
          </w:p>
        </w:tc>
      </w:tr>
      <w:tr>
        <w:tc>
          <w:tcPr>
            <w:tcW w:type="dxa" w:w="3286"/>
            <w:vAlign w:val="center"/>
          </w:tcPr>
          <w:p>
            <w:pPr>
              <w:jc w:val="right"/>
              <w:bidi w:val="1"/>
            </w:pPr>
            <w:r>
              <w:rPr>
                <w:rFonts w:ascii="Arial" w:hAnsi="Arial"/>
                <w:color w:val="243442"/>
                <w:sz w:val="16"/>
                <w:rtl w:val="1"/>
              </w:rPr>
              <w:t>Tuleap</w:t>
            </w:r>
          </w:p>
        </w:tc>
        <w:tc>
          <w:tcPr>
            <w:tcW w:type="dxa" w:w="3286"/>
            <w:vAlign w:val="center"/>
          </w:tcPr>
          <w:p>
            <w:pPr>
              <w:jc w:val="right"/>
              <w:bidi w:val="1"/>
            </w:pPr>
            <w:r>
              <w:rPr>
                <w:rFonts w:ascii="Arial" w:hAnsi="Arial"/>
                <w:color w:val="243442"/>
                <w:sz w:val="16"/>
                <w:rtl w:val="1"/>
              </w:rPr>
              <w:t>ALM ذاتي الاستضافة مع trackers وAgile وGit/CI/tests/docs</w:t>
            </w:r>
          </w:p>
        </w:tc>
        <w:tc>
          <w:tcPr>
            <w:tcW w:type="dxa" w:w="3286"/>
            <w:vAlign w:val="center"/>
          </w:tcPr>
          <w:p>
            <w:pPr>
              <w:jc w:val="right"/>
              <w:bidi w:val="1"/>
            </w:pPr>
            <w:r>
              <w:rPr>
                <w:rFonts w:ascii="Arial" w:hAnsi="Arial"/>
                <w:color w:val="243442"/>
                <w:sz w:val="16"/>
                <w:rtl w:val="1"/>
              </w:rPr>
              <w:t>يوضح كلفة بناء lifecycle كامل ولماذا التكامل أفضل من التقليد</w:t>
            </w:r>
          </w:p>
        </w:tc>
      </w:tr>
    </w:tbl>
    <w:p>
      <w:pPr>
        <w:spacing w:after="20"/>
      </w:pPr>
    </w:p>
    <w:p>
      <w:pPr>
        <w:pStyle w:val="Heading2"/>
        <w:jc w:val="right"/>
        <w:bidi w:val="1"/>
      </w:pPr>
      <w:r>
        <w:rPr>
          <w:rFonts w:ascii="Arial" w:hAnsi="Arial" w:cs="Arial"/>
          <w:rtl w:val="1"/>
        </w:rPr>
        <w:t>7. مقارنة البدائل مفتوحة المصدر وذاتية الاستضافة</w:t>
      </w:r>
    </w:p>
    <w:p>
      <w:pPr>
        <w:jc w:val="right"/>
        <w:bidi w:val="1"/>
      </w:pPr>
      <w:r>
        <w:rPr>
          <w:rFonts w:ascii="Arial" w:hAnsi="Arial" w:cs="Arial"/>
          <w:rtl w:val="1"/>
        </w:rPr>
        <w:t>هذه الفئة مهمة لأن السيادة والاستضافة المحلية من نقاط قوة Project Desk. قورنت نسخة Community المجانية قدر الإمكان، لا أعلى نسخة تجارية.</w:t>
      </w:r>
    </w:p>
    <w:tbl>
      <w:tblPr>
        <w:tblStyle w:val="TableGrid"/>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1972"/>
            <w:vAlign w:val="center"/>
            <w:shd w:fill="406286"/>
          </w:tcPr>
          <w:p>
            <w:pPr>
              <w:jc w:val="right"/>
              <w:bidi w:val="1"/>
            </w:pPr>
            <w:r>
              <w:rPr>
                <w:rFonts w:ascii="Arial" w:hAnsi="Arial"/>
                <w:b/>
                <w:color w:val="FFFFFF"/>
                <w:sz w:val="16"/>
                <w:rtl w:val="1"/>
              </w:rPr>
              <w:t>النظام</w:t>
            </w:r>
          </w:p>
        </w:tc>
        <w:tc>
          <w:tcPr>
            <w:tcW w:type="dxa" w:w="1972"/>
            <w:vAlign w:val="center"/>
            <w:shd w:fill="406286"/>
          </w:tcPr>
          <w:p>
            <w:pPr>
              <w:jc w:val="right"/>
              <w:bidi w:val="1"/>
            </w:pPr>
            <w:r>
              <w:rPr>
                <w:rFonts w:ascii="Arial" w:hAnsi="Arial"/>
                <w:b/>
                <w:color w:val="FFFFFF"/>
                <w:sz w:val="16"/>
                <w:rtl w:val="1"/>
              </w:rPr>
              <w:t>الدرجة /30</w:t>
            </w:r>
          </w:p>
        </w:tc>
        <w:tc>
          <w:tcPr>
            <w:tcW w:type="dxa" w:w="1972"/>
            <w:vAlign w:val="center"/>
            <w:shd w:fill="406286"/>
          </w:tcPr>
          <w:p>
            <w:pPr>
              <w:jc w:val="right"/>
              <w:bidi w:val="1"/>
            </w:pPr>
            <w:r>
              <w:rPr>
                <w:rFonts w:ascii="Arial" w:hAnsi="Arial"/>
                <w:b/>
                <w:color w:val="FFFFFF"/>
                <w:sz w:val="16"/>
                <w:rtl w:val="1"/>
              </w:rPr>
              <w:t>موضع التفوق على Project Desk</w:t>
            </w:r>
          </w:p>
        </w:tc>
        <w:tc>
          <w:tcPr>
            <w:tcW w:type="dxa" w:w="1972"/>
            <w:vAlign w:val="center"/>
            <w:shd w:fill="406286"/>
          </w:tcPr>
          <w:p>
            <w:pPr>
              <w:jc w:val="right"/>
              <w:bidi w:val="1"/>
            </w:pPr>
            <w:r>
              <w:rPr>
                <w:rFonts w:ascii="Arial" w:hAnsi="Arial"/>
                <w:b/>
                <w:color w:val="FFFFFF"/>
                <w:sz w:val="16"/>
                <w:rtl w:val="1"/>
              </w:rPr>
              <w:t>موضع تفوق Project Desk</w:t>
            </w:r>
          </w:p>
        </w:tc>
        <w:tc>
          <w:tcPr>
            <w:tcW w:type="dxa" w:w="1972"/>
            <w:vAlign w:val="center"/>
            <w:shd w:fill="406286"/>
          </w:tcPr>
          <w:p>
            <w:pPr>
              <w:jc w:val="right"/>
              <w:bidi w:val="1"/>
            </w:pPr>
            <w:r>
              <w:rPr>
                <w:rFonts w:ascii="Arial" w:hAnsi="Arial"/>
                <w:b/>
                <w:color w:val="FFFFFF"/>
                <w:sz w:val="16"/>
                <w:rtl w:val="1"/>
              </w:rPr>
              <w:t>الحكم</w:t>
            </w:r>
          </w:p>
        </w:tc>
      </w:tr>
      <w:tr>
        <w:tc>
          <w:tcPr>
            <w:tcW w:type="dxa" w:w="1972"/>
            <w:vAlign w:val="center"/>
          </w:tcPr>
          <w:p>
            <w:pPr>
              <w:jc w:val="right"/>
              <w:bidi w:val="1"/>
            </w:pPr>
            <w:r>
              <w:rPr>
                <w:rFonts w:ascii="Arial" w:hAnsi="Arial"/>
                <w:color w:val="243442"/>
                <w:sz w:val="16"/>
                <w:rtl w:val="1"/>
              </w:rPr>
              <w:t>OpenProject Community</w:t>
            </w:r>
          </w:p>
        </w:tc>
        <w:tc>
          <w:tcPr>
            <w:tcW w:type="dxa" w:w="1972"/>
            <w:vAlign w:val="center"/>
          </w:tcPr>
          <w:p>
            <w:pPr>
              <w:jc w:val="right"/>
              <w:bidi w:val="1"/>
            </w:pPr>
            <w:r>
              <w:rPr>
                <w:rFonts w:ascii="Arial" w:hAnsi="Arial"/>
                <w:color w:val="243442"/>
                <w:sz w:val="16"/>
                <w:rtl w:val="1"/>
              </w:rPr>
              <w:t>23</w:t>
            </w:r>
          </w:p>
        </w:tc>
        <w:tc>
          <w:tcPr>
            <w:tcW w:type="dxa" w:w="1972"/>
            <w:vAlign w:val="center"/>
          </w:tcPr>
          <w:p>
            <w:pPr>
              <w:jc w:val="right"/>
              <w:bidi w:val="1"/>
            </w:pPr>
            <w:r>
              <w:rPr>
                <w:rFonts w:ascii="Arial" w:hAnsi="Arial"/>
                <w:color w:val="243442"/>
                <w:sz w:val="16"/>
                <w:rtl w:val="1"/>
              </w:rPr>
              <w:t>Gantt، dependencies، time/cost، API ونضج التشغيل</w:t>
            </w:r>
          </w:p>
        </w:tc>
        <w:tc>
          <w:tcPr>
            <w:tcW w:type="dxa" w:w="1972"/>
            <w:vAlign w:val="center"/>
          </w:tcPr>
          <w:p>
            <w:pPr>
              <w:jc w:val="right"/>
              <w:bidi w:val="1"/>
            </w:pPr>
            <w:r>
              <w:rPr>
                <w:rFonts w:ascii="Arial" w:hAnsi="Arial"/>
                <w:color w:val="243442"/>
                <w:sz w:val="16"/>
                <w:rtl w:val="1"/>
              </w:rPr>
              <w:t>العربية وسياق العميل وكراسة المتطلبات وبساطة التشغيل</w:t>
            </w:r>
          </w:p>
        </w:tc>
        <w:tc>
          <w:tcPr>
            <w:tcW w:type="dxa" w:w="1972"/>
            <w:vAlign w:val="center"/>
          </w:tcPr>
          <w:p>
            <w:pPr>
              <w:jc w:val="right"/>
              <w:bidi w:val="1"/>
            </w:pPr>
            <w:r>
              <w:rPr>
                <w:rFonts w:ascii="Arial" w:hAnsi="Arial"/>
                <w:color w:val="243442"/>
                <w:sz w:val="16"/>
                <w:rtl w:val="1"/>
              </w:rPr>
              <w:t>أقوى بديل PM كلاسيكي ذاتي الاستضافة</w:t>
            </w:r>
          </w:p>
        </w:tc>
      </w:tr>
      <w:tr>
        <w:tc>
          <w:tcPr>
            <w:tcW w:type="dxa" w:w="1972"/>
            <w:vAlign w:val="center"/>
            <w:shd w:fill="F3F7F8"/>
          </w:tcPr>
          <w:p>
            <w:pPr>
              <w:jc w:val="right"/>
              <w:bidi w:val="1"/>
            </w:pPr>
            <w:r>
              <w:rPr>
                <w:rFonts w:ascii="Arial" w:hAnsi="Arial"/>
                <w:color w:val="243442"/>
                <w:sz w:val="16"/>
                <w:rtl w:val="1"/>
              </w:rPr>
              <w:t>GitLab Free Self-Managed</w:t>
            </w:r>
          </w:p>
        </w:tc>
        <w:tc>
          <w:tcPr>
            <w:tcW w:type="dxa" w:w="1972"/>
            <w:vAlign w:val="center"/>
            <w:shd w:fill="F3F7F8"/>
          </w:tcPr>
          <w:p>
            <w:pPr>
              <w:jc w:val="right"/>
              <w:bidi w:val="1"/>
            </w:pPr>
            <w:r>
              <w:rPr>
                <w:rFonts w:ascii="Arial" w:hAnsi="Arial"/>
                <w:color w:val="243442"/>
                <w:sz w:val="16"/>
                <w:rtl w:val="1"/>
              </w:rPr>
              <w:t>20</w:t>
            </w:r>
          </w:p>
        </w:tc>
        <w:tc>
          <w:tcPr>
            <w:tcW w:type="dxa" w:w="1972"/>
            <w:vAlign w:val="center"/>
            <w:shd w:fill="F3F7F8"/>
          </w:tcPr>
          <w:p>
            <w:pPr>
              <w:jc w:val="right"/>
              <w:bidi w:val="1"/>
            </w:pPr>
            <w:r>
              <w:rPr>
                <w:rFonts w:ascii="Arial" w:hAnsi="Arial"/>
                <w:color w:val="243442"/>
                <w:sz w:val="16"/>
                <w:rtl w:val="1"/>
              </w:rPr>
              <w:t>issue→commit/MR→pipeline→release وAPI/CI</w:t>
            </w:r>
          </w:p>
        </w:tc>
        <w:tc>
          <w:tcPr>
            <w:tcW w:type="dxa" w:w="1972"/>
            <w:vAlign w:val="center"/>
            <w:shd w:fill="F3F7F8"/>
          </w:tcPr>
          <w:p>
            <w:pPr>
              <w:jc w:val="right"/>
              <w:bidi w:val="1"/>
            </w:pPr>
            <w:r>
              <w:rPr>
                <w:rFonts w:ascii="Arial" w:hAnsi="Arial"/>
                <w:color w:val="243442"/>
                <w:sz w:val="16"/>
                <w:rtl w:val="1"/>
              </w:rPr>
              <w:t>العملاء والمحاضر والمتطلبات والحوكمة والبساطة</w:t>
            </w:r>
          </w:p>
        </w:tc>
        <w:tc>
          <w:tcPr>
            <w:tcW w:type="dxa" w:w="1972"/>
            <w:vAlign w:val="center"/>
            <w:shd w:fill="F3F7F8"/>
          </w:tcPr>
          <w:p>
            <w:pPr>
              <w:jc w:val="right"/>
              <w:bidi w:val="1"/>
            </w:pPr>
            <w:r>
              <w:rPr>
                <w:rFonts w:ascii="Arial" w:hAnsi="Arial"/>
                <w:color w:val="243442"/>
                <w:sz w:val="16"/>
                <w:rtl w:val="1"/>
              </w:rPr>
              <w:t>مكمّل هندسي، لا بديل تشغيلي مباشر</w:t>
            </w:r>
          </w:p>
        </w:tc>
      </w:tr>
      <w:tr>
        <w:tc>
          <w:tcPr>
            <w:tcW w:type="dxa" w:w="1972"/>
            <w:vAlign w:val="center"/>
          </w:tcPr>
          <w:p>
            <w:pPr>
              <w:jc w:val="right"/>
              <w:bidi w:val="1"/>
            </w:pPr>
            <w:r>
              <w:rPr>
                <w:rFonts w:ascii="Arial" w:hAnsi="Arial"/>
                <w:color w:val="243442"/>
                <w:sz w:val="16"/>
                <w:rtl w:val="1"/>
              </w:rPr>
              <w:t>Redmine</w:t>
            </w:r>
          </w:p>
        </w:tc>
        <w:tc>
          <w:tcPr>
            <w:tcW w:type="dxa" w:w="1972"/>
            <w:vAlign w:val="center"/>
          </w:tcPr>
          <w:p>
            <w:pPr>
              <w:jc w:val="right"/>
              <w:bidi w:val="1"/>
            </w:pPr>
            <w:r>
              <w:rPr>
                <w:rFonts w:ascii="Arial" w:hAnsi="Arial"/>
                <w:color w:val="243442"/>
                <w:sz w:val="16"/>
                <w:rtl w:val="1"/>
              </w:rPr>
              <w:t>18</w:t>
            </w:r>
          </w:p>
        </w:tc>
        <w:tc>
          <w:tcPr>
            <w:tcW w:type="dxa" w:w="1972"/>
            <w:vAlign w:val="center"/>
          </w:tcPr>
          <w:p>
            <w:pPr>
              <w:jc w:val="right"/>
              <w:bidi w:val="1"/>
            </w:pPr>
            <w:r>
              <w:rPr>
                <w:rFonts w:ascii="Arial" w:hAnsi="Arial"/>
                <w:color w:val="243442"/>
                <w:sz w:val="16"/>
                <w:rtl w:val="1"/>
              </w:rPr>
              <w:t>custom fields/workflows/plugins/API/repositories/time</w:t>
            </w:r>
          </w:p>
        </w:tc>
        <w:tc>
          <w:tcPr>
            <w:tcW w:type="dxa" w:w="1972"/>
            <w:vAlign w:val="center"/>
          </w:tcPr>
          <w:p>
            <w:pPr>
              <w:jc w:val="right"/>
              <w:bidi w:val="1"/>
            </w:pPr>
            <w:r>
              <w:rPr>
                <w:rFonts w:ascii="Arial" w:hAnsi="Arial"/>
                <w:color w:val="243442"/>
                <w:sz w:val="16"/>
                <w:rtl w:val="1"/>
              </w:rPr>
              <w:t>تجربة أحدث ومسار عربي متكامل جاهز</w:t>
            </w:r>
          </w:p>
        </w:tc>
        <w:tc>
          <w:tcPr>
            <w:tcW w:type="dxa" w:w="1972"/>
            <w:vAlign w:val="center"/>
          </w:tcPr>
          <w:p>
            <w:pPr>
              <w:jc w:val="right"/>
              <w:bidi w:val="1"/>
            </w:pPr>
            <w:r>
              <w:rPr>
                <w:rFonts w:ascii="Arial" w:hAnsi="Arial"/>
                <w:color w:val="243442"/>
                <w:sz w:val="16"/>
                <w:rtl w:val="1"/>
              </w:rPr>
              <w:t>بديل منخفض الكلفة إذا كانت المرونة أهم من UX</w:t>
            </w:r>
          </w:p>
        </w:tc>
      </w:tr>
      <w:tr>
        <w:tc>
          <w:tcPr>
            <w:tcW w:type="dxa" w:w="1972"/>
            <w:vAlign w:val="center"/>
            <w:shd w:fill="F3F7F8"/>
          </w:tcPr>
          <w:p>
            <w:pPr>
              <w:jc w:val="right"/>
              <w:bidi w:val="1"/>
            </w:pPr>
            <w:r>
              <w:rPr>
                <w:rFonts w:ascii="Arial" w:hAnsi="Arial"/>
                <w:color w:val="243442"/>
                <w:sz w:val="16"/>
                <w:rtl w:val="1"/>
              </w:rPr>
              <w:t>Leantime OSS</w:t>
            </w:r>
          </w:p>
        </w:tc>
        <w:tc>
          <w:tcPr>
            <w:tcW w:type="dxa" w:w="1972"/>
            <w:vAlign w:val="center"/>
            <w:shd w:fill="F3F7F8"/>
          </w:tcPr>
          <w:p>
            <w:pPr>
              <w:jc w:val="right"/>
              <w:bidi w:val="1"/>
            </w:pPr>
            <w:r>
              <w:rPr>
                <w:rFonts w:ascii="Arial" w:hAnsi="Arial"/>
                <w:color w:val="243442"/>
                <w:sz w:val="16"/>
                <w:rtl w:val="1"/>
              </w:rPr>
              <w:t>18</w:t>
            </w:r>
          </w:p>
        </w:tc>
        <w:tc>
          <w:tcPr>
            <w:tcW w:type="dxa" w:w="1972"/>
            <w:vAlign w:val="center"/>
            <w:shd w:fill="F3F7F8"/>
          </w:tcPr>
          <w:p>
            <w:pPr>
              <w:jc w:val="right"/>
              <w:bidi w:val="1"/>
            </w:pPr>
            <w:r>
              <w:rPr>
                <w:rFonts w:ascii="Arial" w:hAnsi="Arial"/>
                <w:color w:val="243442"/>
                <w:sz w:val="16"/>
                <w:rtl w:val="1"/>
              </w:rPr>
              <w:t>goals/blueprints/My Work/time/retrospectives</w:t>
            </w:r>
          </w:p>
        </w:tc>
        <w:tc>
          <w:tcPr>
            <w:tcW w:type="dxa" w:w="1972"/>
            <w:vAlign w:val="center"/>
            <w:shd w:fill="F3F7F8"/>
          </w:tcPr>
          <w:p>
            <w:pPr>
              <w:jc w:val="right"/>
              <w:bidi w:val="1"/>
            </w:pPr>
            <w:r>
              <w:rPr>
                <w:rFonts w:ascii="Arial" w:hAnsi="Arial"/>
                <w:color w:val="243442"/>
                <w:sz w:val="16"/>
                <w:rtl w:val="1"/>
              </w:rPr>
              <w:t>كراسة الإصدارات والمحاضر والضوابط المحلية</w:t>
            </w:r>
          </w:p>
        </w:tc>
        <w:tc>
          <w:tcPr>
            <w:tcW w:type="dxa" w:w="1972"/>
            <w:vAlign w:val="center"/>
            <w:shd w:fill="F3F7F8"/>
          </w:tcPr>
          <w:p>
            <w:pPr>
              <w:jc w:val="right"/>
              <w:bidi w:val="1"/>
            </w:pPr>
            <w:r>
              <w:rPr>
                <w:rFonts w:ascii="Arial" w:hAnsi="Arial"/>
                <w:color w:val="243442"/>
                <w:sz w:val="16"/>
                <w:rtl w:val="1"/>
              </w:rPr>
              <w:t>مرجع جيد للعمل الشخصي وربط الهدف بالتنفيذ</w:t>
            </w:r>
          </w:p>
        </w:tc>
      </w:tr>
      <w:tr>
        <w:tc>
          <w:tcPr>
            <w:tcW w:type="dxa" w:w="1972"/>
            <w:vAlign w:val="center"/>
          </w:tcPr>
          <w:p>
            <w:pPr>
              <w:jc w:val="right"/>
              <w:bidi w:val="1"/>
            </w:pPr>
            <w:r>
              <w:rPr>
                <w:rFonts w:ascii="Arial" w:hAnsi="Arial"/>
                <w:color w:val="243442"/>
                <w:sz w:val="16"/>
                <w:rtl w:val="1"/>
              </w:rPr>
              <w:t>Plane Community</w:t>
            </w:r>
          </w:p>
        </w:tc>
        <w:tc>
          <w:tcPr>
            <w:tcW w:type="dxa" w:w="1972"/>
            <w:vAlign w:val="center"/>
          </w:tcPr>
          <w:p>
            <w:pPr>
              <w:jc w:val="right"/>
              <w:bidi w:val="1"/>
            </w:pPr>
            <w:r>
              <w:rPr>
                <w:rFonts w:ascii="Arial" w:hAnsi="Arial"/>
                <w:color w:val="243442"/>
                <w:sz w:val="16"/>
                <w:rtl w:val="1"/>
              </w:rPr>
              <w:t>17</w:t>
            </w:r>
          </w:p>
        </w:tc>
        <w:tc>
          <w:tcPr>
            <w:tcW w:type="dxa" w:w="1972"/>
            <w:vAlign w:val="center"/>
          </w:tcPr>
          <w:p>
            <w:pPr>
              <w:jc w:val="right"/>
              <w:bidi w:val="1"/>
            </w:pPr>
            <w:r>
              <w:rPr>
                <w:rFonts w:ascii="Arial" w:hAnsi="Arial"/>
                <w:color w:val="243442"/>
                <w:sz w:val="16"/>
                <w:rtl w:val="1"/>
              </w:rPr>
              <w:t>cycles/modules/epics/dependencies/API وواجهة مطور حديثة</w:t>
            </w:r>
          </w:p>
        </w:tc>
        <w:tc>
          <w:tcPr>
            <w:tcW w:type="dxa" w:w="1972"/>
            <w:vAlign w:val="center"/>
          </w:tcPr>
          <w:p>
            <w:pPr>
              <w:jc w:val="right"/>
              <w:bidi w:val="1"/>
            </w:pPr>
            <w:r>
              <w:rPr>
                <w:rFonts w:ascii="Arial" w:hAnsi="Arial"/>
                <w:color w:val="243442"/>
                <w:sz w:val="16"/>
                <w:rtl w:val="1"/>
              </w:rPr>
              <w:t>كل السطح المحلي في codebase واحدة وبلا open-core gating</w:t>
            </w:r>
          </w:p>
        </w:tc>
        <w:tc>
          <w:tcPr>
            <w:tcW w:type="dxa" w:w="1972"/>
            <w:vAlign w:val="center"/>
          </w:tcPr>
          <w:p>
            <w:pPr>
              <w:jc w:val="right"/>
              <w:bidi w:val="1"/>
            </w:pPr>
            <w:r>
              <w:rPr>
                <w:rFonts w:ascii="Arial" w:hAnsi="Arial"/>
                <w:color w:val="243442"/>
                <w:sz w:val="16"/>
                <w:rtl w:val="1"/>
              </w:rPr>
              <w:t>أفضل benchmark بصري/برمجي؛ راقب حدود Community</w:t>
            </w:r>
          </w:p>
        </w:tc>
      </w:tr>
      <w:tr>
        <w:tc>
          <w:tcPr>
            <w:tcW w:type="dxa" w:w="1972"/>
            <w:vAlign w:val="center"/>
            <w:shd w:fill="F3F7F8"/>
          </w:tcPr>
          <w:p>
            <w:pPr>
              <w:jc w:val="right"/>
              <w:bidi w:val="1"/>
            </w:pPr>
            <w:r>
              <w:rPr>
                <w:rFonts w:ascii="Arial" w:hAnsi="Arial"/>
                <w:color w:val="243442"/>
                <w:sz w:val="16"/>
                <w:rtl w:val="1"/>
              </w:rPr>
              <w:t>Taiga self-hosted</w:t>
            </w:r>
          </w:p>
        </w:tc>
        <w:tc>
          <w:tcPr>
            <w:tcW w:type="dxa" w:w="1972"/>
            <w:vAlign w:val="center"/>
            <w:shd w:fill="F3F7F8"/>
          </w:tcPr>
          <w:p>
            <w:pPr>
              <w:jc w:val="right"/>
              <w:bidi w:val="1"/>
            </w:pPr>
            <w:r>
              <w:rPr>
                <w:rFonts w:ascii="Arial" w:hAnsi="Arial"/>
                <w:color w:val="243442"/>
                <w:sz w:val="16"/>
                <w:rtl w:val="1"/>
              </w:rPr>
              <w:t>16</w:t>
            </w:r>
          </w:p>
        </w:tc>
        <w:tc>
          <w:tcPr>
            <w:tcW w:type="dxa" w:w="1972"/>
            <w:vAlign w:val="center"/>
            <w:shd w:fill="F3F7F8"/>
          </w:tcPr>
          <w:p>
            <w:pPr>
              <w:jc w:val="right"/>
              <w:bidi w:val="1"/>
            </w:pPr>
            <w:r>
              <w:rPr>
                <w:rFonts w:ascii="Arial" w:hAnsi="Arial"/>
                <w:color w:val="243442"/>
                <w:sz w:val="16"/>
                <w:rtl w:val="1"/>
              </w:rPr>
              <w:t>Scrum/backlog/stories/sprints/WIP/API/importers</w:t>
            </w:r>
          </w:p>
        </w:tc>
        <w:tc>
          <w:tcPr>
            <w:tcW w:type="dxa" w:w="1972"/>
            <w:vAlign w:val="center"/>
            <w:shd w:fill="F3F7F8"/>
          </w:tcPr>
          <w:p>
            <w:pPr>
              <w:jc w:val="right"/>
              <w:bidi w:val="1"/>
            </w:pPr>
            <w:r>
              <w:rPr>
                <w:rFonts w:ascii="Arial" w:hAnsi="Arial"/>
                <w:color w:val="243442"/>
                <w:sz w:val="16"/>
                <w:rtl w:val="1"/>
              </w:rPr>
              <w:t>العميل والحوكمة والوثائق والجدول متعدد المشاريع</w:t>
            </w:r>
          </w:p>
        </w:tc>
        <w:tc>
          <w:tcPr>
            <w:tcW w:type="dxa" w:w="1972"/>
            <w:vAlign w:val="center"/>
            <w:shd w:fill="F3F7F8"/>
          </w:tcPr>
          <w:p>
            <w:pPr>
              <w:jc w:val="right"/>
              <w:bidi w:val="1"/>
            </w:pPr>
            <w:r>
              <w:rPr>
                <w:rFonts w:ascii="Arial" w:hAnsi="Arial"/>
                <w:color w:val="243442"/>
                <w:sz w:val="16"/>
                <w:rtl w:val="1"/>
              </w:rPr>
              <w:t>أفضل نموذج لإضافة Agile خفيف</w:t>
            </w:r>
          </w:p>
        </w:tc>
      </w:tr>
      <w:tr>
        <w:tc>
          <w:tcPr>
            <w:tcW w:type="dxa" w:w="1972"/>
            <w:vAlign w:val="center"/>
          </w:tcPr>
          <w:p>
            <w:pPr>
              <w:jc w:val="right"/>
              <w:bidi w:val="1"/>
            </w:pPr>
            <w:r>
              <w:rPr>
                <w:rFonts w:ascii="Arial" w:hAnsi="Arial"/>
                <w:color w:val="243442"/>
                <w:sz w:val="16"/>
                <w:rtl w:val="1"/>
              </w:rPr>
              <w:t>Project Desk</w:t>
            </w:r>
          </w:p>
        </w:tc>
        <w:tc>
          <w:tcPr>
            <w:tcW w:type="dxa" w:w="1972"/>
            <w:vAlign w:val="center"/>
          </w:tcPr>
          <w:p>
            <w:pPr>
              <w:jc w:val="right"/>
              <w:bidi w:val="1"/>
            </w:pPr>
            <w:r>
              <w:rPr>
                <w:rFonts w:ascii="Arial" w:hAnsi="Arial"/>
                <w:color w:val="243442"/>
                <w:sz w:val="16"/>
                <w:rtl w:val="1"/>
              </w:rPr>
              <w:t>14</w:t>
            </w:r>
          </w:p>
        </w:tc>
        <w:tc>
          <w:tcPr>
            <w:tcW w:type="dxa" w:w="1972"/>
            <w:vAlign w:val="center"/>
          </w:tcPr>
          <w:p>
            <w:pPr>
              <w:jc w:val="right"/>
              <w:bidi w:val="1"/>
            </w:pPr>
            <w:r>
              <w:rPr>
                <w:rFonts w:ascii="Arial" w:hAnsi="Arial"/>
                <w:color w:val="243442"/>
                <w:sz w:val="16"/>
                <w:rtl w:val="1"/>
              </w:rPr>
              <w:t>الحوكمة والسياق العربي فقط ضمن هذه العدسة</w:t>
            </w:r>
          </w:p>
        </w:tc>
        <w:tc>
          <w:tcPr>
            <w:tcW w:type="dxa" w:w="1972"/>
            <w:vAlign w:val="center"/>
          </w:tcPr>
          <w:p>
            <w:pPr>
              <w:jc w:val="right"/>
              <w:bidi w:val="1"/>
            </w:pPr>
            <w:r>
              <w:rPr>
                <w:rFonts w:ascii="Arial" w:hAnsi="Arial"/>
                <w:color w:val="243442"/>
                <w:sz w:val="16"/>
                <w:rtl w:val="1"/>
              </w:rPr>
              <w:t>—</w:t>
            </w:r>
          </w:p>
        </w:tc>
        <w:tc>
          <w:tcPr>
            <w:tcW w:type="dxa" w:w="1972"/>
            <w:vAlign w:val="center"/>
          </w:tcPr>
          <w:p>
            <w:pPr>
              <w:jc w:val="right"/>
              <w:bidi w:val="1"/>
            </w:pPr>
            <w:r>
              <w:rPr>
                <w:rFonts w:ascii="Arial" w:hAnsi="Arial"/>
                <w:color w:val="243442"/>
                <w:sz w:val="16"/>
                <w:rtl w:val="1"/>
              </w:rPr>
              <w:t>متخصص؛ ليس منصة تطوير كاملة</w:t>
            </w:r>
          </w:p>
        </w:tc>
      </w:tr>
    </w:tbl>
    <w:p>
      <w:pPr>
        <w:spacing w:after="20"/>
      </w:pPr>
    </w:p>
    <w:p>
      <w:pPr>
        <w:jc w:val="right"/>
        <w:bidi w:val="1"/>
      </w:pPr>
      <w:r>
        <w:rPr>
          <w:rFonts w:ascii="Arial" w:hAnsi="Arial" w:cs="Arial"/>
          <w:rtl w:val="1"/>
        </w:rPr>
        <w:t xml:space="preserve">لا تعني الدرجة أن استبدال النظام بأعلى مجموع هو القرار الصحيح؛ عشرة الأبعاد متساوية عمداً لكشف النقص التقني. التقرير المفصل يبين حدود Community/Enterprise وتكلفة التشغيل: </w:t>
      </w:r>
      <w:r>
        <w:rPr>
          <w:rFonts w:ascii="Arial" w:hAnsi="Arial" w:cs="Arial"/>
          <w:color w:val="406286"/>
          <w:u w:val="single"/>
          <w:rtl w:val="1"/>
        </w:rPr>
        <w:t>مصفوفة الأنظمة المفتوحة (findings/opensource-matrix.md)</w:t>
      </w:r>
      <w:r>
        <w:rPr>
          <w:rFonts w:ascii="Arial" w:hAnsi="Arial" w:cs="Arial"/>
          <w:rtl w:val="1"/>
        </w:rPr>
        <w:t>.</w:t>
      </w:r>
    </w:p>
    <w:p>
      <w:pPr>
        <w:pStyle w:val="Heading2"/>
        <w:jc w:val="right"/>
        <w:bidi w:val="1"/>
      </w:pPr>
      <w:r>
        <w:rPr>
          <w:rFonts w:ascii="Arial" w:hAnsi="Arial" w:cs="Arial"/>
          <w:rtl w:val="1"/>
        </w:rPr>
        <w:t>8. مصفوفة القدرات</w:t>
      </w:r>
    </w:p>
    <w:p>
      <w:pPr>
        <w:pStyle w:val="Heading3"/>
        <w:jc w:val="right"/>
        <w:bidi w:val="1"/>
      </w:pPr>
      <w:r>
        <w:rPr>
          <w:rFonts w:ascii="Arial" w:hAnsi="Arial" w:cs="Arial"/>
          <w:rtl w:val="1"/>
        </w:rPr>
        <w:t>8.1 أين يقف Project Desk اليوم؟</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286"/>
            <w:vAlign w:val="center"/>
            <w:shd w:fill="406286"/>
          </w:tcPr>
          <w:p>
            <w:pPr>
              <w:jc w:val="right"/>
              <w:bidi w:val="1"/>
            </w:pPr>
            <w:r>
              <w:rPr>
                <w:rFonts w:ascii="Arial" w:hAnsi="Arial"/>
                <w:b/>
                <w:color w:val="FFFFFF"/>
                <w:sz w:val="16"/>
                <w:rtl w:val="1"/>
              </w:rPr>
              <w:t>البعد</w:t>
            </w:r>
          </w:p>
        </w:tc>
        <w:tc>
          <w:tcPr>
            <w:tcW w:type="dxa" w:w="3286"/>
            <w:vAlign w:val="center"/>
            <w:shd w:fill="406286"/>
          </w:tcPr>
          <w:p>
            <w:pPr>
              <w:jc w:val="right"/>
              <w:bidi w:val="1"/>
            </w:pPr>
            <w:r>
              <w:rPr>
                <w:rFonts w:ascii="Arial" w:hAnsi="Arial"/>
                <w:b/>
                <w:color w:val="FFFFFF"/>
                <w:sz w:val="16"/>
                <w:rtl w:val="1"/>
              </w:rPr>
              <w:t>الدرجة /5</w:t>
            </w:r>
          </w:p>
        </w:tc>
        <w:tc>
          <w:tcPr>
            <w:tcW w:type="dxa" w:w="3286"/>
            <w:vAlign w:val="center"/>
            <w:shd w:fill="406286"/>
          </w:tcPr>
          <w:p>
            <w:pPr>
              <w:jc w:val="right"/>
              <w:bidi w:val="1"/>
            </w:pPr>
            <w:r>
              <w:rPr>
                <w:rFonts w:ascii="Arial" w:hAnsi="Arial"/>
                <w:b/>
                <w:color w:val="FFFFFF"/>
                <w:sz w:val="16"/>
                <w:rtl w:val="1"/>
              </w:rPr>
              <w:t>الحكم المختصر</w:t>
            </w:r>
          </w:p>
        </w:tc>
      </w:tr>
      <w:tr>
        <w:tc>
          <w:tcPr>
            <w:tcW w:type="dxa" w:w="3286"/>
            <w:vAlign w:val="center"/>
          </w:tcPr>
          <w:p>
            <w:pPr>
              <w:jc w:val="right"/>
              <w:bidi w:val="1"/>
            </w:pPr>
            <w:r>
              <w:rPr>
                <w:rFonts w:ascii="Arial" w:hAnsi="Arial"/>
                <w:color w:val="243442"/>
                <w:sz w:val="16"/>
                <w:rtl w:val="1"/>
              </w:rPr>
              <w:t>العربية والسياق المحلي</w:t>
            </w:r>
          </w:p>
        </w:tc>
        <w:tc>
          <w:tcPr>
            <w:tcW w:type="dxa" w:w="3286"/>
            <w:vAlign w:val="center"/>
          </w:tcPr>
          <w:p>
            <w:pPr>
              <w:jc w:val="right"/>
              <w:bidi w:val="1"/>
            </w:pPr>
            <w:r>
              <w:rPr>
                <w:rFonts w:ascii="Arial" w:hAnsi="Arial"/>
                <w:color w:val="243442"/>
                <w:sz w:val="16"/>
                <w:rtl w:val="1"/>
              </w:rPr>
              <w:t>5.0</w:t>
            </w:r>
          </w:p>
        </w:tc>
        <w:tc>
          <w:tcPr>
            <w:tcW w:type="dxa" w:w="3286"/>
            <w:vAlign w:val="center"/>
          </w:tcPr>
          <w:p>
            <w:pPr>
              <w:jc w:val="right"/>
              <w:bidi w:val="1"/>
            </w:pPr>
            <w:r>
              <w:rPr>
                <w:rFonts w:ascii="Arial" w:hAnsi="Arial"/>
                <w:color w:val="243442"/>
                <w:sz w:val="16"/>
                <w:rtl w:val="1"/>
              </w:rPr>
              <w:t>رائد في العينة لسياق CloudTech؛ Redmine يدعم العربية أيضاً، لذلك التفوق هو الرحلة كاملة لا اللغة وحدها</w:t>
            </w:r>
          </w:p>
        </w:tc>
      </w:tr>
      <w:tr>
        <w:tc>
          <w:tcPr>
            <w:tcW w:type="dxa" w:w="3286"/>
            <w:vAlign w:val="center"/>
            <w:shd w:fill="F3F7F8"/>
          </w:tcPr>
          <w:p>
            <w:pPr>
              <w:jc w:val="right"/>
              <w:bidi w:val="1"/>
            </w:pPr>
            <w:r>
              <w:rPr>
                <w:rFonts w:ascii="Arial" w:hAnsi="Arial"/>
                <w:color w:val="243442"/>
                <w:sz w:val="16"/>
                <w:rtl w:val="1"/>
              </w:rPr>
              <w:t>حوكمة العميل والمتطلبات والوثائق</w:t>
            </w:r>
          </w:p>
        </w:tc>
        <w:tc>
          <w:tcPr>
            <w:tcW w:type="dxa" w:w="3286"/>
            <w:vAlign w:val="center"/>
            <w:shd w:fill="F3F7F8"/>
          </w:tcPr>
          <w:p>
            <w:pPr>
              <w:jc w:val="right"/>
              <w:bidi w:val="1"/>
            </w:pPr>
            <w:r>
              <w:rPr>
                <w:rFonts w:ascii="Arial" w:hAnsi="Arial"/>
                <w:color w:val="243442"/>
                <w:sz w:val="16"/>
                <w:rtl w:val="1"/>
              </w:rPr>
              <w:t>5.0</w:t>
            </w:r>
          </w:p>
        </w:tc>
        <w:tc>
          <w:tcPr>
            <w:tcW w:type="dxa" w:w="3286"/>
            <w:vAlign w:val="center"/>
            <w:shd w:fill="F3F7F8"/>
          </w:tcPr>
          <w:p>
            <w:pPr>
              <w:jc w:val="right"/>
              <w:bidi w:val="1"/>
            </w:pPr>
            <w:r>
              <w:rPr>
                <w:rFonts w:ascii="Arial" w:hAnsi="Arial"/>
                <w:color w:val="243442"/>
                <w:sz w:val="16"/>
                <w:rtl w:val="1"/>
              </w:rPr>
              <w:t>أقوى تمايز وظيفي حقيقي</w:t>
            </w:r>
          </w:p>
        </w:tc>
      </w:tr>
      <w:tr>
        <w:tc>
          <w:tcPr>
            <w:tcW w:type="dxa" w:w="3286"/>
            <w:vAlign w:val="center"/>
          </w:tcPr>
          <w:p>
            <w:pPr>
              <w:jc w:val="right"/>
              <w:bidi w:val="1"/>
            </w:pPr>
            <w:r>
              <w:rPr>
                <w:rFonts w:ascii="Arial" w:hAnsi="Arial"/>
                <w:color w:val="243442"/>
                <w:sz w:val="16"/>
                <w:rtl w:val="1"/>
              </w:rPr>
              <w:t>دورة حياة التطوير</w:t>
            </w:r>
          </w:p>
        </w:tc>
        <w:tc>
          <w:tcPr>
            <w:tcW w:type="dxa" w:w="3286"/>
            <w:vAlign w:val="center"/>
          </w:tcPr>
          <w:p>
            <w:pPr>
              <w:jc w:val="right"/>
              <w:bidi w:val="1"/>
            </w:pPr>
            <w:r>
              <w:rPr>
                <w:rFonts w:ascii="Arial" w:hAnsi="Arial"/>
                <w:color w:val="243442"/>
                <w:sz w:val="16"/>
                <w:rtl w:val="1"/>
              </w:rPr>
              <w:t>0.5</w:t>
            </w:r>
          </w:p>
        </w:tc>
        <w:tc>
          <w:tcPr>
            <w:tcW w:type="dxa" w:w="3286"/>
            <w:vAlign w:val="center"/>
          </w:tcPr>
          <w:p>
            <w:pPr>
              <w:jc w:val="right"/>
              <w:bidi w:val="1"/>
            </w:pPr>
            <w:r>
              <w:rPr>
                <w:rFonts w:ascii="Arial" w:hAnsi="Arial"/>
                <w:color w:val="243442"/>
                <w:sz w:val="16"/>
                <w:rtl w:val="1"/>
              </w:rPr>
              <w:t>لا code/PR/CI/release traceability</w:t>
            </w:r>
          </w:p>
        </w:tc>
      </w:tr>
      <w:tr>
        <w:tc>
          <w:tcPr>
            <w:tcW w:type="dxa" w:w="3286"/>
            <w:vAlign w:val="center"/>
            <w:shd w:fill="F3F7F8"/>
          </w:tcPr>
          <w:p>
            <w:pPr>
              <w:jc w:val="right"/>
              <w:bidi w:val="1"/>
            </w:pPr>
            <w:r>
              <w:rPr>
                <w:rFonts w:ascii="Arial" w:hAnsi="Arial"/>
                <w:color w:val="243442"/>
                <w:sz w:val="16"/>
                <w:rtl w:val="1"/>
              </w:rPr>
              <w:t>Agile/backlog</w:t>
            </w:r>
          </w:p>
        </w:tc>
        <w:tc>
          <w:tcPr>
            <w:tcW w:type="dxa" w:w="3286"/>
            <w:vAlign w:val="center"/>
            <w:shd w:fill="F3F7F8"/>
          </w:tcPr>
          <w:p>
            <w:pPr>
              <w:jc w:val="right"/>
              <w:bidi w:val="1"/>
            </w:pPr>
            <w:r>
              <w:rPr>
                <w:rFonts w:ascii="Arial" w:hAnsi="Arial"/>
                <w:color w:val="243442"/>
                <w:sz w:val="16"/>
                <w:rtl w:val="1"/>
              </w:rPr>
              <w:t>2.0</w:t>
            </w:r>
          </w:p>
        </w:tc>
        <w:tc>
          <w:tcPr>
            <w:tcW w:type="dxa" w:w="3286"/>
            <w:vAlign w:val="center"/>
            <w:shd w:fill="F3F7F8"/>
          </w:tcPr>
          <w:p>
            <w:pPr>
              <w:jc w:val="right"/>
              <w:bidi w:val="1"/>
            </w:pPr>
            <w:r>
              <w:rPr>
                <w:rFonts w:ascii="Arial" w:hAnsi="Arial"/>
                <w:color w:val="243442"/>
                <w:sz w:val="16"/>
                <w:rtl w:val="1"/>
              </w:rPr>
              <w:t>قائمة وكانبان بلا sprint/epic/story/velocity</w:t>
            </w:r>
          </w:p>
        </w:tc>
      </w:tr>
      <w:tr>
        <w:tc>
          <w:tcPr>
            <w:tcW w:type="dxa" w:w="3286"/>
            <w:vAlign w:val="center"/>
          </w:tcPr>
          <w:p>
            <w:pPr>
              <w:jc w:val="right"/>
              <w:bidi w:val="1"/>
            </w:pPr>
            <w:r>
              <w:rPr>
                <w:rFonts w:ascii="Arial" w:hAnsi="Arial"/>
                <w:color w:val="243442"/>
                <w:sz w:val="16"/>
                <w:rtl w:val="1"/>
              </w:rPr>
              <w:t>الجدولة والاعتماديات</w:t>
            </w:r>
          </w:p>
        </w:tc>
        <w:tc>
          <w:tcPr>
            <w:tcW w:type="dxa" w:w="3286"/>
            <w:vAlign w:val="center"/>
          </w:tcPr>
          <w:p>
            <w:pPr>
              <w:jc w:val="right"/>
              <w:bidi w:val="1"/>
            </w:pPr>
            <w:r>
              <w:rPr>
                <w:rFonts w:ascii="Arial" w:hAnsi="Arial"/>
                <w:color w:val="243442"/>
                <w:sz w:val="16"/>
                <w:rtl w:val="1"/>
              </w:rPr>
              <w:t>3.0</w:t>
            </w:r>
          </w:p>
        </w:tc>
        <w:tc>
          <w:tcPr>
            <w:tcW w:type="dxa" w:w="3286"/>
            <w:vAlign w:val="center"/>
          </w:tcPr>
          <w:p>
            <w:pPr>
              <w:jc w:val="right"/>
              <w:bidi w:val="1"/>
            </w:pPr>
            <w:r>
              <w:rPr>
                <w:rFonts w:ascii="Arial" w:hAnsi="Arial"/>
                <w:color w:val="243442"/>
                <w:sz w:val="16"/>
                <w:rtl w:val="1"/>
              </w:rPr>
              <w:t>تواريخ وجدول أسبوعي جيدان بلا dependency engine</w:t>
            </w:r>
          </w:p>
        </w:tc>
      </w:tr>
      <w:tr>
        <w:tc>
          <w:tcPr>
            <w:tcW w:type="dxa" w:w="3286"/>
            <w:vAlign w:val="center"/>
            <w:shd w:fill="F3F7F8"/>
          </w:tcPr>
          <w:p>
            <w:pPr>
              <w:jc w:val="right"/>
              <w:bidi w:val="1"/>
            </w:pPr>
            <w:r>
              <w:rPr>
                <w:rFonts w:ascii="Arial" w:hAnsi="Arial"/>
                <w:color w:val="243442"/>
                <w:sz w:val="16"/>
                <w:rtl w:val="1"/>
              </w:rPr>
              <w:t>التعاون والمعرفة</w:t>
            </w:r>
          </w:p>
        </w:tc>
        <w:tc>
          <w:tcPr>
            <w:tcW w:type="dxa" w:w="3286"/>
            <w:vAlign w:val="center"/>
            <w:shd w:fill="F3F7F8"/>
          </w:tcPr>
          <w:p>
            <w:pPr>
              <w:jc w:val="right"/>
              <w:bidi w:val="1"/>
            </w:pPr>
            <w:r>
              <w:rPr>
                <w:rFonts w:ascii="Arial" w:hAnsi="Arial"/>
                <w:color w:val="243442"/>
                <w:sz w:val="16"/>
                <w:rtl w:val="1"/>
              </w:rPr>
              <w:t>2.5</w:t>
            </w:r>
          </w:p>
        </w:tc>
        <w:tc>
          <w:tcPr>
            <w:tcW w:type="dxa" w:w="3286"/>
            <w:vAlign w:val="center"/>
            <w:shd w:fill="F3F7F8"/>
          </w:tcPr>
          <w:p>
            <w:pPr>
              <w:jc w:val="right"/>
              <w:bidi w:val="1"/>
            </w:pPr>
            <w:r>
              <w:rPr>
                <w:rFonts w:ascii="Arial" w:hAnsi="Arial"/>
                <w:color w:val="243442"/>
                <w:sz w:val="16"/>
                <w:rtl w:val="1"/>
              </w:rPr>
              <w:t>اجتماعات ومحاضر ونشاط، بلا comments/mentions/wiki عام</w:t>
            </w:r>
          </w:p>
        </w:tc>
      </w:tr>
      <w:tr>
        <w:tc>
          <w:tcPr>
            <w:tcW w:type="dxa" w:w="3286"/>
            <w:vAlign w:val="center"/>
          </w:tcPr>
          <w:p>
            <w:pPr>
              <w:jc w:val="right"/>
              <w:bidi w:val="1"/>
            </w:pPr>
            <w:r>
              <w:rPr>
                <w:rFonts w:ascii="Arial" w:hAnsi="Arial"/>
                <w:color w:val="243442"/>
                <w:sz w:val="16"/>
                <w:rtl w:val="1"/>
              </w:rPr>
              <w:t>الوقت والموارد والسعة</w:t>
            </w:r>
          </w:p>
        </w:tc>
        <w:tc>
          <w:tcPr>
            <w:tcW w:type="dxa" w:w="3286"/>
            <w:vAlign w:val="center"/>
          </w:tcPr>
          <w:p>
            <w:pPr>
              <w:jc w:val="right"/>
              <w:bidi w:val="1"/>
            </w:pPr>
            <w:r>
              <w:rPr>
                <w:rFonts w:ascii="Arial" w:hAnsi="Arial"/>
                <w:color w:val="243442"/>
                <w:sz w:val="16"/>
                <w:rtl w:val="1"/>
              </w:rPr>
              <w:t>1.5</w:t>
            </w:r>
          </w:p>
        </w:tc>
        <w:tc>
          <w:tcPr>
            <w:tcW w:type="dxa" w:w="3286"/>
            <w:vAlign w:val="center"/>
          </w:tcPr>
          <w:p>
            <w:pPr>
              <w:jc w:val="right"/>
              <w:bidi w:val="1"/>
            </w:pPr>
            <w:r>
              <w:rPr>
                <w:rFonts w:ascii="Arial" w:hAnsi="Arial"/>
                <w:color w:val="243442"/>
                <w:sz w:val="16"/>
                <w:rtl w:val="1"/>
              </w:rPr>
              <w:t>لا time logs/timesheets/capacity حقيقية</w:t>
            </w:r>
          </w:p>
        </w:tc>
      </w:tr>
      <w:tr>
        <w:tc>
          <w:tcPr>
            <w:tcW w:type="dxa" w:w="3286"/>
            <w:vAlign w:val="center"/>
            <w:shd w:fill="F3F7F8"/>
          </w:tcPr>
          <w:p>
            <w:pPr>
              <w:jc w:val="right"/>
              <w:bidi w:val="1"/>
            </w:pPr>
            <w:r>
              <w:rPr>
                <w:rFonts w:ascii="Arial" w:hAnsi="Arial"/>
                <w:color w:val="243442"/>
                <w:sz w:val="16"/>
                <w:rtl w:val="1"/>
              </w:rPr>
              <w:t>المحافظ والتقارير</w:t>
            </w:r>
          </w:p>
        </w:tc>
        <w:tc>
          <w:tcPr>
            <w:tcW w:type="dxa" w:w="3286"/>
            <w:vAlign w:val="center"/>
            <w:shd w:fill="F3F7F8"/>
          </w:tcPr>
          <w:p>
            <w:pPr>
              <w:jc w:val="right"/>
              <w:bidi w:val="1"/>
            </w:pPr>
            <w:r>
              <w:rPr>
                <w:rFonts w:ascii="Arial" w:hAnsi="Arial"/>
                <w:color w:val="243442"/>
                <w:sz w:val="16"/>
                <w:rtl w:val="1"/>
              </w:rPr>
              <w:t>3.5</w:t>
            </w:r>
          </w:p>
        </w:tc>
        <w:tc>
          <w:tcPr>
            <w:tcW w:type="dxa" w:w="3286"/>
            <w:vAlign w:val="center"/>
            <w:shd w:fill="F3F7F8"/>
          </w:tcPr>
          <w:p>
            <w:pPr>
              <w:jc w:val="right"/>
              <w:bidi w:val="1"/>
            </w:pPr>
            <w:r>
              <w:rPr>
                <w:rFonts w:ascii="Arial" w:hAnsi="Arial"/>
                <w:color w:val="243442"/>
                <w:sz w:val="16"/>
                <w:rtl w:val="1"/>
              </w:rPr>
              <w:t>dashboard وصحة وأولوية ومرحلة قادمة، بلا programs/goals متقدمة</w:t>
            </w:r>
          </w:p>
        </w:tc>
      </w:tr>
      <w:tr>
        <w:tc>
          <w:tcPr>
            <w:tcW w:type="dxa" w:w="3286"/>
            <w:vAlign w:val="center"/>
          </w:tcPr>
          <w:p>
            <w:pPr>
              <w:jc w:val="right"/>
              <w:bidi w:val="1"/>
            </w:pPr>
            <w:r>
              <w:rPr>
                <w:rFonts w:ascii="Arial" w:hAnsi="Arial"/>
                <w:color w:val="243442"/>
                <w:sz w:val="16"/>
                <w:rtl w:val="1"/>
              </w:rPr>
              <w:t>التخصيص والأتمتة</w:t>
            </w:r>
          </w:p>
        </w:tc>
        <w:tc>
          <w:tcPr>
            <w:tcW w:type="dxa" w:w="3286"/>
            <w:vAlign w:val="center"/>
          </w:tcPr>
          <w:p>
            <w:pPr>
              <w:jc w:val="right"/>
              <w:bidi w:val="1"/>
            </w:pPr>
            <w:r>
              <w:rPr>
                <w:rFonts w:ascii="Arial" w:hAnsi="Arial"/>
                <w:color w:val="243442"/>
                <w:sz w:val="16"/>
                <w:rtl w:val="1"/>
              </w:rPr>
              <w:t>2.5</w:t>
            </w:r>
          </w:p>
        </w:tc>
        <w:tc>
          <w:tcPr>
            <w:tcW w:type="dxa" w:w="3286"/>
            <w:vAlign w:val="center"/>
          </w:tcPr>
          <w:p>
            <w:pPr>
              <w:jc w:val="right"/>
              <w:bidi w:val="1"/>
            </w:pPr>
            <w:r>
              <w:rPr>
                <w:rFonts w:ascii="Arial" w:hAnsi="Arial"/>
                <w:color w:val="243442"/>
                <w:sz w:val="16"/>
                <w:rtl w:val="1"/>
              </w:rPr>
              <w:t>حالات وإعدادات محدودة، بلا custom fields/rules builder</w:t>
            </w:r>
          </w:p>
        </w:tc>
      </w:tr>
      <w:tr>
        <w:tc>
          <w:tcPr>
            <w:tcW w:type="dxa" w:w="3286"/>
            <w:vAlign w:val="center"/>
            <w:shd w:fill="F3F7F8"/>
          </w:tcPr>
          <w:p>
            <w:pPr>
              <w:jc w:val="right"/>
              <w:bidi w:val="1"/>
            </w:pPr>
            <w:r>
              <w:rPr>
                <w:rFonts w:ascii="Arial" w:hAnsi="Arial"/>
                <w:color w:val="243442"/>
                <w:sz w:val="16"/>
                <w:rtl w:val="1"/>
              </w:rPr>
              <w:t>التكامل وAPI</w:t>
            </w:r>
          </w:p>
        </w:tc>
        <w:tc>
          <w:tcPr>
            <w:tcW w:type="dxa" w:w="3286"/>
            <w:vAlign w:val="center"/>
            <w:shd w:fill="F3F7F8"/>
          </w:tcPr>
          <w:p>
            <w:pPr>
              <w:jc w:val="right"/>
              <w:bidi w:val="1"/>
            </w:pPr>
            <w:r>
              <w:rPr>
                <w:rFonts w:ascii="Arial" w:hAnsi="Arial"/>
                <w:color w:val="243442"/>
                <w:sz w:val="16"/>
                <w:rtl w:val="1"/>
              </w:rPr>
              <w:t>1.0</w:t>
            </w:r>
          </w:p>
        </w:tc>
        <w:tc>
          <w:tcPr>
            <w:tcW w:type="dxa" w:w="3286"/>
            <w:vAlign w:val="center"/>
            <w:shd w:fill="F3F7F8"/>
          </w:tcPr>
          <w:p>
            <w:pPr>
              <w:jc w:val="right"/>
              <w:bidi w:val="1"/>
            </w:pPr>
            <w:r>
              <w:rPr>
                <w:rFonts w:ascii="Arial" w:hAnsi="Arial"/>
                <w:color w:val="243442"/>
                <w:sz w:val="16"/>
                <w:rtl w:val="1"/>
              </w:rPr>
              <w:t>import/export فقط تقريباً، بلا public API/webhooks</w:t>
            </w:r>
          </w:p>
        </w:tc>
      </w:tr>
      <w:tr>
        <w:tc>
          <w:tcPr>
            <w:tcW w:type="dxa" w:w="3286"/>
            <w:vAlign w:val="center"/>
          </w:tcPr>
          <w:p>
            <w:pPr>
              <w:jc w:val="right"/>
              <w:bidi w:val="1"/>
            </w:pPr>
            <w:r>
              <w:rPr>
                <w:rFonts w:ascii="Arial" w:hAnsi="Arial"/>
                <w:color w:val="243442"/>
                <w:sz w:val="16"/>
                <w:rtl w:val="1"/>
              </w:rPr>
              <w:t>الأمن والتدقيق</w:t>
            </w:r>
          </w:p>
        </w:tc>
        <w:tc>
          <w:tcPr>
            <w:tcW w:type="dxa" w:w="3286"/>
            <w:vAlign w:val="center"/>
          </w:tcPr>
          <w:p>
            <w:pPr>
              <w:jc w:val="right"/>
              <w:bidi w:val="1"/>
            </w:pPr>
            <w:r>
              <w:rPr>
                <w:rFonts w:ascii="Arial" w:hAnsi="Arial"/>
                <w:color w:val="243442"/>
                <w:sz w:val="16"/>
                <w:rtl w:val="1"/>
              </w:rPr>
              <w:t>4.0</w:t>
            </w:r>
          </w:p>
        </w:tc>
        <w:tc>
          <w:tcPr>
            <w:tcW w:type="dxa" w:w="3286"/>
            <w:vAlign w:val="center"/>
          </w:tcPr>
          <w:p>
            <w:pPr>
              <w:jc w:val="right"/>
              <w:bidi w:val="1"/>
            </w:pPr>
            <w:r>
              <w:rPr>
                <w:rFonts w:ascii="Arial" w:hAnsi="Arial"/>
                <w:color w:val="243442"/>
                <w:sz w:val="16"/>
                <w:rtl w:val="1"/>
              </w:rPr>
              <w:t>كود دفاعي قوي؛ أدلة البيئة الإنتاجية لم تكتمل</w:t>
            </w:r>
          </w:p>
        </w:tc>
      </w:tr>
      <w:tr>
        <w:tc>
          <w:tcPr>
            <w:tcW w:type="dxa" w:w="3286"/>
            <w:vAlign w:val="center"/>
            <w:shd w:fill="F3F7F8"/>
          </w:tcPr>
          <w:p>
            <w:pPr>
              <w:jc w:val="right"/>
              <w:bidi w:val="1"/>
            </w:pPr>
            <w:r>
              <w:rPr>
                <w:rFonts w:ascii="Arial" w:hAnsi="Arial"/>
                <w:color w:val="243442"/>
                <w:sz w:val="16"/>
                <w:rtl w:val="1"/>
              </w:rPr>
              <w:t>السيادة والتعافي</w:t>
            </w:r>
          </w:p>
        </w:tc>
        <w:tc>
          <w:tcPr>
            <w:tcW w:type="dxa" w:w="3286"/>
            <w:vAlign w:val="center"/>
            <w:shd w:fill="F3F7F8"/>
          </w:tcPr>
          <w:p>
            <w:pPr>
              <w:jc w:val="right"/>
              <w:bidi w:val="1"/>
            </w:pPr>
            <w:r>
              <w:rPr>
                <w:rFonts w:ascii="Arial" w:hAnsi="Arial"/>
                <w:color w:val="243442"/>
                <w:sz w:val="16"/>
                <w:rtl w:val="1"/>
              </w:rPr>
              <w:t>4.5</w:t>
            </w:r>
          </w:p>
        </w:tc>
        <w:tc>
          <w:tcPr>
            <w:tcW w:type="dxa" w:w="3286"/>
            <w:vAlign w:val="center"/>
            <w:shd w:fill="F3F7F8"/>
          </w:tcPr>
          <w:p>
            <w:pPr>
              <w:jc w:val="right"/>
              <w:bidi w:val="1"/>
            </w:pPr>
            <w:r>
              <w:rPr>
                <w:rFonts w:ascii="Arial" w:hAnsi="Arial"/>
                <w:color w:val="243442"/>
                <w:sz w:val="16"/>
                <w:rtl w:val="1"/>
              </w:rPr>
              <w:t>ملكية وحزمة مشفرة؛ خادم واحد وoff-host drill غير مثبت</w:t>
            </w:r>
          </w:p>
        </w:tc>
      </w:tr>
      <w:tr>
        <w:tc>
          <w:tcPr>
            <w:tcW w:type="dxa" w:w="3286"/>
            <w:vAlign w:val="center"/>
          </w:tcPr>
          <w:p>
            <w:pPr>
              <w:jc w:val="right"/>
              <w:bidi w:val="1"/>
            </w:pPr>
            <w:r>
              <w:rPr>
                <w:rFonts w:ascii="Arial" w:hAnsi="Arial"/>
                <w:color w:val="243442"/>
                <w:sz w:val="16"/>
                <w:rtl w:val="1"/>
              </w:rPr>
              <w:t>UX والوصولية</w:t>
            </w:r>
          </w:p>
        </w:tc>
        <w:tc>
          <w:tcPr>
            <w:tcW w:type="dxa" w:w="3286"/>
            <w:vAlign w:val="center"/>
          </w:tcPr>
          <w:p>
            <w:pPr>
              <w:jc w:val="right"/>
              <w:bidi w:val="1"/>
            </w:pPr>
            <w:r>
              <w:rPr>
                <w:rFonts w:ascii="Arial" w:hAnsi="Arial"/>
                <w:color w:val="243442"/>
                <w:sz w:val="16"/>
                <w:rtl w:val="1"/>
              </w:rPr>
              <w:t>4.2</w:t>
            </w:r>
          </w:p>
        </w:tc>
        <w:tc>
          <w:tcPr>
            <w:tcW w:type="dxa" w:w="3286"/>
            <w:vAlign w:val="center"/>
          </w:tcPr>
          <w:p>
            <w:pPr>
              <w:jc w:val="right"/>
              <w:bidi w:val="1"/>
            </w:pPr>
            <w:r>
              <w:rPr>
                <w:rFonts w:ascii="Arial" w:hAnsi="Arial"/>
                <w:color w:val="243442"/>
                <w:sz w:val="16"/>
                <w:rtl w:val="1"/>
              </w:rPr>
              <w:t>عربي هادئ وresponsive/keyboard؛ لا pilot أو اعتماد AA ميداني</w:t>
            </w:r>
          </w:p>
        </w:tc>
      </w:tr>
    </w:tbl>
    <w:p>
      <w:pPr>
        <w:spacing w:after="20"/>
      </w:pPr>
    </w:p>
    <w:p>
      <w:pPr>
        <w:jc w:val="right"/>
        <w:bidi w:val="1"/>
      </w:pPr>
      <w:r>
        <w:rPr>
          <w:rFonts w:ascii="Arial" w:hAnsi="Arial" w:cs="Arial"/>
          <w:rtl w:val="1"/>
        </w:rPr>
        <w:t xml:space="preserve">النتيجتان الموزونتان 46.8/100 عالمياً و68.5/100 لملاءمة CloudTech </w:t>
      </w:r>
      <w:r>
        <w:rPr>
          <w:rFonts w:ascii="Arial" w:hAnsi="Arial" w:cs="Arial"/>
          <w:b/>
          <w:rtl w:val="1"/>
        </w:rPr>
        <w:t>تقدير تحليلي اتجاهي</w:t>
      </w:r>
      <w:r>
        <w:rPr>
          <w:rFonts w:ascii="Arial" w:hAnsi="Arial" w:cs="Arial"/>
          <w:rtl w:val="1"/>
        </w:rPr>
        <w:t xml:space="preserve"> وليستا benchmark أداء أو قرار شراء. ملف الحساب القابل للمراجعة: </w:t>
      </w:r>
      <w:r>
        <w:rPr>
          <w:rFonts w:ascii="Arial" w:hAnsi="Arial" w:cs="Arial"/>
          <w:color w:val="406286"/>
          <w:u w:val="single"/>
          <w:rtl w:val="1"/>
        </w:rPr>
        <w:t>project-desk-scorecard.csv (project-desk-scorecard.csv)</w:t>
      </w:r>
      <w:r>
        <w:rPr>
          <w:rFonts w:ascii="Arial" w:hAnsi="Arial" w:cs="Arial"/>
          <w:rtl w:val="1"/>
        </w:rPr>
        <w:t xml:space="preserve">. والمقارنة المختصرة لكل منصة من المنصات الـ26: </w:t>
      </w:r>
      <w:r>
        <w:rPr>
          <w:rFonts w:ascii="Arial" w:hAnsi="Arial" w:cs="Arial"/>
          <w:color w:val="406286"/>
          <w:u w:val="single"/>
          <w:rtl w:val="1"/>
        </w:rPr>
        <w:t>system-landscape.csv (system-landscape.csv)</w:t>
      </w:r>
      <w:r>
        <w:rPr>
          <w:rFonts w:ascii="Arial" w:hAnsi="Arial" w:cs="Arial"/>
          <w:rtl w:val="1"/>
        </w:rPr>
        <w:t>.</w:t>
      </w:r>
    </w:p>
    <w:p>
      <w:pPr>
        <w:pStyle w:val="Heading2"/>
        <w:jc w:val="right"/>
        <w:bidi w:val="1"/>
      </w:pPr>
      <w:r>
        <w:rPr>
          <w:rFonts w:ascii="Arial" w:hAnsi="Arial" w:cs="Arial"/>
          <w:rtl w:val="1"/>
        </w:rPr>
        <w:t>9. مزايا Project Desk بالكامل</w:t>
      </w:r>
    </w:p>
    <w:p>
      <w:pPr>
        <w:pStyle w:val="Heading3"/>
        <w:jc w:val="right"/>
        <w:bidi w:val="1"/>
      </w:pPr>
      <w:r>
        <w:rPr>
          <w:rFonts w:ascii="Arial" w:hAnsi="Arial" w:cs="Arial"/>
          <w:rtl w:val="1"/>
        </w:rPr>
        <w:t>9.1 مزايا استراتيجية</w:t>
      </w:r>
    </w:p>
    <w:p>
      <w:pPr>
        <w:pStyle w:val="ListNumber"/>
        <w:jc w:val="right"/>
        <w:bidi w:val="1"/>
      </w:pPr>
      <w:r>
        <w:rPr>
          <w:rFonts w:ascii="Arial" w:hAnsi="Arial" w:cs="Arial"/>
          <w:b/>
          <w:rtl w:val="1"/>
        </w:rPr>
        <w:t>ملاءمة حقيقية لا تخصيص شكلي:</w:t>
      </w:r>
      <w:r>
        <w:rPr>
          <w:rFonts w:ascii="Arial" w:hAnsi="Arial" w:cs="Arial"/>
          <w:rtl w:val="1"/>
        </w:rPr>
        <w:t xml:space="preserve"> عربي RTL وهوية ومصطلحات CloudTech من الأصل.</w:t>
      </w:r>
    </w:p>
    <w:p>
      <w:pPr>
        <w:pStyle w:val="ListNumber"/>
        <w:jc w:val="right"/>
        <w:bidi w:val="1"/>
      </w:pPr>
      <w:r>
        <w:rPr>
          <w:rFonts w:ascii="Arial" w:hAnsi="Arial" w:cs="Arial"/>
          <w:b/>
          <w:rtl w:val="1"/>
        </w:rPr>
        <w:t>نموذج مجال جاهز:</w:t>
      </w:r>
      <w:r>
        <w:rPr>
          <w:rFonts w:ascii="Arial" w:hAnsi="Arial" w:cs="Arial"/>
          <w:rtl w:val="1"/>
        </w:rPr>
        <w:t xml:space="preserve"> العميل والمشروع والمتطلب والمهمة والاجتماع والمخاطرة والملف كيانات حقيقية، لا columns يبنيها كل فريق بطريقته.</w:t>
      </w:r>
    </w:p>
    <w:p>
      <w:pPr>
        <w:pStyle w:val="ListNumber"/>
        <w:jc w:val="right"/>
        <w:bidi w:val="1"/>
      </w:pPr>
      <w:r>
        <w:rPr>
          <w:rFonts w:ascii="Arial" w:hAnsi="Arial" w:cs="Arial"/>
          <w:b/>
          <w:rtl w:val="1"/>
        </w:rPr>
        <w:t>تركيز وبساطة:</w:t>
      </w:r>
      <w:r>
        <w:rPr>
          <w:rFonts w:ascii="Arial" w:hAnsi="Arial" w:cs="Arial"/>
          <w:rtl w:val="1"/>
        </w:rPr>
        <w:t xml:space="preserve"> لا ضوضاء all-in-one ولا quotas/credits وخطط سعرية تتحكم في كل قدرة.</w:t>
      </w:r>
    </w:p>
    <w:p>
      <w:pPr>
        <w:pStyle w:val="ListNumber"/>
        <w:jc w:val="right"/>
        <w:bidi w:val="1"/>
      </w:pPr>
      <w:r>
        <w:rPr>
          <w:rFonts w:ascii="Arial" w:hAnsi="Arial" w:cs="Arial"/>
          <w:b/>
          <w:rtl w:val="1"/>
        </w:rPr>
        <w:t>ملكية وسيادة:</w:t>
      </w:r>
      <w:r>
        <w:rPr>
          <w:rFonts w:ascii="Arial" w:hAnsi="Arial" w:cs="Arial"/>
          <w:rtl w:val="1"/>
        </w:rPr>
        <w:t xml:space="preserve"> الكود والبيانات والنشر تحت سيطرة الشركة، ولا اعتماد وظيفي على roadmap بائع أو رسم مقعد.</w:t>
      </w:r>
    </w:p>
    <w:p>
      <w:pPr>
        <w:pStyle w:val="ListNumber"/>
        <w:jc w:val="right"/>
        <w:bidi w:val="1"/>
      </w:pPr>
      <w:r>
        <w:rPr>
          <w:rFonts w:ascii="Arial" w:hAnsi="Arial" w:cs="Arial"/>
          <w:b/>
          <w:rtl w:val="1"/>
        </w:rPr>
        <w:t>توثيق غير اعتيادي لنظام داخلي:</w:t>
      </w:r>
      <w:r>
        <w:rPr>
          <w:rFonts w:ascii="Arial" w:hAnsi="Arial" w:cs="Arial"/>
          <w:rtl w:val="1"/>
        </w:rPr>
        <w:t xml:space="preserve"> SRS ومصفوفة 327 متطلباً، دليل مستخدم، وثائق تقنية واختبارات واسعة.</w:t>
      </w:r>
    </w:p>
    <w:p>
      <w:pPr>
        <w:pStyle w:val="Heading3"/>
        <w:jc w:val="right"/>
        <w:bidi w:val="1"/>
      </w:pPr>
      <w:r>
        <w:rPr>
          <w:rFonts w:ascii="Arial" w:hAnsi="Arial" w:cs="Arial"/>
          <w:rtl w:val="1"/>
        </w:rPr>
        <w:t>9.2 مزايا وظيفية مميزة</w:t>
      </w:r>
    </w:p>
    <w:p>
      <w:pPr>
        <w:pStyle w:val="ListNumber"/>
        <w:jc w:val="right"/>
        <w:bidi w:val="1"/>
      </w:pPr>
      <w:r>
        <w:rPr>
          <w:rFonts w:ascii="Arial" w:hAnsi="Arial" w:cs="Arial"/>
          <w:rtl w:val="1"/>
        </w:rPr>
        <w:t>مساحة مشروع تجمع سياق العميل والتنفيذ والحوكمة والنشاط.</w:t>
      </w:r>
    </w:p>
    <w:p>
      <w:pPr>
        <w:pStyle w:val="ListNumber"/>
        <w:jc w:val="right"/>
        <w:bidi w:val="1"/>
      </w:pPr>
      <w:r>
        <w:rPr>
          <w:rFonts w:ascii="Arial" w:hAnsi="Arial" w:cs="Arial"/>
          <w:rtl w:val="1"/>
        </w:rPr>
        <w:t>متطلبات بمعايير قبول وروابط متعددة مع المهام.</w:t>
      </w:r>
    </w:p>
    <w:p>
      <w:pPr>
        <w:pStyle w:val="ListNumber"/>
        <w:jc w:val="right"/>
        <w:bidi w:val="1"/>
      </w:pPr>
      <w:r>
        <w:rPr>
          <w:rFonts w:ascii="Arial" w:hAnsi="Arial" w:cs="Arial"/>
          <w:rtl w:val="1"/>
        </w:rPr>
        <w:t>كراسة متطلبات بإصدارات وإصدار حالي محفوظ تاريخياً.</w:t>
      </w:r>
    </w:p>
    <w:p>
      <w:pPr>
        <w:pStyle w:val="ListNumber"/>
        <w:jc w:val="right"/>
        <w:bidi w:val="1"/>
      </w:pPr>
      <w:r>
        <w:rPr>
          <w:rFonts w:ascii="Arial" w:hAnsi="Arial" w:cs="Arial"/>
          <w:rtl w:val="1"/>
        </w:rPr>
        <w:t>اجتماعات وحضور ومحاضر وقرارات وإجراءات ومرفق ضمن المصدر الزمني نفسه.</w:t>
      </w:r>
    </w:p>
    <w:p>
      <w:pPr>
        <w:pStyle w:val="ListNumber"/>
        <w:jc w:val="right"/>
        <w:bidi w:val="1"/>
      </w:pPr>
      <w:r>
        <w:rPr>
          <w:rFonts w:ascii="Arial" w:hAnsi="Arial" w:cs="Arial"/>
          <w:rtl w:val="1"/>
        </w:rPr>
        <w:t>مخاطر ومشكلات وproject health/priority/next stage، لا مجرد قائمة مهام.</w:t>
      </w:r>
    </w:p>
    <w:p>
      <w:pPr>
        <w:pStyle w:val="ListNumber"/>
        <w:jc w:val="right"/>
        <w:bidi w:val="1"/>
      </w:pPr>
      <w:r>
        <w:rPr>
          <w:rFonts w:ascii="Arial" w:hAnsi="Arial" w:cs="Arial"/>
          <w:rtl w:val="1"/>
        </w:rPr>
        <w:t>جدول أسبوعي متعدد المشاريع بأشرطة البداية والنهاية واجتماعات قابلة للفتح.</w:t>
      </w:r>
    </w:p>
    <w:p>
      <w:pPr>
        <w:pStyle w:val="ListNumber"/>
        <w:jc w:val="right"/>
        <w:bidi w:val="1"/>
      </w:pPr>
      <w:r>
        <w:rPr>
          <w:rFonts w:ascii="Arial" w:hAnsi="Arial" w:cs="Arial"/>
          <w:rtl w:val="1"/>
        </w:rPr>
        <w:t>ملفات خاصة يمكن ربطها بالمشروع أو المهمة أو المتطلب مع retention.</w:t>
      </w:r>
    </w:p>
    <w:p>
      <w:pPr>
        <w:pStyle w:val="ListNumber"/>
        <w:jc w:val="right"/>
        <w:bidi w:val="1"/>
      </w:pPr>
      <w:r>
        <w:rPr>
          <w:rFonts w:ascii="Arial" w:hAnsi="Arial" w:cs="Arial"/>
          <w:rtl w:val="1"/>
        </w:rPr>
        <w:t>قوالب فاتورة A4/PDF من دون تحويل المنتج إلى محاسبة.</w:t>
      </w:r>
    </w:p>
    <w:p>
      <w:pPr>
        <w:pStyle w:val="ListNumber"/>
        <w:jc w:val="right"/>
        <w:bidi w:val="1"/>
      </w:pPr>
      <w:r>
        <w:rPr>
          <w:rFonts w:ascii="Arial" w:hAnsi="Arial" w:cs="Arial"/>
          <w:rtl w:val="1"/>
        </w:rPr>
        <w:t>بحث وتنبيهات دائمة ومركز بيانات واستيراد/تصدير وتقارير PDF.</w:t>
      </w:r>
    </w:p>
    <w:p>
      <w:pPr>
        <w:pStyle w:val="Heading3"/>
        <w:jc w:val="right"/>
        <w:bidi w:val="1"/>
      </w:pPr>
      <w:r>
        <w:rPr>
          <w:rFonts w:ascii="Arial" w:hAnsi="Arial" w:cs="Arial"/>
          <w:rtl w:val="1"/>
        </w:rPr>
        <w:t>9.3 مزايا هندسية وتشغيلية</w:t>
      </w:r>
    </w:p>
    <w:p>
      <w:pPr>
        <w:pStyle w:val="ListNumber"/>
        <w:jc w:val="right"/>
        <w:bidi w:val="1"/>
      </w:pPr>
      <w:r>
        <w:rPr>
          <w:rFonts w:ascii="Arial" w:hAnsi="Arial" w:cs="Arial"/>
          <w:rtl w:val="1"/>
        </w:rPr>
        <w:t>Policies/scopes على الخادم، 2FA وPasskeys وحسابات داخلية فقط.</w:t>
      </w:r>
    </w:p>
    <w:p>
      <w:pPr>
        <w:pStyle w:val="ListNumber"/>
        <w:jc w:val="right"/>
        <w:bidi w:val="1"/>
      </w:pPr>
      <w:r>
        <w:rPr>
          <w:rFonts w:ascii="Arial" w:hAnsi="Arial" w:cs="Arial"/>
          <w:rtl w:val="1"/>
        </w:rPr>
        <w:t>معاملات وoptimistic locking وحراسة تغييرات غير محفوظة وأرشفة بدل الحذف.</w:t>
      </w:r>
    </w:p>
    <w:p>
      <w:pPr>
        <w:pStyle w:val="ListNumber"/>
        <w:jc w:val="right"/>
        <w:bidi w:val="1"/>
      </w:pPr>
      <w:r>
        <w:rPr>
          <w:rFonts w:ascii="Arial" w:hAnsi="Arial" w:cs="Arial"/>
          <w:rtl w:val="1"/>
        </w:rPr>
        <w:t>Activity/security audit وassignment history ومعرفات request/correlation.</w:t>
      </w:r>
    </w:p>
    <w:p>
      <w:pPr>
        <w:pStyle w:val="ListNumber"/>
        <w:jc w:val="right"/>
        <w:bidi w:val="1"/>
      </w:pPr>
      <w:r>
        <w:rPr>
          <w:rFonts w:ascii="Arial" w:hAnsi="Arial" w:cs="Arial"/>
          <w:rtl w:val="1"/>
        </w:rPr>
        <w:t>استيراد ذري مع checksums وrecord-version protection.</w:t>
      </w:r>
    </w:p>
    <w:p>
      <w:pPr>
        <w:pStyle w:val="ListNumber"/>
        <w:jc w:val="right"/>
        <w:bidi w:val="1"/>
      </w:pPr>
      <w:r>
        <w:rPr>
          <w:rFonts w:ascii="Arial" w:hAnsi="Arial" w:cs="Arial"/>
          <w:rtl w:val="1"/>
        </w:rPr>
        <w:t xml:space="preserve">حزمة </w:t>
      </w:r>
      <w:r>
        <w:rPr>
          <w:rFonts w:ascii="Consolas" w:hAnsi="Consolas" w:cs="Arial"/>
          <w:color w:val="406286"/>
          <w:sz w:val="18"/>
        </w:rPr>
        <w:t>.pdesk</w:t>
      </w:r>
      <w:r>
        <w:rPr>
          <w:rFonts w:ascii="Arial" w:hAnsi="Arial" w:cs="Arial"/>
          <w:rtl w:val="1"/>
        </w:rPr>
        <w:t xml:space="preserve"> مشفرة تشمل SQLite والملفات، مع rollback آمن لـWAL/SHM.</w:t>
      </w:r>
    </w:p>
    <w:p>
      <w:pPr>
        <w:pStyle w:val="ListNumber"/>
        <w:jc w:val="right"/>
        <w:bidi w:val="1"/>
      </w:pPr>
      <w:r>
        <w:rPr>
          <w:rFonts w:ascii="Arial" w:hAnsi="Arial" w:cs="Arial"/>
          <w:rtl w:val="1"/>
        </w:rPr>
        <w:t>256 اختباراً في التشغيل الحالي؛ 254 نجح و2 تركا عمداً، 2,724 assertions.</w:t>
      </w:r>
    </w:p>
    <w:p>
      <w:pPr>
        <w:pStyle w:val="Heading3"/>
        <w:jc w:val="right"/>
        <w:bidi w:val="1"/>
      </w:pPr>
      <w:r>
        <w:rPr>
          <w:rFonts w:ascii="Arial" w:hAnsi="Arial" w:cs="Arial"/>
          <w:rtl w:val="1"/>
        </w:rPr>
        <w:t>9.4 مزايا UX</w:t>
      </w:r>
    </w:p>
    <w:p>
      <w:pPr>
        <w:pStyle w:val="ListNumber"/>
        <w:jc w:val="right"/>
        <w:bidi w:val="1"/>
      </w:pPr>
      <w:r>
        <w:rPr>
          <w:rFonts w:ascii="Arial" w:hAnsi="Arial" w:cs="Arial"/>
          <w:rtl w:val="1"/>
        </w:rPr>
        <w:t>Responsive web، keyboard/focus/dialog guards، Bidi وreduced motion واختبارات أحجام متعددة.</w:t>
      </w:r>
    </w:p>
    <w:p>
      <w:pPr>
        <w:pStyle w:val="ListNumber"/>
        <w:jc w:val="right"/>
        <w:bidi w:val="1"/>
      </w:pPr>
      <w:r>
        <w:rPr>
          <w:rFonts w:ascii="Arial" w:hAnsi="Arial" w:cs="Arial"/>
          <w:rtl w:val="1"/>
        </w:rPr>
        <w:t>تدفق موحد وهادئ مناسب لفريق صغير أكثر من الإدارة الثقيلة في Jira/Wrike؛ وهو تلخيص UX لمزيتَي الهوية والنطاق المركز المسجلتين في CSV.</w:t>
      </w:r>
    </w:p>
    <w:p>
      <w:pPr>
        <w:jc w:val="right"/>
        <w:bidi w:val="1"/>
      </w:pPr>
      <w:r>
        <w:rPr>
          <w:rFonts w:ascii="Arial" w:hAnsi="Arial" w:cs="Arial"/>
          <w:rtl w:val="1"/>
        </w:rPr>
        <w:t xml:space="preserve">القائمة القابلة للفرز مع الدليل والقيمة والتحفظ لكل نقطة: </w:t>
      </w:r>
      <w:r>
        <w:rPr>
          <w:rFonts w:ascii="Arial" w:hAnsi="Arial" w:cs="Arial"/>
          <w:color w:val="406286"/>
          <w:u w:val="single"/>
          <w:rtl w:val="1"/>
        </w:rPr>
        <w:t>project-desk-advantages.csv (project-desk-advantages.csv)</w:t>
      </w:r>
      <w:r>
        <w:rPr>
          <w:rFonts w:ascii="Arial" w:hAnsi="Arial" w:cs="Arial"/>
          <w:rtl w:val="1"/>
        </w:rPr>
        <w:t>.</w:t>
      </w:r>
    </w:p>
    <w:p>
      <w:pPr>
        <w:pStyle w:val="Heading2"/>
        <w:jc w:val="right"/>
        <w:bidi w:val="1"/>
      </w:pPr>
      <w:r>
        <w:rPr>
          <w:rFonts w:ascii="Arial" w:hAnsi="Arial" w:cs="Arial"/>
          <w:rtl w:val="1"/>
        </w:rPr>
        <w:t>10. العيوب والفجوات بالكامل</w:t>
      </w:r>
    </w:p>
    <w:p>
      <w:pPr>
        <w:jc w:val="right"/>
        <w:bidi w:val="1"/>
      </w:pPr>
      <w:r>
        <w:rPr>
          <w:rFonts w:ascii="Arial" w:hAnsi="Arial" w:cs="Arial"/>
          <w:rtl w:val="1"/>
        </w:rPr>
        <w:t>تضم المصفوفة التفصيلية 55 صفاً: 9 «الآن»، 18 «التالي»، 23 «لاحقاً»، و5 «ليس الآن». لا ينبغي تحويل كل صف إلى feature backlog؛ التصنيف هو الذي يحدد ما يجب إصلاحه وما يجب تأجيله.</w:t>
      </w:r>
    </w:p>
    <w:p>
      <w:pPr>
        <w:pStyle w:val="Heading3"/>
        <w:jc w:val="right"/>
        <w:bidi w:val="1"/>
      </w:pPr>
      <w:r>
        <w:rPr>
          <w:rFonts w:ascii="Arial" w:hAnsi="Arial" w:cs="Arial"/>
          <w:rtl w:val="1"/>
        </w:rPr>
        <w:t>10.1 عيوب فعلية يجب إغلاقها الآن</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4930"/>
            <w:vAlign w:val="center"/>
            <w:shd w:fill="406286"/>
          </w:tcPr>
          <w:p>
            <w:pPr>
              <w:jc w:val="right"/>
              <w:bidi w:val="1"/>
            </w:pPr>
            <w:r>
              <w:rPr>
                <w:rFonts w:ascii="Arial" w:hAnsi="Arial"/>
                <w:b/>
                <w:color w:val="FFFFFF"/>
                <w:sz w:val="16"/>
                <w:rtl w:val="1"/>
              </w:rPr>
              <w:t>العيب</w:t>
            </w:r>
          </w:p>
        </w:tc>
        <w:tc>
          <w:tcPr>
            <w:tcW w:type="dxa" w:w="4930"/>
            <w:vAlign w:val="center"/>
            <w:shd w:fill="406286"/>
          </w:tcPr>
          <w:p>
            <w:pPr>
              <w:jc w:val="right"/>
              <w:bidi w:val="1"/>
            </w:pPr>
            <w:r>
              <w:rPr>
                <w:rFonts w:ascii="Arial" w:hAnsi="Arial"/>
                <w:b/>
                <w:color w:val="FFFFFF"/>
                <w:sz w:val="16"/>
                <w:rtl w:val="1"/>
              </w:rPr>
              <w:t>لماذا هو عيب وليس طلب ميزة؟</w:t>
            </w:r>
          </w:p>
        </w:tc>
      </w:tr>
      <w:tr>
        <w:tc>
          <w:tcPr>
            <w:tcW w:type="dxa" w:w="4930"/>
            <w:vAlign w:val="center"/>
          </w:tcPr>
          <w:p>
            <w:pPr>
              <w:jc w:val="right"/>
              <w:bidi w:val="1"/>
            </w:pPr>
            <w:r>
              <w:rPr>
                <w:rFonts w:ascii="Arial" w:hAnsi="Arial"/>
                <w:color w:val="243442"/>
                <w:sz w:val="16"/>
                <w:rtl w:val="1"/>
              </w:rPr>
              <w:t>Viewer قد يحصل على كتابة إذا عُيّن manager</w:t>
            </w:r>
          </w:p>
        </w:tc>
        <w:tc>
          <w:tcPr>
            <w:tcW w:type="dxa" w:w="4930"/>
            <w:vAlign w:val="center"/>
          </w:tcPr>
          <w:p>
            <w:pPr>
              <w:jc w:val="right"/>
              <w:bidi w:val="1"/>
            </w:pPr>
            <w:r>
              <w:rPr>
                <w:rFonts w:ascii="Arial" w:hAnsi="Arial"/>
                <w:color w:val="243442"/>
                <w:sz w:val="16"/>
                <w:rtl w:val="1"/>
              </w:rPr>
              <w:t>عقد الصلاحية يقول قراءة فقط لكن التنفيذ قد يخالفه</w:t>
            </w:r>
          </w:p>
        </w:tc>
      </w:tr>
      <w:tr>
        <w:tc>
          <w:tcPr>
            <w:tcW w:type="dxa" w:w="4930"/>
            <w:vAlign w:val="center"/>
            <w:shd w:fill="F3F7F8"/>
          </w:tcPr>
          <w:p>
            <w:pPr>
              <w:jc w:val="right"/>
              <w:bidi w:val="1"/>
            </w:pPr>
            <w:r>
              <w:rPr>
                <w:rFonts w:ascii="Arial" w:hAnsi="Arial"/>
                <w:color w:val="243442"/>
                <w:sz w:val="16"/>
                <w:rtl w:val="1"/>
              </w:rPr>
              <w:t>week start/weekend محفوظان ولا يطبقان على الجدول</w:t>
            </w:r>
          </w:p>
        </w:tc>
        <w:tc>
          <w:tcPr>
            <w:tcW w:type="dxa" w:w="4930"/>
            <w:vAlign w:val="center"/>
            <w:shd w:fill="F3F7F8"/>
          </w:tcPr>
          <w:p>
            <w:pPr>
              <w:jc w:val="right"/>
              <w:bidi w:val="1"/>
            </w:pPr>
            <w:r>
              <w:rPr>
                <w:rFonts w:ascii="Arial" w:hAnsi="Arial"/>
                <w:color w:val="243442"/>
                <w:sz w:val="16"/>
                <w:rtl w:val="1"/>
              </w:rPr>
              <w:t>الواجهة تعد المستخدم بإعداد غير فعال</w:t>
            </w:r>
          </w:p>
        </w:tc>
      </w:tr>
      <w:tr>
        <w:tc>
          <w:tcPr>
            <w:tcW w:type="dxa" w:w="4930"/>
            <w:vAlign w:val="center"/>
          </w:tcPr>
          <w:p>
            <w:pPr>
              <w:jc w:val="right"/>
              <w:bidi w:val="1"/>
            </w:pPr>
            <w:r>
              <w:rPr>
                <w:rFonts w:ascii="Arial" w:hAnsi="Arial"/>
                <w:color w:val="243442"/>
                <w:sz w:val="16"/>
                <w:rtl w:val="1"/>
              </w:rPr>
              <w:t>مصدران للtimezone</w:t>
            </w:r>
          </w:p>
        </w:tc>
        <w:tc>
          <w:tcPr>
            <w:tcW w:type="dxa" w:w="4930"/>
            <w:vAlign w:val="center"/>
          </w:tcPr>
          <w:p>
            <w:pPr>
              <w:jc w:val="right"/>
              <w:bidi w:val="1"/>
            </w:pPr>
            <w:r>
              <w:rPr>
                <w:rFonts w:ascii="Arial" w:hAnsi="Arial"/>
                <w:color w:val="243442"/>
                <w:sz w:val="16"/>
                <w:rtl w:val="1"/>
              </w:rPr>
              <w:t>قد يختلف الأسبوع والتنبيه والتقرير بحسب المسار</w:t>
            </w:r>
          </w:p>
        </w:tc>
      </w:tr>
      <w:tr>
        <w:tc>
          <w:tcPr>
            <w:tcW w:type="dxa" w:w="4930"/>
            <w:vAlign w:val="center"/>
            <w:shd w:fill="F3F7F8"/>
          </w:tcPr>
          <w:p>
            <w:pPr>
              <w:jc w:val="right"/>
              <w:bidi w:val="1"/>
            </w:pPr>
            <w:r>
              <w:rPr>
                <w:rFonts w:ascii="Arial" w:hAnsi="Arial"/>
                <w:color w:val="243442"/>
                <w:sz w:val="16"/>
                <w:rtl w:val="1"/>
              </w:rPr>
              <w:t>لا Git SHA ثابت ووثيقة readiness متأخرة</w:t>
            </w:r>
          </w:p>
        </w:tc>
        <w:tc>
          <w:tcPr>
            <w:tcW w:type="dxa" w:w="4930"/>
            <w:vAlign w:val="center"/>
            <w:shd w:fill="F3F7F8"/>
          </w:tcPr>
          <w:p>
            <w:pPr>
              <w:jc w:val="right"/>
              <w:bidi w:val="1"/>
            </w:pPr>
            <w:r>
              <w:rPr>
                <w:rFonts w:ascii="Arial" w:hAnsi="Arial"/>
                <w:color w:val="243442"/>
                <w:sz w:val="16"/>
                <w:rtl w:val="1"/>
              </w:rPr>
              <w:t>لا يمكن ربط الاختبار بمرشح إصدار غير متغير</w:t>
            </w:r>
          </w:p>
        </w:tc>
      </w:tr>
      <w:tr>
        <w:tc>
          <w:tcPr>
            <w:tcW w:type="dxa" w:w="4930"/>
            <w:vAlign w:val="center"/>
          </w:tcPr>
          <w:p>
            <w:pPr>
              <w:jc w:val="right"/>
              <w:bidi w:val="1"/>
            </w:pPr>
            <w:r>
              <w:rPr>
                <w:rFonts w:ascii="Arial" w:hAnsi="Arial"/>
                <w:color w:val="243442"/>
                <w:sz w:val="16"/>
                <w:rtl w:val="1"/>
              </w:rPr>
              <w:t>مخطط sales legacy مخفي</w:t>
            </w:r>
          </w:p>
        </w:tc>
        <w:tc>
          <w:tcPr>
            <w:tcW w:type="dxa" w:w="4930"/>
            <w:vAlign w:val="center"/>
          </w:tcPr>
          <w:p>
            <w:pPr>
              <w:jc w:val="right"/>
              <w:bidi w:val="1"/>
            </w:pPr>
            <w:r>
              <w:rPr>
                <w:rFonts w:ascii="Arial" w:hAnsi="Arial"/>
                <w:color w:val="243442"/>
                <w:sz w:val="16"/>
                <w:rtl w:val="1"/>
              </w:rPr>
              <w:t>ليس عطل مستخدم، لكنه دين صيانة وترحيل يجب إدارته</w:t>
            </w:r>
          </w:p>
        </w:tc>
      </w:tr>
    </w:tbl>
    <w:p>
      <w:pPr>
        <w:spacing w:after="20"/>
      </w:pPr>
    </w:p>
    <w:p>
      <w:pPr>
        <w:pStyle w:val="Heading3"/>
        <w:jc w:val="right"/>
        <w:bidi w:val="1"/>
      </w:pPr>
      <w:r>
        <w:rPr>
          <w:rFonts w:ascii="Arial" w:hAnsi="Arial" w:cs="Arial"/>
          <w:rtl w:val="1"/>
        </w:rPr>
        <w:t>10.2 بوابات إنتاج حرجة</w:t>
      </w:r>
    </w:p>
    <w:p>
      <w:pPr>
        <w:pStyle w:val="ListBullet"/>
        <w:jc w:val="right"/>
        <w:bidi w:val="1"/>
      </w:pPr>
      <w:r>
        <w:rPr>
          <w:rFonts w:ascii="Arial" w:hAnsi="Arial" w:cs="Arial"/>
          <w:rtl w:val="1"/>
        </w:rPr>
        <w:t>تهيئة ماسح malware حقيقي fail-closed واختباره ومراقبته.</w:t>
      </w:r>
    </w:p>
    <w:p>
      <w:pPr>
        <w:pStyle w:val="ListBullet"/>
        <w:jc w:val="right"/>
        <w:bidi w:val="1"/>
      </w:pPr>
      <w:r>
        <w:rPr>
          <w:rFonts w:ascii="Arial" w:hAnsi="Arial" w:cs="Arial"/>
          <w:rtl w:val="1"/>
        </w:rPr>
        <w:t>نسخ off-host/immutable وتمرين استعادة فعلي مع RPO/RTO.</w:t>
      </w:r>
    </w:p>
    <w:p>
      <w:pPr>
        <w:pStyle w:val="ListBullet"/>
        <w:jc w:val="right"/>
        <w:bidi w:val="1"/>
      </w:pPr>
      <w:r>
        <w:rPr>
          <w:rFonts w:ascii="Arial" w:hAnsi="Arial" w:cs="Arial"/>
          <w:rtl w:val="1"/>
        </w:rPr>
        <w:t>إثبات TLS/cookies/secrets/scheduler/monitoring/log rotation/durable storage في staging/production.</w:t>
      </w:r>
    </w:p>
    <w:p>
      <w:pPr>
        <w:pStyle w:val="ListBullet"/>
        <w:jc w:val="right"/>
        <w:bidi w:val="1"/>
      </w:pPr>
      <w:r>
        <w:rPr>
          <w:rFonts w:ascii="Arial" w:hAnsi="Arial" w:cs="Arial"/>
          <w:rtl w:val="1"/>
        </w:rPr>
        <w:t>اختبار قارئ شاشة و200% وWCAG 2.2 AA، ثم قياس INP/search/SUS/نجاح الرحلات على pilot.</w:t>
      </w:r>
    </w:p>
    <w:p>
      <w:pPr>
        <w:pStyle w:val="ListBullet"/>
        <w:jc w:val="right"/>
        <w:bidi w:val="1"/>
      </w:pPr>
      <w:r>
        <w:rPr>
          <w:rFonts w:ascii="Arial" w:hAnsi="Arial" w:cs="Arial"/>
          <w:rtl w:val="1"/>
        </w:rPr>
        <w:t>بيان حدود خادم واحد وSQLite/local storage قبل زيادة الحمل أو تقديم HA.</w:t>
      </w:r>
    </w:p>
    <w:p>
      <w:pPr>
        <w:pStyle w:val="Heading3"/>
        <w:jc w:val="right"/>
        <w:bidi w:val="1"/>
      </w:pPr>
      <w:r>
        <w:rPr>
          <w:rFonts w:ascii="Arial" w:hAnsi="Arial" w:cs="Arial"/>
          <w:rtl w:val="1"/>
        </w:rPr>
        <w:t>10.3 الفجوات التي تمنعه من أن يكون نظام تطوير برمجيات ناضجاً</w:t>
      </w:r>
    </w:p>
    <w:p>
      <w:pPr>
        <w:pStyle w:val="ListNumber"/>
        <w:jc w:val="right"/>
        <w:bidi w:val="1"/>
      </w:pPr>
      <w:r>
        <w:rPr>
          <w:rFonts w:ascii="Arial" w:hAnsi="Arial" w:cs="Arial"/>
          <w:rtl w:val="1"/>
        </w:rPr>
        <w:t>لا Git/branch/commit/PR/MR/build/test/deploy/release traceability.</w:t>
      </w:r>
    </w:p>
    <w:p>
      <w:pPr>
        <w:pStyle w:val="ListNumber"/>
        <w:jc w:val="right"/>
        <w:bidi w:val="1"/>
      </w:pPr>
      <w:r>
        <w:rPr>
          <w:rFonts w:ascii="Arial" w:hAnsi="Arial" w:cs="Arial"/>
          <w:rtl w:val="1"/>
        </w:rPr>
        <w:t>لا backlog/epic/story/subtask/sprint/iteration أصيلة.</w:t>
      </w:r>
    </w:p>
    <w:p>
      <w:pPr>
        <w:pStyle w:val="ListNumber"/>
        <w:jc w:val="right"/>
        <w:bidi w:val="1"/>
      </w:pPr>
      <w:r>
        <w:rPr>
          <w:rFonts w:ascii="Arial" w:hAnsi="Arial" w:cs="Arial"/>
          <w:rtl w:val="1"/>
        </w:rPr>
        <w:t>لا estimates/story points/velocity/burndown/cycle-time.</w:t>
      </w:r>
    </w:p>
    <w:p>
      <w:pPr>
        <w:pStyle w:val="ListNumber"/>
        <w:jc w:val="right"/>
        <w:bidi w:val="1"/>
      </w:pPr>
      <w:r>
        <w:rPr>
          <w:rFonts w:ascii="Arial" w:hAnsi="Arial" w:cs="Arial"/>
          <w:rtl w:val="1"/>
        </w:rPr>
        <w:t>لا blocked-by/predecessor/dependency، critical path أو baseline.</w:t>
      </w:r>
    </w:p>
    <w:p>
      <w:pPr>
        <w:pStyle w:val="ListNumber"/>
        <w:jc w:val="right"/>
        <w:bidi w:val="1"/>
      </w:pPr>
      <w:r>
        <w:rPr>
          <w:rFonts w:ascii="Arial" w:hAnsi="Arial" w:cs="Arial"/>
          <w:rtl w:val="1"/>
        </w:rPr>
        <w:t>لا taxonomy تطوير مثل bug/feature/incident/component/environment بصورة أصيلة.</w:t>
      </w:r>
    </w:p>
    <w:p>
      <w:pPr>
        <w:pStyle w:val="ListNumber"/>
        <w:jc w:val="right"/>
        <w:bidi w:val="1"/>
      </w:pPr>
      <w:r>
        <w:rPr>
          <w:rFonts w:ascii="Arial" w:hAnsi="Arial" w:cs="Arial"/>
          <w:rtl w:val="1"/>
        </w:rPr>
        <w:t>لا triage أو request forms أو release entity.</w:t>
      </w:r>
    </w:p>
    <w:p>
      <w:pPr>
        <w:pStyle w:val="Heading3"/>
        <w:jc w:val="right"/>
        <w:bidi w:val="1"/>
      </w:pPr>
      <w:r>
        <w:rPr>
          <w:rFonts w:ascii="Arial" w:hAnsi="Arial" w:cs="Arial"/>
          <w:rtl w:val="1"/>
        </w:rPr>
        <w:t>10.4 فجوات التعاون والإنتاجية</w:t>
      </w:r>
    </w:p>
    <w:p>
      <w:pPr>
        <w:pStyle w:val="ListNumber"/>
        <w:jc w:val="right"/>
        <w:bidi w:val="1"/>
      </w:pPr>
      <w:r>
        <w:rPr>
          <w:rFonts w:ascii="Arial" w:hAnsi="Arial" w:cs="Arial"/>
          <w:rtl w:val="1"/>
        </w:rPr>
        <w:t>لا comments/threads/@mentions/watchers/reactions.</w:t>
      </w:r>
    </w:p>
    <w:p>
      <w:pPr>
        <w:pStyle w:val="ListNumber"/>
        <w:jc w:val="right"/>
        <w:bidi w:val="1"/>
      </w:pPr>
      <w:r>
        <w:rPr>
          <w:rFonts w:ascii="Arial" w:hAnsi="Arial" w:cs="Arial"/>
          <w:rtl w:val="1"/>
        </w:rPr>
        <w:t>لا approvals/proofing عام أو wiki/knowledge base تعاوني.</w:t>
      </w:r>
    </w:p>
    <w:p>
      <w:pPr>
        <w:pStyle w:val="ListNumber"/>
        <w:jc w:val="right"/>
        <w:bidi w:val="1"/>
      </w:pPr>
      <w:r>
        <w:rPr>
          <w:rFonts w:ascii="Arial" w:hAnsi="Arial" w:cs="Arial"/>
          <w:rtl w:val="1"/>
        </w:rPr>
        <w:t>لا guest/client portal أو مشاركة خارجية محكومة.</w:t>
      </w:r>
    </w:p>
    <w:p>
      <w:pPr>
        <w:pStyle w:val="ListNumber"/>
        <w:jc w:val="right"/>
        <w:bidi w:val="1"/>
      </w:pPr>
      <w:r>
        <w:rPr>
          <w:rFonts w:ascii="Arial" w:hAnsi="Arial" w:cs="Arial"/>
          <w:rtl w:val="1"/>
        </w:rPr>
        <w:t>لا time tracking/timesheets/effort/capacity أو توافر وإجازات.</w:t>
      </w:r>
    </w:p>
    <w:p>
      <w:pPr>
        <w:pStyle w:val="ListNumber"/>
        <w:jc w:val="right"/>
        <w:bidi w:val="1"/>
      </w:pPr>
      <w:r>
        <w:rPr>
          <w:rFonts w:ascii="Arial" w:hAnsi="Arial" w:cs="Arial"/>
          <w:rtl w:val="1"/>
        </w:rPr>
        <w:t>لا saved views/My Work ناضج/عمليات bulk أو command palette شامل.</w:t>
      </w:r>
    </w:p>
    <w:p>
      <w:pPr>
        <w:pStyle w:val="ListNumber"/>
        <w:jc w:val="right"/>
        <w:bidi w:val="1"/>
      </w:pPr>
      <w:r>
        <w:rPr>
          <w:rFonts w:ascii="Arial" w:hAnsi="Arial" w:cs="Arial"/>
          <w:rtl w:val="1"/>
        </w:rPr>
        <w:t>لا project templates/recurring tasks/onboarding تفاعلي.</w:t>
      </w:r>
    </w:p>
    <w:p>
      <w:pPr>
        <w:pStyle w:val="ListNumber"/>
        <w:jc w:val="right"/>
        <w:bidi w:val="1"/>
      </w:pPr>
      <w:r>
        <w:rPr>
          <w:rFonts w:ascii="Arial" w:hAnsi="Arial" w:cs="Arial"/>
          <w:rtl w:val="1"/>
        </w:rPr>
        <w:t>لا تطبيق mobile/offline/push؛ responsive web فقط.</w:t>
      </w:r>
    </w:p>
    <w:p>
      <w:pPr>
        <w:pStyle w:val="Heading3"/>
        <w:jc w:val="right"/>
        <w:bidi w:val="1"/>
      </w:pPr>
      <w:r>
        <w:rPr>
          <w:rFonts w:ascii="Arial" w:hAnsi="Arial" w:cs="Arial"/>
          <w:rtl w:val="1"/>
        </w:rPr>
        <w:t>10.5 فجوات المنصة والتكامل</w:t>
      </w:r>
    </w:p>
    <w:p>
      <w:pPr>
        <w:pStyle w:val="ListNumber"/>
        <w:jc w:val="right"/>
        <w:bidi w:val="1"/>
      </w:pPr>
      <w:r>
        <w:rPr>
          <w:rFonts w:ascii="Arial" w:hAnsi="Arial" w:cs="Arial"/>
          <w:rtl w:val="1"/>
        </w:rPr>
        <w:t>لا Public API أو Webhooks أو integration credentials/scopes.</w:t>
      </w:r>
    </w:p>
    <w:p>
      <w:pPr>
        <w:pStyle w:val="ListNumber"/>
        <w:jc w:val="right"/>
        <w:bidi w:val="1"/>
      </w:pPr>
      <w:r>
        <w:rPr>
          <w:rFonts w:ascii="Arial" w:hAnsi="Arial" w:cs="Arial"/>
          <w:rtl w:val="1"/>
        </w:rPr>
        <w:t>لا rules/automation builder أو marketplace/connectors.</w:t>
      </w:r>
    </w:p>
    <w:p>
      <w:pPr>
        <w:pStyle w:val="ListNumber"/>
        <w:jc w:val="right"/>
        <w:bidi w:val="1"/>
      </w:pPr>
      <w:r>
        <w:rPr>
          <w:rFonts w:ascii="Arial" w:hAnsi="Arial" w:cs="Arial"/>
          <w:rtl w:val="1"/>
        </w:rPr>
        <w:t>لا calendar/video/chat integration، ولا importers من Jira/Asana/Trello/GitHub.</w:t>
      </w:r>
    </w:p>
    <w:p>
      <w:pPr>
        <w:pStyle w:val="ListNumber"/>
        <w:jc w:val="right"/>
        <w:bidi w:val="1"/>
      </w:pPr>
      <w:r>
        <w:rPr>
          <w:rFonts w:ascii="Arial" w:hAnsi="Arial" w:cs="Arial"/>
          <w:rtl w:val="1"/>
        </w:rPr>
        <w:t>لا custom fields/types/views/report builder للمستخدم الإداري.</w:t>
      </w:r>
    </w:p>
    <w:p>
      <w:pPr>
        <w:pStyle w:val="ListNumber"/>
        <w:jc w:val="right"/>
        <w:bidi w:val="1"/>
      </w:pPr>
      <w:r>
        <w:rPr>
          <w:rFonts w:ascii="Arial" w:hAnsi="Arial" w:cs="Arial"/>
          <w:rtl w:val="1"/>
        </w:rPr>
        <w:t>لا SAML/OIDC/SCIM/LDAP ولا capability sets قابلة للضبط.</w:t>
      </w:r>
    </w:p>
    <w:p>
      <w:pPr>
        <w:pStyle w:val="ListNumber"/>
        <w:jc w:val="right"/>
        <w:bidi w:val="1"/>
      </w:pPr>
      <w:r>
        <w:rPr>
          <w:rFonts w:ascii="Arial" w:hAnsi="Arial" w:cs="Arial"/>
          <w:rtl w:val="1"/>
        </w:rPr>
        <w:t>البحث LIKE محلي محدود، والتنبيهات مزامنة دورية داخل التطبيق.</w:t>
      </w:r>
    </w:p>
    <w:p>
      <w:pPr>
        <w:pStyle w:val="ListNumber"/>
        <w:jc w:val="right"/>
        <w:bidi w:val="1"/>
      </w:pPr>
      <w:r>
        <w:rPr>
          <w:rFonts w:ascii="Arial" w:hAnsi="Arial" w:cs="Arial"/>
          <w:rtl w:val="1"/>
        </w:rPr>
        <w:t>import/export/PDF متزامنة؛ لا Jobs ذات progress/retry للأحجام الأكبر.</w:t>
      </w:r>
    </w:p>
    <w:p>
      <w:pPr>
        <w:pStyle w:val="Heading3"/>
        <w:jc w:val="right"/>
        <w:bidi w:val="1"/>
      </w:pPr>
      <w:r>
        <w:rPr>
          <w:rFonts w:ascii="Arial" w:hAnsi="Arial" w:cs="Arial"/>
          <w:rtl w:val="1"/>
        </w:rPr>
        <w:t>10.6 ما هو خارج النطاق لا عيب حالياً</w:t>
      </w:r>
    </w:p>
    <w:p>
      <w:pPr>
        <w:pStyle w:val="ListBullet"/>
        <w:jc w:val="right"/>
        <w:bidi w:val="1"/>
      </w:pPr>
      <w:r>
        <w:rPr>
          <w:rFonts w:ascii="Arial" w:hAnsi="Arial" w:cs="Arial"/>
          <w:rtl w:val="1"/>
        </w:rPr>
        <w:t>المحاسبة والمدفوعات والتحصيل والربحية؛ قرار استبعاد صحيح.</w:t>
      </w:r>
    </w:p>
    <w:p>
      <w:pPr>
        <w:pStyle w:val="ListBullet"/>
        <w:jc w:val="right"/>
        <w:bidi w:val="1"/>
      </w:pPr>
      <w:r>
        <w:rPr>
          <w:rFonts w:ascii="Arial" w:hAnsi="Arial" w:cs="Arial"/>
          <w:rtl w:val="1"/>
        </w:rPr>
        <w:t>multi-tenant SaaS؛ لا حاجة إليه ما دام النظام داخلياً لشركة واحدة.</w:t>
      </w:r>
    </w:p>
    <w:p>
      <w:pPr>
        <w:pStyle w:val="ListBullet"/>
        <w:jc w:val="right"/>
        <w:bidi w:val="1"/>
      </w:pPr>
      <w:r>
        <w:rPr>
          <w:rFonts w:ascii="Arial" w:hAnsi="Arial" w:cs="Arial"/>
          <w:rtl w:val="1"/>
        </w:rPr>
        <w:t>AI العام؛ ليس أولوية قبل code links/comments/dependencies/API/automation.</w:t>
      </w:r>
    </w:p>
    <w:p>
      <w:pPr>
        <w:pStyle w:val="ListBullet"/>
        <w:jc w:val="right"/>
        <w:bidi w:val="1"/>
      </w:pPr>
      <w:r>
        <w:rPr>
          <w:rFonts w:ascii="Arial" w:hAnsi="Arial" w:cs="Arial"/>
          <w:rtl w:val="1"/>
        </w:rPr>
        <w:t>الإنجليزية والوضع الداكن وnative apps؛ تؤجل حتى يثبت طلب مستخدم حقيقي.</w:t>
      </w:r>
    </w:p>
    <w:p>
      <w:pPr>
        <w:pStyle w:val="ListBullet"/>
        <w:jc w:val="right"/>
        <w:bidi w:val="1"/>
      </w:pPr>
      <w:r>
        <w:rPr>
          <w:rFonts w:ascii="Arial" w:hAnsi="Arial" w:cs="Arial"/>
          <w:rtl w:val="1"/>
        </w:rPr>
        <w:t>help desk/SLA وproduct discovery وtest management؛ الأفضل تكاملها قبل ابتلاعها داخل المنتج.</w:t>
      </w:r>
    </w:p>
    <w:p>
      <w:pPr>
        <w:jc w:val="right"/>
        <w:bidi w:val="1"/>
      </w:pPr>
      <w:r>
        <w:rPr>
          <w:rFonts w:ascii="Arial" w:hAnsi="Arial" w:cs="Arial"/>
          <w:rtl w:val="1"/>
        </w:rPr>
        <w:t xml:space="preserve">السجل الكامل ذو 55 صفاً، مع التصنيف والشدة والأثر والتوصية والمرحلة: </w:t>
      </w:r>
      <w:r>
        <w:rPr>
          <w:rFonts w:ascii="Arial" w:hAnsi="Arial" w:cs="Arial"/>
          <w:color w:val="406286"/>
          <w:u w:val="single"/>
          <w:rtl w:val="1"/>
        </w:rPr>
        <w:t>feature-gap-matrix.csv (feature-gap-matrix.csv)</w:t>
      </w:r>
      <w:r>
        <w:rPr>
          <w:rFonts w:ascii="Arial" w:hAnsi="Arial" w:cs="Arial"/>
          <w:rtl w:val="1"/>
        </w:rPr>
        <w:t>.</w:t>
      </w:r>
    </w:p>
    <w:p>
      <w:pPr>
        <w:pStyle w:val="Heading2"/>
        <w:jc w:val="right"/>
        <w:bidi w:val="1"/>
      </w:pPr>
      <w:r>
        <w:rPr>
          <w:rFonts w:ascii="Arial" w:hAnsi="Arial" w:cs="Arial"/>
          <w:rtl w:val="1"/>
        </w:rPr>
        <w:t>11. ما الذي يجب نسخه وما الذي يجب رفضه؟</w:t>
      </w:r>
    </w:p>
    <w:p>
      <w:pPr>
        <w:pStyle w:val="Heading3"/>
        <w:jc w:val="right"/>
        <w:bidi w:val="1"/>
      </w:pPr>
      <w:r>
        <w:rPr>
          <w:rFonts w:ascii="Arial" w:hAnsi="Arial" w:cs="Arial"/>
          <w:rtl w:val="1"/>
        </w:rPr>
        <w:t>أنماط تستحق الاقتباس</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286"/>
            <w:vAlign w:val="center"/>
            <w:shd w:fill="406286"/>
          </w:tcPr>
          <w:p>
            <w:pPr>
              <w:jc w:val="right"/>
              <w:bidi w:val="1"/>
            </w:pPr>
            <w:r>
              <w:rPr>
                <w:rFonts w:ascii="Arial" w:hAnsi="Arial"/>
                <w:b/>
                <w:color w:val="FFFFFF"/>
                <w:sz w:val="16"/>
                <w:rtl w:val="1"/>
              </w:rPr>
              <w:t>المصدر المرجعي</w:t>
            </w:r>
          </w:p>
        </w:tc>
        <w:tc>
          <w:tcPr>
            <w:tcW w:type="dxa" w:w="3286"/>
            <w:vAlign w:val="center"/>
            <w:shd w:fill="406286"/>
          </w:tcPr>
          <w:p>
            <w:pPr>
              <w:jc w:val="right"/>
              <w:bidi w:val="1"/>
            </w:pPr>
            <w:r>
              <w:rPr>
                <w:rFonts w:ascii="Arial" w:hAnsi="Arial"/>
                <w:b/>
                <w:color w:val="FFFFFF"/>
                <w:sz w:val="16"/>
                <w:rtl w:val="1"/>
              </w:rPr>
              <w:t>ما يُقتبس</w:t>
            </w:r>
          </w:p>
        </w:tc>
        <w:tc>
          <w:tcPr>
            <w:tcW w:type="dxa" w:w="3286"/>
            <w:vAlign w:val="center"/>
            <w:shd w:fill="406286"/>
          </w:tcPr>
          <w:p>
            <w:pPr>
              <w:jc w:val="right"/>
              <w:bidi w:val="1"/>
            </w:pPr>
            <w:r>
              <w:rPr>
                <w:rFonts w:ascii="Arial" w:hAnsi="Arial"/>
                <w:b/>
                <w:color w:val="FFFFFF"/>
                <w:sz w:val="16"/>
                <w:rtl w:val="1"/>
              </w:rPr>
              <w:t>كيف يُكيّف للنظام</w:t>
            </w:r>
          </w:p>
        </w:tc>
      </w:tr>
      <w:tr>
        <w:tc>
          <w:tcPr>
            <w:tcW w:type="dxa" w:w="3286"/>
            <w:vAlign w:val="center"/>
          </w:tcPr>
          <w:p>
            <w:pPr>
              <w:jc w:val="right"/>
              <w:bidi w:val="1"/>
            </w:pPr>
            <w:r>
              <w:rPr>
                <w:rFonts w:ascii="Arial" w:hAnsi="Arial"/>
                <w:color w:val="243442"/>
                <w:sz w:val="16"/>
                <w:rtl w:val="1"/>
              </w:rPr>
              <w:t>GitHub/GitLab</w:t>
            </w:r>
          </w:p>
        </w:tc>
        <w:tc>
          <w:tcPr>
            <w:tcW w:type="dxa" w:w="3286"/>
            <w:vAlign w:val="center"/>
          </w:tcPr>
          <w:p>
            <w:pPr>
              <w:jc w:val="right"/>
              <w:bidi w:val="1"/>
            </w:pPr>
            <w:r>
              <w:rPr>
                <w:rFonts w:ascii="Arial" w:hAnsi="Arial"/>
                <w:color w:val="243442"/>
                <w:sz w:val="16"/>
                <w:rtl w:val="1"/>
              </w:rPr>
              <w:t>ربط issue/branch/PR/MR/check/release</w:t>
            </w:r>
          </w:p>
        </w:tc>
        <w:tc>
          <w:tcPr>
            <w:tcW w:type="dxa" w:w="3286"/>
            <w:vAlign w:val="center"/>
          </w:tcPr>
          <w:p>
            <w:pPr>
              <w:jc w:val="right"/>
              <w:bidi w:val="1"/>
            </w:pPr>
            <w:r>
              <w:rPr>
                <w:rFonts w:ascii="Arial" w:hAnsi="Arial"/>
                <w:color w:val="243442"/>
                <w:sz w:val="16"/>
                <w:rtl w:val="1"/>
              </w:rPr>
              <w:t>روابط ومزامنة حالة مشتقة؛ يبقى الكود في المنصة الأصلية</w:t>
            </w:r>
          </w:p>
        </w:tc>
      </w:tr>
      <w:tr>
        <w:tc>
          <w:tcPr>
            <w:tcW w:type="dxa" w:w="3286"/>
            <w:vAlign w:val="center"/>
            <w:shd w:fill="F3F7F8"/>
          </w:tcPr>
          <w:p>
            <w:pPr>
              <w:jc w:val="right"/>
              <w:bidi w:val="1"/>
            </w:pPr>
            <w:r>
              <w:rPr>
                <w:rFonts w:ascii="Arial" w:hAnsi="Arial"/>
                <w:color w:val="243442"/>
                <w:sz w:val="16"/>
                <w:rtl w:val="1"/>
              </w:rPr>
              <w:t>Linear/Taiga/Plane</w:t>
            </w:r>
          </w:p>
        </w:tc>
        <w:tc>
          <w:tcPr>
            <w:tcW w:type="dxa" w:w="3286"/>
            <w:vAlign w:val="center"/>
            <w:shd w:fill="F3F7F8"/>
          </w:tcPr>
          <w:p>
            <w:pPr>
              <w:jc w:val="right"/>
              <w:bidi w:val="1"/>
            </w:pPr>
            <w:r>
              <w:rPr>
                <w:rFonts w:ascii="Arial" w:hAnsi="Arial"/>
                <w:color w:val="243442"/>
                <w:sz w:val="16"/>
                <w:rtl w:val="1"/>
              </w:rPr>
              <w:t>backlog وcycle وWIP واختصارات سريعة</w:t>
            </w:r>
          </w:p>
        </w:tc>
        <w:tc>
          <w:tcPr>
            <w:tcW w:type="dxa" w:w="3286"/>
            <w:vAlign w:val="center"/>
            <w:shd w:fill="F3F7F8"/>
          </w:tcPr>
          <w:p>
            <w:pPr>
              <w:jc w:val="right"/>
              <w:bidi w:val="1"/>
            </w:pPr>
            <w:r>
              <w:rPr>
                <w:rFonts w:ascii="Arial" w:hAnsi="Arial"/>
                <w:color w:val="243442"/>
                <w:sz w:val="16"/>
                <w:rtl w:val="1"/>
              </w:rPr>
              <w:t>backlog خفيف وiteration اختيارية، بلا hierarchy عميقة منذ اليوم الأول</w:t>
            </w:r>
          </w:p>
        </w:tc>
      </w:tr>
      <w:tr>
        <w:tc>
          <w:tcPr>
            <w:tcW w:type="dxa" w:w="3286"/>
            <w:vAlign w:val="center"/>
          </w:tcPr>
          <w:p>
            <w:pPr>
              <w:jc w:val="right"/>
              <w:bidi w:val="1"/>
            </w:pPr>
            <w:r>
              <w:rPr>
                <w:rFonts w:ascii="Arial" w:hAnsi="Arial"/>
                <w:color w:val="243442"/>
                <w:sz w:val="16"/>
                <w:rtl w:val="1"/>
              </w:rPr>
              <w:t>OpenProject/YouTrack</w:t>
            </w:r>
          </w:p>
        </w:tc>
        <w:tc>
          <w:tcPr>
            <w:tcW w:type="dxa" w:w="3286"/>
            <w:vAlign w:val="center"/>
          </w:tcPr>
          <w:p>
            <w:pPr>
              <w:jc w:val="right"/>
              <w:bidi w:val="1"/>
            </w:pPr>
            <w:r>
              <w:rPr>
                <w:rFonts w:ascii="Arial" w:hAnsi="Arial"/>
                <w:color w:val="243442"/>
                <w:sz w:val="16"/>
                <w:rtl w:val="1"/>
              </w:rPr>
              <w:t>blocked-by/dependencies والوقت</w:t>
            </w:r>
          </w:p>
        </w:tc>
        <w:tc>
          <w:tcPr>
            <w:tcW w:type="dxa" w:w="3286"/>
            <w:vAlign w:val="center"/>
          </w:tcPr>
          <w:p>
            <w:pPr>
              <w:jc w:val="right"/>
              <w:bidi w:val="1"/>
            </w:pPr>
            <w:r>
              <w:rPr>
                <w:rFonts w:ascii="Arial" w:hAnsi="Arial"/>
                <w:color w:val="243442"/>
                <w:sz w:val="16"/>
                <w:rtl w:val="1"/>
              </w:rPr>
              <w:t>علاقة اعتماد أولاً، ثم effort/time إذا أثبت pilot الحاجة</w:t>
            </w:r>
          </w:p>
        </w:tc>
      </w:tr>
      <w:tr>
        <w:tc>
          <w:tcPr>
            <w:tcW w:type="dxa" w:w="3286"/>
            <w:vAlign w:val="center"/>
            <w:shd w:fill="F3F7F8"/>
          </w:tcPr>
          <w:p>
            <w:pPr>
              <w:jc w:val="right"/>
              <w:bidi w:val="1"/>
            </w:pPr>
            <w:r>
              <w:rPr>
                <w:rFonts w:ascii="Arial" w:hAnsi="Arial"/>
                <w:color w:val="243442"/>
                <w:sz w:val="16"/>
                <w:rtl w:val="1"/>
              </w:rPr>
              <w:t>Basecamp</w:t>
            </w:r>
          </w:p>
        </w:tc>
        <w:tc>
          <w:tcPr>
            <w:tcW w:type="dxa" w:w="3286"/>
            <w:vAlign w:val="center"/>
            <w:shd w:fill="F3F7F8"/>
          </w:tcPr>
          <w:p>
            <w:pPr>
              <w:jc w:val="right"/>
              <w:bidi w:val="1"/>
            </w:pPr>
            <w:r>
              <w:rPr>
                <w:rFonts w:ascii="Arial" w:hAnsi="Arial"/>
                <w:color w:val="243442"/>
                <w:sz w:val="16"/>
                <w:rtl w:val="1"/>
              </w:rPr>
              <w:t>نقاش هادئ وclient mode</w:t>
            </w:r>
          </w:p>
        </w:tc>
        <w:tc>
          <w:tcPr>
            <w:tcW w:type="dxa" w:w="3286"/>
            <w:vAlign w:val="center"/>
            <w:shd w:fill="F3F7F8"/>
          </w:tcPr>
          <w:p>
            <w:pPr>
              <w:jc w:val="right"/>
              <w:bidi w:val="1"/>
            </w:pPr>
            <w:r>
              <w:rPr>
                <w:rFonts w:ascii="Arial" w:hAnsi="Arial"/>
                <w:color w:val="243442"/>
                <w:sz w:val="16"/>
                <w:rtl w:val="1"/>
              </w:rPr>
              <w:t>comments/mentions/watchers ثم بوابة عميل منفصلة لاحقاً</w:t>
            </w:r>
          </w:p>
        </w:tc>
      </w:tr>
      <w:tr>
        <w:tc>
          <w:tcPr>
            <w:tcW w:type="dxa" w:w="3286"/>
            <w:vAlign w:val="center"/>
          </w:tcPr>
          <w:p>
            <w:pPr>
              <w:jc w:val="right"/>
              <w:bidi w:val="1"/>
            </w:pPr>
            <w:r>
              <w:rPr>
                <w:rFonts w:ascii="Arial" w:hAnsi="Arial"/>
                <w:color w:val="243442"/>
                <w:sz w:val="16"/>
                <w:rtl w:val="1"/>
              </w:rPr>
              <w:t>Asana/monday/ClickUp</w:t>
            </w:r>
          </w:p>
        </w:tc>
        <w:tc>
          <w:tcPr>
            <w:tcW w:type="dxa" w:w="3286"/>
            <w:vAlign w:val="center"/>
          </w:tcPr>
          <w:p>
            <w:pPr>
              <w:jc w:val="right"/>
              <w:bidi w:val="1"/>
            </w:pPr>
            <w:r>
              <w:rPr>
                <w:rFonts w:ascii="Arial" w:hAnsi="Arial"/>
                <w:color w:val="243442"/>
                <w:sz w:val="16"/>
                <w:rtl w:val="1"/>
              </w:rPr>
              <w:t>forms/rules/templates/saved views</w:t>
            </w:r>
          </w:p>
        </w:tc>
        <w:tc>
          <w:tcPr>
            <w:tcW w:type="dxa" w:w="3286"/>
            <w:vAlign w:val="center"/>
          </w:tcPr>
          <w:p>
            <w:pPr>
              <w:jc w:val="right"/>
              <w:bidi w:val="1"/>
            </w:pPr>
            <w:r>
              <w:rPr>
                <w:rFonts w:ascii="Arial" w:hAnsi="Arial"/>
                <w:color w:val="243442"/>
                <w:sz w:val="16"/>
                <w:rtl w:val="1"/>
              </w:rPr>
              <w:t>مجموعة صغيرة محكومة من القوالب والقواعد، لا no-code universe</w:t>
            </w:r>
          </w:p>
        </w:tc>
      </w:tr>
      <w:tr>
        <w:tc>
          <w:tcPr>
            <w:tcW w:type="dxa" w:w="3286"/>
            <w:vAlign w:val="center"/>
            <w:shd w:fill="F3F7F8"/>
          </w:tcPr>
          <w:p>
            <w:pPr>
              <w:jc w:val="right"/>
              <w:bidi w:val="1"/>
            </w:pPr>
            <w:r>
              <w:rPr>
                <w:rFonts w:ascii="Arial" w:hAnsi="Arial"/>
                <w:color w:val="243442"/>
                <w:sz w:val="16"/>
                <w:rtl w:val="1"/>
              </w:rPr>
              <w:t>Teamwork/Productive</w:t>
            </w:r>
          </w:p>
        </w:tc>
        <w:tc>
          <w:tcPr>
            <w:tcW w:type="dxa" w:w="3286"/>
            <w:vAlign w:val="center"/>
            <w:shd w:fill="F3F7F8"/>
          </w:tcPr>
          <w:p>
            <w:pPr>
              <w:jc w:val="right"/>
              <w:bidi w:val="1"/>
            </w:pPr>
            <w:r>
              <w:rPr>
                <w:rFonts w:ascii="Arial" w:hAnsi="Arial"/>
                <w:color w:val="243442"/>
                <w:sz w:val="16"/>
                <w:rtl w:val="1"/>
              </w:rPr>
              <w:t>capacity وMy Work للعمل مع العملاء</w:t>
            </w:r>
          </w:p>
        </w:tc>
        <w:tc>
          <w:tcPr>
            <w:tcW w:type="dxa" w:w="3286"/>
            <w:vAlign w:val="center"/>
            <w:shd w:fill="F3F7F8"/>
          </w:tcPr>
          <w:p>
            <w:pPr>
              <w:jc w:val="right"/>
              <w:bidi w:val="1"/>
            </w:pPr>
            <w:r>
              <w:rPr>
                <w:rFonts w:ascii="Arial" w:hAnsi="Arial"/>
                <w:color w:val="243442"/>
                <w:sz w:val="16"/>
                <w:rtl w:val="1"/>
              </w:rPr>
              <w:t>effort وتوافر وسعة، من دون ميزانية وربحية أو دفتر حسابات</w:t>
            </w:r>
          </w:p>
        </w:tc>
      </w:tr>
      <w:tr>
        <w:tc>
          <w:tcPr>
            <w:tcW w:type="dxa" w:w="3286"/>
            <w:vAlign w:val="center"/>
          </w:tcPr>
          <w:p>
            <w:pPr>
              <w:jc w:val="right"/>
              <w:bidi w:val="1"/>
            </w:pPr>
            <w:r>
              <w:rPr>
                <w:rFonts w:ascii="Arial" w:hAnsi="Arial"/>
                <w:color w:val="243442"/>
                <w:sz w:val="16"/>
                <w:rtl w:val="1"/>
              </w:rPr>
              <w:t>Aha!</w:t>
            </w:r>
          </w:p>
        </w:tc>
        <w:tc>
          <w:tcPr>
            <w:tcW w:type="dxa" w:w="3286"/>
            <w:vAlign w:val="center"/>
          </w:tcPr>
          <w:p>
            <w:pPr>
              <w:jc w:val="right"/>
              <w:bidi w:val="1"/>
            </w:pPr>
            <w:r>
              <w:rPr>
                <w:rFonts w:ascii="Arial" w:hAnsi="Arial"/>
                <w:color w:val="243442"/>
                <w:sz w:val="16"/>
                <w:rtl w:val="1"/>
              </w:rPr>
              <w:t>ربط الهدف بالإصدار</w:t>
            </w:r>
          </w:p>
        </w:tc>
        <w:tc>
          <w:tcPr>
            <w:tcW w:type="dxa" w:w="3286"/>
            <w:vAlign w:val="center"/>
          </w:tcPr>
          <w:p>
            <w:pPr>
              <w:jc w:val="right"/>
              <w:bidi w:val="1"/>
            </w:pPr>
            <w:r>
              <w:rPr>
                <w:rFonts w:ascii="Arial" w:hAnsi="Arial"/>
                <w:color w:val="243442"/>
                <w:sz w:val="16"/>
                <w:rtl w:val="1"/>
              </w:rPr>
              <w:t>milestone/release خفيف مرتبط بالمتطلبات والمهام فقط</w:t>
            </w:r>
          </w:p>
        </w:tc>
      </w:tr>
    </w:tbl>
    <w:p>
      <w:pPr>
        <w:spacing w:after="20"/>
      </w:pPr>
    </w:p>
    <w:p>
      <w:pPr>
        <w:pStyle w:val="Heading3"/>
        <w:jc w:val="right"/>
        <w:bidi w:val="1"/>
      </w:pPr>
      <w:r>
        <w:rPr>
          <w:rFonts w:ascii="Arial" w:hAnsi="Arial" w:cs="Arial"/>
          <w:rtl w:val="1"/>
        </w:rPr>
        <w:t>أنماط يجب رفضها الآن</w:t>
      </w:r>
    </w:p>
    <w:p>
      <w:pPr>
        <w:pStyle w:val="ListBullet"/>
        <w:jc w:val="right"/>
        <w:bidi w:val="1"/>
      </w:pPr>
      <w:r>
        <w:rPr>
          <w:rFonts w:ascii="Arial" w:hAnsi="Arial" w:cs="Arial"/>
          <w:rtl w:val="1"/>
        </w:rPr>
        <w:t>بناء مستودع Git أو code review أو CI runner داخل النظام.</w:t>
      </w:r>
    </w:p>
    <w:p>
      <w:pPr>
        <w:pStyle w:val="ListBullet"/>
        <w:jc w:val="right"/>
        <w:bidi w:val="1"/>
      </w:pPr>
      <w:r>
        <w:rPr>
          <w:rFonts w:ascii="Arial" w:hAnsi="Arial" w:cs="Arial"/>
          <w:rtl w:val="1"/>
        </w:rPr>
        <w:t>تقليد كل صفحة وحقل في Jira أو ClickUp؛ سيهدم بساطة المنتج.</w:t>
      </w:r>
    </w:p>
    <w:p>
      <w:pPr>
        <w:pStyle w:val="ListBullet"/>
        <w:jc w:val="right"/>
        <w:bidi w:val="1"/>
      </w:pPr>
      <w:r>
        <w:rPr>
          <w:rFonts w:ascii="Arial" w:hAnsi="Arial" w:cs="Arial"/>
          <w:rtl w:val="1"/>
        </w:rPr>
        <w:t>محاسبة ومدفوعات وتحصيل وربحية؛ طلب المالك صريح: قوالب فواتير فقط.</w:t>
      </w:r>
    </w:p>
    <w:p>
      <w:pPr>
        <w:pStyle w:val="ListBullet"/>
        <w:jc w:val="right"/>
        <w:bidi w:val="1"/>
      </w:pPr>
      <w:r>
        <w:rPr>
          <w:rFonts w:ascii="Arial" w:hAnsi="Arial" w:cs="Arial"/>
          <w:rtl w:val="1"/>
        </w:rPr>
        <w:t>AI عام قبل امتلاك بيانات متسقة وAPI وتعليقات واعتماديات.</w:t>
      </w:r>
    </w:p>
    <w:p>
      <w:pPr>
        <w:pStyle w:val="ListBullet"/>
        <w:jc w:val="right"/>
        <w:bidi w:val="1"/>
      </w:pPr>
      <w:r>
        <w:rPr>
          <w:rFonts w:ascii="Arial" w:hAnsi="Arial" w:cs="Arial"/>
          <w:rtl w:val="1"/>
        </w:rPr>
        <w:t>marketplace/plugins قبل تثبيت contracts والتحديث والأمن.</w:t>
      </w:r>
    </w:p>
    <w:p>
      <w:pPr>
        <w:pStyle w:val="ListBullet"/>
        <w:jc w:val="right"/>
        <w:bidi w:val="1"/>
      </w:pPr>
      <w:r>
        <w:rPr>
          <w:rFonts w:ascii="Arial" w:hAnsi="Arial" w:cs="Arial"/>
          <w:rtl w:val="1"/>
        </w:rPr>
        <w:t>multi-tenancy أو native mobile أو chat كامل دون دليل استعمال.</w:t>
      </w:r>
    </w:p>
    <w:p>
      <w:pPr>
        <w:pStyle w:val="ListBullet"/>
        <w:jc w:val="right"/>
        <w:bidi w:val="1"/>
      </w:pPr>
      <w:r>
        <w:rPr>
          <w:rFonts w:ascii="Arial" w:hAnsi="Arial" w:cs="Arial"/>
          <w:rtl w:val="1"/>
        </w:rPr>
        <w:t>custom fields غير محكومة تحول نموذج المجال إلى spreadsheet بلا معنى.</w:t>
      </w:r>
    </w:p>
    <w:p>
      <w:pPr>
        <w:pStyle w:val="Heading2"/>
        <w:jc w:val="right"/>
        <w:bidi w:val="1"/>
      </w:pPr>
      <w:r>
        <w:rPr>
          <w:rFonts w:ascii="Arial" w:hAnsi="Arial" w:cs="Arial"/>
          <w:rtl w:val="1"/>
        </w:rPr>
        <w:t>12. ترتيب الأولويات</w:t>
      </w:r>
    </w:p>
    <w:p>
      <w:pPr>
        <w:pStyle w:val="Heading3"/>
        <w:jc w:val="right"/>
        <w:bidi w:val="1"/>
      </w:pPr>
      <w:r>
        <w:rPr>
          <w:rFonts w:ascii="Arial" w:hAnsi="Arial" w:cs="Arial"/>
          <w:rtl w:val="1"/>
        </w:rPr>
        <w:t>0–30 يوماً: جعل الحقيقة متسقة وقابلة للإطلاق</w:t>
      </w:r>
    </w:p>
    <w:p>
      <w:pPr>
        <w:pStyle w:val="ListNumber"/>
        <w:jc w:val="right"/>
        <w:bidi w:val="1"/>
      </w:pPr>
      <w:r>
        <w:rPr>
          <w:rFonts w:ascii="Arial" w:hAnsi="Arial" w:cs="Arial"/>
          <w:rtl w:val="1"/>
        </w:rPr>
        <w:t>حسم Viewer كقراءة فقط وتثبيت مصفوفة الصلاحيات.</w:t>
      </w:r>
    </w:p>
    <w:p>
      <w:pPr>
        <w:pStyle w:val="ListNumber"/>
        <w:jc w:val="right"/>
        <w:bidi w:val="1"/>
      </w:pPr>
      <w:r>
        <w:rPr>
          <w:rFonts w:ascii="Arial" w:hAnsi="Arial" w:cs="Arial"/>
          <w:rtl w:val="1"/>
        </w:rPr>
        <w:t>توحيد timezone وتطبيق week start/weekend أو حذف الإعدادات المضللة.</w:t>
      </w:r>
    </w:p>
    <w:p>
      <w:pPr>
        <w:pStyle w:val="ListNumber"/>
        <w:jc w:val="right"/>
        <w:bidi w:val="1"/>
      </w:pPr>
      <w:r>
        <w:rPr>
          <w:rFonts w:ascii="Arial" w:hAnsi="Arial" w:cs="Arial"/>
          <w:rtl w:val="1"/>
        </w:rPr>
        <w:t>تثبيت Git SHA واحد وتشغيل كل بوابات الاختبار عليه.</w:t>
      </w:r>
    </w:p>
    <w:p>
      <w:pPr>
        <w:pStyle w:val="ListNumber"/>
        <w:jc w:val="right"/>
        <w:bidi w:val="1"/>
      </w:pPr>
      <w:r>
        <w:rPr>
          <w:rFonts w:ascii="Arial" w:hAnsi="Arial" w:cs="Arial"/>
          <w:rtl w:val="1"/>
        </w:rPr>
        <w:t>تهيئة malware scanner حقيقي وبيئة staging آمنة ومراقبة.</w:t>
      </w:r>
    </w:p>
    <w:p>
      <w:pPr>
        <w:pStyle w:val="ListNumber"/>
        <w:jc w:val="right"/>
        <w:bidi w:val="1"/>
      </w:pPr>
      <w:r>
        <w:rPr>
          <w:rFonts w:ascii="Arial" w:hAnsi="Arial" w:cs="Arial"/>
          <w:rtl w:val="1"/>
        </w:rPr>
        <w:t>نسخة off-host/immutable وتمرين restore موثق مع RPO/RTO.</w:t>
      </w:r>
    </w:p>
    <w:p>
      <w:pPr>
        <w:pStyle w:val="ListNumber"/>
        <w:jc w:val="right"/>
        <w:bidi w:val="1"/>
      </w:pPr>
      <w:r>
        <w:rPr>
          <w:rFonts w:ascii="Arial" w:hAnsi="Arial" w:cs="Arial"/>
          <w:rtl w:val="1"/>
        </w:rPr>
        <w:t>قارئ شاشة وzoom 200% وpilot صغير وقياس الرحلات.</w:t>
      </w:r>
    </w:p>
    <w:p>
      <w:pPr>
        <w:pStyle w:val="Heading3"/>
        <w:jc w:val="right"/>
        <w:bidi w:val="1"/>
      </w:pPr>
      <w:r>
        <w:rPr>
          <w:rFonts w:ascii="Arial" w:hAnsi="Arial" w:cs="Arial"/>
          <w:rtl w:val="1"/>
        </w:rPr>
        <w:t>31–90 يوماً: سد قلب العمل البرمجي بأقل اتساع</w:t>
      </w:r>
    </w:p>
    <w:p>
      <w:pPr>
        <w:pStyle w:val="ListNumber"/>
        <w:jc w:val="right"/>
        <w:bidi w:val="1"/>
      </w:pPr>
      <w:r>
        <w:rPr>
          <w:rFonts w:ascii="Arial" w:hAnsi="Arial" w:cs="Arial"/>
          <w:rtl w:val="1"/>
        </w:rPr>
        <w:t>نموذج provider-neutral لـrepository وdevelopment links مع GitHub/GitLab.</w:t>
      </w:r>
    </w:p>
    <w:p>
      <w:pPr>
        <w:pStyle w:val="ListNumber"/>
        <w:jc w:val="right"/>
        <w:bidi w:val="1"/>
      </w:pPr>
      <w:r>
        <w:rPr>
          <w:rFonts w:ascii="Arial" w:hAnsi="Arial" w:cs="Arial"/>
          <w:rtl w:val="1"/>
        </w:rPr>
        <w:t>comments و@mentions وwatchers على المهمة والمتطلب.</w:t>
      </w:r>
    </w:p>
    <w:p>
      <w:pPr>
        <w:pStyle w:val="ListNumber"/>
        <w:jc w:val="right"/>
        <w:bidi w:val="1"/>
      </w:pPr>
      <w:r>
        <w:rPr>
          <w:rFonts w:ascii="Arial" w:hAnsi="Arial" w:cs="Arial"/>
          <w:rtl w:val="1"/>
        </w:rPr>
        <w:t>blocked-by/dependencies مع كشف الدورة ومؤشر «محجوب».</w:t>
      </w:r>
    </w:p>
    <w:p>
      <w:pPr>
        <w:pStyle w:val="ListNumber"/>
        <w:jc w:val="right"/>
        <w:bidi w:val="1"/>
      </w:pPr>
      <w:r>
        <w:rPr>
          <w:rFonts w:ascii="Arial" w:hAnsi="Arial" w:cs="Arial"/>
          <w:rtl w:val="1"/>
        </w:rPr>
        <w:t>My Work وsaved views وعمليات bulk الأساسية.</w:t>
      </w:r>
    </w:p>
    <w:p>
      <w:pPr>
        <w:pStyle w:val="ListNumber"/>
        <w:jc w:val="right"/>
        <w:bidi w:val="1"/>
      </w:pPr>
      <w:r>
        <w:rPr>
          <w:rFonts w:ascii="Arial" w:hAnsi="Arial" w:cs="Arial"/>
          <w:rtl w:val="1"/>
        </w:rPr>
        <w:t>backlog وiteration اختيارية، لا Scrum إلزامي.</w:t>
      </w:r>
    </w:p>
    <w:p>
      <w:pPr>
        <w:pStyle w:val="ListNumber"/>
        <w:jc w:val="right"/>
        <w:bidi w:val="1"/>
      </w:pPr>
      <w:r>
        <w:rPr>
          <w:rFonts w:ascii="Arial" w:hAnsi="Arial" w:cs="Arial"/>
          <w:rtl w:val="1"/>
        </w:rPr>
        <w:t>أساس Public API/webhooks بصلاحيات وidempotency وسجل تسليم.</w:t>
      </w:r>
    </w:p>
    <w:p>
      <w:pPr>
        <w:pStyle w:val="Heading3"/>
        <w:jc w:val="right"/>
        <w:bidi w:val="1"/>
      </w:pPr>
      <w:r>
        <w:rPr>
          <w:rFonts w:ascii="Arial" w:hAnsi="Arial" w:cs="Arial"/>
          <w:rtl w:val="1"/>
        </w:rPr>
        <w:t>3–6 أشهر: التخطيط والقياس</w:t>
      </w:r>
    </w:p>
    <w:p>
      <w:pPr>
        <w:pStyle w:val="ListBullet"/>
        <w:jc w:val="right"/>
        <w:bidi w:val="1"/>
      </w:pPr>
      <w:r>
        <w:rPr>
          <w:rFonts w:ascii="Arial" w:hAnsi="Arial" w:cs="Arial"/>
          <w:rtl w:val="1"/>
        </w:rPr>
        <w:t>milestone/release خفيف، estimation/cycle time، effort/capacity وتوافر الفريق.</w:t>
      </w:r>
    </w:p>
    <w:p>
      <w:pPr>
        <w:pStyle w:val="ListBullet"/>
        <w:jc w:val="right"/>
        <w:bidi w:val="1"/>
      </w:pPr>
      <w:r>
        <w:rPr>
          <w:rFonts w:ascii="Arial" w:hAnsi="Arial" w:cs="Arial"/>
          <w:rtl w:val="1"/>
        </w:rPr>
        <w:t>project templates وrecurring tasks وintake forms.</w:t>
      </w:r>
    </w:p>
    <w:p>
      <w:pPr>
        <w:pStyle w:val="ListBullet"/>
        <w:jc w:val="right"/>
        <w:bidi w:val="1"/>
      </w:pPr>
      <w:r>
        <w:rPr>
          <w:rFonts w:ascii="Arial" w:hAnsi="Arial" w:cs="Arial"/>
          <w:rtl w:val="1"/>
        </w:rPr>
        <w:t>calendar integration وasync jobs للاستيراد/PDF والعمليات الثقيلة.</w:t>
      </w:r>
    </w:p>
    <w:p>
      <w:pPr>
        <w:pStyle w:val="ListBullet"/>
        <w:jc w:val="right"/>
        <w:bidi w:val="1"/>
      </w:pPr>
      <w:r>
        <w:rPr>
          <w:rFonts w:ascii="Arial" w:hAnsi="Arial" w:cs="Arial"/>
          <w:rtl w:val="1"/>
        </w:rPr>
        <w:t>تحسين البحث والتقارير حسب بيانات pilot، لا حسب catalogue المنافسين.</w:t>
      </w:r>
    </w:p>
    <w:p>
      <w:pPr>
        <w:pStyle w:val="Heading3"/>
        <w:jc w:val="right"/>
        <w:bidi w:val="1"/>
      </w:pPr>
      <w:r>
        <w:rPr>
          <w:rFonts w:ascii="Arial" w:hAnsi="Arial" w:cs="Arial"/>
          <w:rtl w:val="1"/>
        </w:rPr>
        <w:t>6–12 شهراً: التوسع المشروط فقط</w:t>
      </w:r>
    </w:p>
    <w:p>
      <w:pPr>
        <w:pStyle w:val="ListBullet"/>
        <w:jc w:val="right"/>
        <w:bidi w:val="1"/>
      </w:pPr>
      <w:r>
        <w:rPr>
          <w:rFonts w:ascii="Arial" w:hAnsi="Arial" w:cs="Arial"/>
          <w:rtl w:val="1"/>
        </w:rPr>
        <w:t>programs/initiatives وcustom reports/fields محدودة إذا ظهرت حاجة PMO.</w:t>
      </w:r>
    </w:p>
    <w:p>
      <w:pPr>
        <w:pStyle w:val="ListBullet"/>
        <w:jc w:val="right"/>
        <w:bidi w:val="1"/>
      </w:pPr>
      <w:r>
        <w:rPr>
          <w:rFonts w:ascii="Arial" w:hAnsi="Arial" w:cs="Arial"/>
          <w:rtl w:val="1"/>
        </w:rPr>
        <w:t>SSO/SCIM أو client portal أو PWA عند وجود مطلب تجاري/أمني مثبت.</w:t>
      </w:r>
    </w:p>
    <w:p>
      <w:pPr>
        <w:pStyle w:val="ListBullet"/>
        <w:jc w:val="right"/>
        <w:bidi w:val="1"/>
      </w:pPr>
      <w:r>
        <w:rPr>
          <w:rFonts w:ascii="Arial" w:hAnsi="Arial" w:cs="Arial"/>
          <w:rtl w:val="1"/>
        </w:rPr>
        <w:t>migration connectors لمنصة واحدة تستخدم فعلياً، لا عشرة connectors شكلية.</w:t>
      </w:r>
    </w:p>
    <w:p>
      <w:pPr>
        <w:jc w:val="right"/>
        <w:bidi w:val="1"/>
      </w:pPr>
      <w:r>
        <w:rPr>
          <w:rFonts w:ascii="Arial" w:hAnsi="Arial" w:cs="Arial"/>
          <w:rtl w:val="1"/>
        </w:rPr>
        <w:t xml:space="preserve">الخطة المفصلة بمعايير خروج ومخاطر وما لا يُبنى: </w:t>
      </w:r>
      <w:r>
        <w:rPr>
          <w:rFonts w:ascii="Arial" w:hAnsi="Arial" w:cs="Arial"/>
          <w:color w:val="406286"/>
          <w:u w:val="single"/>
          <w:rtl w:val="1"/>
        </w:rPr>
        <w:t>roadmap-12-months.md (roadmap-12-months.md)</w:t>
      </w:r>
      <w:r>
        <w:rPr>
          <w:rFonts w:ascii="Arial" w:hAnsi="Arial" w:cs="Arial"/>
          <w:rtl w:val="1"/>
        </w:rPr>
        <w:t>.</w:t>
      </w:r>
    </w:p>
    <w:p>
      <w:pPr>
        <w:pStyle w:val="Heading2"/>
        <w:jc w:val="right"/>
        <w:bidi w:val="1"/>
      </w:pPr>
      <w:r>
        <w:rPr>
          <w:rFonts w:ascii="Arial" w:hAnsi="Arial" w:cs="Arial"/>
          <w:rtl w:val="1"/>
        </w:rPr>
        <w:t>13. القرار الاستراتيجي</w:t>
      </w:r>
    </w:p>
    <w:p>
      <w:pPr>
        <w:pStyle w:val="Heading3"/>
        <w:jc w:val="right"/>
        <w:bidi w:val="1"/>
      </w:pPr>
      <w:r>
        <w:rPr>
          <w:rFonts w:ascii="Arial" w:hAnsi="Arial" w:cs="Arial"/>
          <w:rtl w:val="1"/>
        </w:rPr>
        <w:t>القرار: Hybrid مع حدود ملكية صريحة</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4930"/>
            <w:vAlign w:val="center"/>
            <w:shd w:fill="406286"/>
          </w:tcPr>
          <w:p>
            <w:pPr>
              <w:jc w:val="right"/>
              <w:bidi w:val="1"/>
            </w:pPr>
            <w:r>
              <w:rPr>
                <w:rFonts w:ascii="Arial" w:hAnsi="Arial"/>
                <w:b/>
                <w:color w:val="FFFFFF"/>
                <w:sz w:val="16"/>
                <w:rtl w:val="1"/>
              </w:rPr>
              <w:t>المجال</w:t>
            </w:r>
          </w:p>
        </w:tc>
        <w:tc>
          <w:tcPr>
            <w:tcW w:type="dxa" w:w="4930"/>
            <w:vAlign w:val="center"/>
            <w:shd w:fill="406286"/>
          </w:tcPr>
          <w:p>
            <w:pPr>
              <w:jc w:val="right"/>
              <w:bidi w:val="1"/>
            </w:pPr>
            <w:r>
              <w:rPr>
                <w:rFonts w:ascii="Arial" w:hAnsi="Arial"/>
                <w:b/>
                <w:color w:val="FFFFFF"/>
                <w:sz w:val="16"/>
                <w:rtl w:val="1"/>
              </w:rPr>
              <w:t>مصدر الحقيقة</w:t>
            </w:r>
          </w:p>
        </w:tc>
      </w:tr>
      <w:tr>
        <w:tc>
          <w:tcPr>
            <w:tcW w:type="dxa" w:w="4930"/>
            <w:vAlign w:val="center"/>
          </w:tcPr>
          <w:p>
            <w:pPr>
              <w:jc w:val="right"/>
              <w:bidi w:val="1"/>
            </w:pPr>
            <w:r>
              <w:rPr>
                <w:rFonts w:ascii="Arial" w:hAnsi="Arial"/>
                <w:color w:val="243442"/>
                <w:sz w:val="16"/>
                <w:rtl w:val="1"/>
              </w:rPr>
              <w:t>العميل، جهة الاتصال، المتطلبات، كراسة الإصدارات، الاجتماع والمحضر، المخاطر، القرارات والوثائق</w:t>
            </w:r>
          </w:p>
        </w:tc>
        <w:tc>
          <w:tcPr>
            <w:tcW w:type="dxa" w:w="4930"/>
            <w:vAlign w:val="center"/>
          </w:tcPr>
          <w:p>
            <w:pPr>
              <w:jc w:val="right"/>
              <w:bidi w:val="1"/>
            </w:pPr>
            <w:r>
              <w:rPr>
                <w:rFonts w:ascii="Arial" w:hAnsi="Arial"/>
                <w:color w:val="243442"/>
                <w:sz w:val="16"/>
                <w:rtl w:val="1"/>
              </w:rPr>
              <w:t>Project Desk</w:t>
            </w:r>
          </w:p>
        </w:tc>
      </w:tr>
      <w:tr>
        <w:tc>
          <w:tcPr>
            <w:tcW w:type="dxa" w:w="4930"/>
            <w:vAlign w:val="center"/>
            <w:shd w:fill="F3F7F8"/>
          </w:tcPr>
          <w:p>
            <w:pPr>
              <w:jc w:val="right"/>
              <w:bidi w:val="1"/>
            </w:pPr>
            <w:r>
              <w:rPr>
                <w:rFonts w:ascii="Arial" w:hAnsi="Arial"/>
                <w:color w:val="243442"/>
                <w:sz w:val="16"/>
                <w:rtl w:val="1"/>
              </w:rPr>
              <w:t>repository، branch، commit، PR/MR، build، test، deployment</w:t>
            </w:r>
          </w:p>
        </w:tc>
        <w:tc>
          <w:tcPr>
            <w:tcW w:type="dxa" w:w="4930"/>
            <w:vAlign w:val="center"/>
            <w:shd w:fill="F3F7F8"/>
          </w:tcPr>
          <w:p>
            <w:pPr>
              <w:jc w:val="right"/>
              <w:bidi w:val="1"/>
            </w:pPr>
            <w:r>
              <w:rPr>
                <w:rFonts w:ascii="Arial" w:hAnsi="Arial"/>
                <w:color w:val="243442"/>
                <w:sz w:val="16"/>
                <w:rtl w:val="1"/>
              </w:rPr>
              <w:t>GitHub أو GitLab أو Azure DevOps</w:t>
            </w:r>
          </w:p>
        </w:tc>
      </w:tr>
      <w:tr>
        <w:tc>
          <w:tcPr>
            <w:tcW w:type="dxa" w:w="4930"/>
            <w:vAlign w:val="center"/>
          </w:tcPr>
          <w:p>
            <w:pPr>
              <w:jc w:val="right"/>
              <w:bidi w:val="1"/>
            </w:pPr>
            <w:r>
              <w:rPr>
                <w:rFonts w:ascii="Arial" w:hAnsi="Arial"/>
                <w:color w:val="243442"/>
                <w:sz w:val="16"/>
                <w:rtl w:val="1"/>
              </w:rPr>
              <w:t>حالة التسليم المشتركة</w:t>
            </w:r>
          </w:p>
        </w:tc>
        <w:tc>
          <w:tcPr>
            <w:tcW w:type="dxa" w:w="4930"/>
            <w:vAlign w:val="center"/>
          </w:tcPr>
          <w:p>
            <w:pPr>
              <w:jc w:val="right"/>
              <w:bidi w:val="1"/>
            </w:pPr>
            <w:r>
              <w:rPr>
                <w:rFonts w:ascii="Arial" w:hAnsi="Arial"/>
                <w:color w:val="243442"/>
                <w:sz w:val="16"/>
                <w:rtl w:val="1"/>
              </w:rPr>
              <w:t>Project Desk يعرض روابط وحالة مشتقة من provider، بلا تحرير مزدوج</w:t>
            </w:r>
          </w:p>
        </w:tc>
      </w:tr>
      <w:tr>
        <w:tc>
          <w:tcPr>
            <w:tcW w:type="dxa" w:w="4930"/>
            <w:vAlign w:val="center"/>
            <w:shd w:fill="F3F7F8"/>
          </w:tcPr>
          <w:p>
            <w:pPr>
              <w:jc w:val="right"/>
              <w:bidi w:val="1"/>
            </w:pPr>
            <w:r>
              <w:rPr>
                <w:rFonts w:ascii="Arial" w:hAnsi="Arial"/>
                <w:color w:val="243442"/>
                <w:sz w:val="16"/>
                <w:rtl w:val="1"/>
              </w:rPr>
              <w:t>المحاسبة والتحصيل</w:t>
            </w:r>
          </w:p>
        </w:tc>
        <w:tc>
          <w:tcPr>
            <w:tcW w:type="dxa" w:w="4930"/>
            <w:vAlign w:val="center"/>
            <w:shd w:fill="F3F7F8"/>
          </w:tcPr>
          <w:p>
            <w:pPr>
              <w:jc w:val="right"/>
              <w:bidi w:val="1"/>
            </w:pPr>
            <w:r>
              <w:rPr>
                <w:rFonts w:ascii="Arial" w:hAnsi="Arial"/>
                <w:color w:val="243442"/>
                <w:sz w:val="16"/>
                <w:rtl w:val="1"/>
              </w:rPr>
              <w:t>خارج Project Desk</w:t>
            </w:r>
          </w:p>
        </w:tc>
      </w:tr>
    </w:tbl>
    <w:p>
      <w:pPr>
        <w:spacing w:after="20"/>
      </w:pPr>
    </w:p>
    <w:p>
      <w:pPr>
        <w:jc w:val="right"/>
        <w:bidi w:val="1"/>
      </w:pPr>
      <w:r>
        <w:rPr>
          <w:rFonts w:ascii="Arial" w:hAnsi="Arial" w:cs="Arial"/>
          <w:b/>
          <w:rtl w:val="1"/>
        </w:rPr>
        <w:t>Build:</w:t>
      </w:r>
      <w:r>
        <w:rPr>
          <w:rFonts w:ascii="Arial" w:hAnsi="Arial" w:cs="Arial"/>
          <w:rtl w:val="1"/>
        </w:rPr>
        <w:t xml:space="preserve"> حافظ على المجالات المحلية المتمايزة، وأضف طبقة تكامل وتعاون واعتماديات خفيفة.</w:t>
      </w:r>
    </w:p>
    <w:p>
      <w:pPr>
        <w:jc w:val="right"/>
        <w:bidi w:val="1"/>
      </w:pPr>
      <w:r>
        <w:rPr>
          <w:rFonts w:ascii="Arial" w:hAnsi="Arial" w:cs="Arial"/>
          <w:b/>
          <w:rtl w:val="1"/>
        </w:rPr>
        <w:t>Buy/integrate:</w:t>
      </w:r>
      <w:r>
        <w:rPr>
          <w:rFonts w:ascii="Arial" w:hAnsi="Arial" w:cs="Arial"/>
          <w:rtl w:val="1"/>
        </w:rPr>
        <w:t xml:space="preserve"> استخدم منصة كود وCI جاهزة، وخدمة SSO أو malware scanner عند الحاجة، ولا تحمل الفريق مسؤولية إعادة اختراعها.</w:t>
      </w:r>
    </w:p>
    <w:p>
      <w:pPr>
        <w:jc w:val="right"/>
        <w:bidi w:val="1"/>
      </w:pPr>
      <w:r>
        <w:rPr>
          <w:rFonts w:ascii="Arial" w:hAnsi="Arial" w:cs="Arial"/>
          <w:b/>
          <w:rtl w:val="1"/>
        </w:rPr>
        <w:t>Replace فقط إذا:</w:t>
      </w:r>
      <w:r>
        <w:rPr>
          <w:rFonts w:ascii="Arial" w:hAnsi="Arial" w:cs="Arial"/>
          <w:rtl w:val="1"/>
        </w:rPr>
        <w:t xml:space="preserve"> أصبحت dependencies/Gantt/time/cost/portfolio أولوية أعلى من العربية والحوكمة المحلية، أو لم تعد الشركة مستعدة لامتلاك التشغيل والأمن والصيانة. عندها OpenProject/YouTrack/Teamwork مرشحون حسب النمط، بينما Jira/GitLab/Azure هم مرشحو lifecycle الهندسي.</w:t>
      </w:r>
    </w:p>
    <w:p>
      <w:pPr>
        <w:jc w:val="right"/>
        <w:bidi w:val="1"/>
      </w:pPr>
      <w:r>
        <w:rPr>
          <w:rFonts w:ascii="Arial" w:hAnsi="Arial" w:cs="Arial"/>
          <w:b/>
          <w:rtl w:val="1"/>
        </w:rPr>
        <w:t>موضع المنتج المقترح:</w:t>
      </w:r>
      <w:r>
        <w:rPr>
          <w:rFonts w:ascii="Arial" w:hAnsi="Arial" w:cs="Arial"/>
          <w:rtl w:val="1"/>
        </w:rPr>
        <w:t xml:space="preserve"> «مكتب تسليم وحوكمة عربي لشركة برمجيات» وليس «نسخة Jira عربية» ولا «نظام ERP».</w:t>
      </w:r>
    </w:p>
    <w:p>
      <w:pPr>
        <w:pStyle w:val="Heading2"/>
        <w:jc w:val="right"/>
        <w:bidi w:val="1"/>
      </w:pPr>
      <w:r>
        <w:rPr>
          <w:rFonts w:ascii="Arial" w:hAnsi="Arial" w:cs="Arial"/>
          <w:rtl w:val="1"/>
        </w:rPr>
        <w:t>14. المصادر والتحديث</w:t>
      </w:r>
    </w:p>
    <w:p>
      <w:pPr>
        <w:pStyle w:val="ListBullet"/>
        <w:jc w:val="right"/>
        <w:bidi w:val="1"/>
      </w:pPr>
      <w:r>
        <w:rPr>
          <w:rFonts w:ascii="Arial" w:hAnsi="Arial" w:cs="Arial"/>
          <w:rtl w:val="1"/>
        </w:rPr>
        <w:t xml:space="preserve">فهرس المصادر: </w:t>
      </w:r>
      <w:r>
        <w:rPr>
          <w:rFonts w:ascii="Arial" w:hAnsi="Arial" w:cs="Arial"/>
          <w:color w:val="406286"/>
          <w:u w:val="single"/>
          <w:rtl w:val="1"/>
        </w:rPr>
        <w:t>sources.csv (sources.csv)</w:t>
      </w:r>
    </w:p>
    <w:p>
      <w:pPr>
        <w:pStyle w:val="ListBullet"/>
        <w:jc w:val="right"/>
        <w:bidi w:val="1"/>
      </w:pPr>
      <w:r>
        <w:rPr>
          <w:rFonts w:ascii="Arial" w:hAnsi="Arial" w:cs="Arial"/>
          <w:rtl w:val="1"/>
        </w:rPr>
        <w:t xml:space="preserve">ملاحظات المصدر: </w:t>
      </w:r>
      <w:r>
        <w:rPr>
          <w:rFonts w:ascii="Consolas" w:hAnsi="Consolas" w:cs="Arial"/>
          <w:color w:val="406286"/>
          <w:sz w:val="18"/>
        </w:rPr>
        <w:t>sources/</w:t>
      </w:r>
    </w:p>
    <w:p>
      <w:pPr>
        <w:pStyle w:val="ListBullet"/>
        <w:jc w:val="right"/>
        <w:bidi w:val="1"/>
      </w:pPr>
      <w:r>
        <w:rPr>
          <w:rFonts w:ascii="Arial" w:hAnsi="Arial" w:cs="Arial"/>
          <w:rtl w:val="1"/>
        </w:rPr>
        <w:t xml:space="preserve">الحقائق المتغيرة: </w:t>
      </w:r>
      <w:r>
        <w:rPr>
          <w:rFonts w:ascii="Arial" w:hAnsi="Arial" w:cs="Arial"/>
          <w:color w:val="406286"/>
          <w:u w:val="single"/>
          <w:rtl w:val="1"/>
        </w:rPr>
        <w:t>refresh_targets.md (refresh_targets.md)</w:t>
      </w:r>
    </w:p>
    <w:p>
      <w:pPr>
        <w:pStyle w:val="ListBullet"/>
        <w:jc w:val="right"/>
        <w:bidi w:val="1"/>
      </w:pPr>
      <w:r>
        <w:rPr>
          <w:rFonts w:ascii="Arial" w:hAnsi="Arial" w:cs="Arial"/>
          <w:rtl w:val="1"/>
        </w:rPr>
        <w:t xml:space="preserve">المصادر التفصيلية لإدارة العمل: </w:t>
      </w:r>
      <w:r>
        <w:rPr>
          <w:rFonts w:ascii="Arial" w:hAnsi="Arial" w:cs="Arial"/>
          <w:color w:val="406286"/>
          <w:u w:val="single"/>
          <w:rtl w:val="1"/>
        </w:rPr>
        <w:t>work-management-sources.csv (work-management-sources.csv)</w:t>
      </w:r>
    </w:p>
    <w:p>
      <w:pPr>
        <w:pStyle w:val="ListBullet"/>
        <w:jc w:val="right"/>
        <w:bidi w:val="1"/>
      </w:pPr>
      <w:r>
        <w:rPr>
          <w:rFonts w:ascii="Arial" w:hAnsi="Arial" w:cs="Arial"/>
          <w:rtl w:val="1"/>
        </w:rPr>
        <w:t xml:space="preserve">التدقيق الخصومي للنظام: </w:t>
      </w:r>
      <w:r>
        <w:rPr>
          <w:rFonts w:ascii="Arial" w:hAnsi="Arial" w:cs="Arial"/>
          <w:color w:val="406286"/>
          <w:u w:val="single"/>
          <w:rtl w:val="1"/>
        </w:rPr>
        <w:t>findings/project-desk-adversarial.md (findings/project-desk-adversarial.md)</w:t>
      </w:r>
    </w:p>
    <w:p>
      <w:pPr>
        <w:pStyle w:val="ListBullet"/>
        <w:jc w:val="right"/>
        <w:bidi w:val="1"/>
      </w:pPr>
      <w:r>
        <w:rPr>
          <w:rFonts w:ascii="Arial" w:hAnsi="Arial" w:cs="Arial"/>
          <w:rtl w:val="1"/>
        </w:rPr>
        <w:t xml:space="preserve">مصفوفة أدوات التطوير: </w:t>
      </w:r>
      <w:r>
        <w:rPr>
          <w:rFonts w:ascii="Arial" w:hAnsi="Arial" w:cs="Arial"/>
          <w:color w:val="406286"/>
          <w:u w:val="single"/>
          <w:rtl w:val="1"/>
        </w:rPr>
        <w:t>findings/dev-focused-matrix.md (findings/dev-focused-matrix.md)</w:t>
      </w:r>
    </w:p>
    <w:p>
      <w:pPr>
        <w:pStyle w:val="ListBullet"/>
        <w:jc w:val="right"/>
        <w:bidi w:val="1"/>
      </w:pPr>
      <w:r>
        <w:rPr>
          <w:rFonts w:ascii="Arial" w:hAnsi="Arial" w:cs="Arial"/>
          <w:rtl w:val="1"/>
        </w:rPr>
        <w:t xml:space="preserve">مصفوفة إدارة العمل: </w:t>
      </w:r>
      <w:r>
        <w:rPr>
          <w:rFonts w:ascii="Arial" w:hAnsi="Arial" w:cs="Arial"/>
          <w:color w:val="406286"/>
          <w:u w:val="single"/>
          <w:rtl w:val="1"/>
        </w:rPr>
        <w:t>findings/work-management-matrix.md (findings/work-management-matrix.md)</w:t>
      </w:r>
    </w:p>
    <w:p>
      <w:pPr>
        <w:pStyle w:val="ListBullet"/>
        <w:jc w:val="right"/>
        <w:bidi w:val="1"/>
      </w:pPr>
      <w:r>
        <w:rPr>
          <w:rFonts w:ascii="Arial" w:hAnsi="Arial" w:cs="Arial"/>
          <w:rtl w:val="1"/>
        </w:rPr>
        <w:t xml:space="preserve">مصفوفة الأنظمة المفتوحة: </w:t>
      </w:r>
      <w:r>
        <w:rPr>
          <w:rFonts w:ascii="Arial" w:hAnsi="Arial" w:cs="Arial"/>
          <w:color w:val="406286"/>
          <w:u w:val="single"/>
          <w:rtl w:val="1"/>
        </w:rPr>
        <w:t>findings/opensource-matrix.md (findings/opensource-matrix.md)</w:t>
      </w:r>
    </w:p>
    <w:p>
      <w:pPr>
        <w:jc w:val="right"/>
        <w:bidi w:val="1"/>
      </w:pPr>
      <w:r>
        <w:rPr>
          <w:rFonts w:ascii="Arial" w:hAnsi="Arial" w:cs="Arial"/>
          <w:rtl w:val="1"/>
        </w:rPr>
        <w:t>يجب تحديث التسعير والخطط وميزات AI والتعريب كل ثلاثة إلى ستة أشهر، وإعادة قياس Project Desk بعد كل موجة roadmap. لا تتغير الخلاصة الاستراتيجية بسبب ميزة تسويقية جديدة منفردة؛ تتغير فقط إذا تغير مصدر الحقيقة أو سياق الشركة أو عبء التشغيل.</w:t>
      </w:r>
    </w:p>
    <w:p>
      <w:r>
        <w:rPr>
          <w:rFonts w:ascii="Arial" w:hAnsi="Arial" w:cs="Arial"/>
        </w:rPr>
        <w:br w:type="page"/>
      </w:r>
    </w:p>
    <w:p>
      <w:pPr>
        <w:pStyle w:val="Heading1"/>
        <w:jc w:val="right"/>
        <w:bidi w:val="1"/>
      </w:pPr>
      <w:r>
        <w:rPr>
          <w:rFonts w:ascii="Arial" w:hAnsi="Arial" w:cs="Arial"/>
          <w:rtl w:val="1"/>
        </w:rPr>
        <w:t>الجزء الثاني: أثر نسخة التطوير على المقارنة</w:t>
      </w:r>
    </w:p>
    <w:p>
      <w:r>
        <w:rPr>
          <w:rFonts w:ascii="Arial" w:hAnsi="Arial" w:cs="Arial"/>
        </w:rPr>
        <w:br w:type="page"/>
      </w:r>
    </w:p>
    <w:p>
      <w:pPr>
        <w:pStyle w:val="Heading1"/>
        <w:jc w:val="right"/>
        <w:bidi w:val="1"/>
      </w:pPr>
      <w:r>
        <w:rPr>
          <w:rFonts w:ascii="Arial" w:hAnsi="Arial" w:cs="Arial"/>
          <w:rtl w:val="1"/>
        </w:rPr>
        <w:t>تحديث المقارنة التنافسية بعد Development v2</w:t>
      </w:r>
    </w:p>
    <w:tbl>
      <w:tblPr>
        <w:tblW w:type="auto" w:w="0"/>
        <w:jc w:val="center"/>
        <w:tblLayout w:type="fixed"/>
        <w:tblLook w:firstColumn="1" w:firstRow="1" w:lastColumn="0" w:lastRow="0" w:noHBand="0" w:noVBand="1" w:val="04A0"/>
      </w:tblPr>
      <w:tblGrid>
        <w:gridCol w:w="9878"/>
      </w:tblGrid>
      <w:tr>
        <w:trPr>
          <w:tblHeader w:val="true"/>
        </w:trPr>
        <w:tc>
          <w:tcPr>
            <w:tcW w:type="dxa" w:w="9600"/>
            <w:shd w:fill="E8F8F8"/>
          </w:tcPr>
          <w:p>
            <w:pPr>
              <w:jc w:val="right"/>
              <w:bidi w:val="1"/>
            </w:pPr>
            <w:r>
              <w:rPr>
                <w:rFonts w:ascii="Arial" w:hAnsi="Arial"/>
                <w:rtl w:val="1"/>
              </w:rPr>
              <w:t>يعتمد هذا التحديث على الدراسة العالمية المؤرخة 13 أغسطس 2026 ومصادرها الرسمية، ويعيد تقييم Project Desk فقط بعد تنفيذ v2. لا يعيد ادعاء تغير قدرات أو أسعار المنافسين.</w:t>
            </w:r>
          </w:p>
        </w:tc>
      </w:tr>
    </w:tbl>
    <w:p>
      <w:pPr>
        <w:pStyle w:val="Heading2"/>
        <w:jc w:val="right"/>
        <w:bidi w:val="1"/>
      </w:pPr>
      <w:r>
        <w:rPr>
          <w:rFonts w:ascii="Arial" w:hAnsi="Arial" w:cs="Arial"/>
          <w:rtl w:val="1"/>
        </w:rPr>
        <w:t>1. ما الذي تغير في خط الأساس؟</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286"/>
            <w:vAlign w:val="center"/>
            <w:shd w:fill="406286"/>
          </w:tcPr>
          <w:p>
            <w:pPr>
              <w:jc w:val="right"/>
              <w:bidi w:val="1"/>
            </w:pPr>
            <w:r>
              <w:rPr>
                <w:rFonts w:ascii="Arial" w:hAnsi="Arial"/>
                <w:b/>
                <w:color w:val="FFFFFF"/>
                <w:sz w:val="16"/>
                <w:rtl w:val="1"/>
              </w:rPr>
              <w:t>القدرة</w:t>
            </w:r>
          </w:p>
        </w:tc>
        <w:tc>
          <w:tcPr>
            <w:tcW w:type="dxa" w:w="3286"/>
            <w:vAlign w:val="center"/>
            <w:shd w:fill="406286"/>
          </w:tcPr>
          <w:p>
            <w:pPr>
              <w:jc w:val="right"/>
              <w:bidi w:val="1"/>
            </w:pPr>
            <w:r>
              <w:rPr>
                <w:rFonts w:ascii="Arial" w:hAnsi="Arial"/>
                <w:b/>
                <w:color w:val="FFFFFF"/>
                <w:sz w:val="16"/>
                <w:rtl w:val="1"/>
              </w:rPr>
              <w:t>قبل v2</w:t>
            </w:r>
          </w:p>
        </w:tc>
        <w:tc>
          <w:tcPr>
            <w:tcW w:type="dxa" w:w="3286"/>
            <w:vAlign w:val="center"/>
            <w:shd w:fill="406286"/>
          </w:tcPr>
          <w:p>
            <w:pPr>
              <w:jc w:val="right"/>
              <w:bidi w:val="1"/>
            </w:pPr>
            <w:r>
              <w:rPr>
                <w:rFonts w:ascii="Arial" w:hAnsi="Arial"/>
                <w:b/>
                <w:color w:val="FFFFFF"/>
                <w:sz w:val="16"/>
                <w:rtl w:val="1"/>
              </w:rPr>
              <w:t>بعد v2</w:t>
            </w:r>
          </w:p>
        </w:tc>
      </w:tr>
      <w:tr>
        <w:tc>
          <w:tcPr>
            <w:tcW w:type="dxa" w:w="3286"/>
            <w:vAlign w:val="center"/>
          </w:tcPr>
          <w:p>
            <w:pPr>
              <w:jc w:val="right"/>
              <w:bidi w:val="1"/>
            </w:pPr>
            <w:r>
              <w:rPr>
                <w:rFonts w:ascii="Arial" w:hAnsi="Arial"/>
                <w:color w:val="243442"/>
                <w:sz w:val="16"/>
                <w:rtl w:val="1"/>
              </w:rPr>
              <w:t>Milestones</w:t>
            </w:r>
          </w:p>
        </w:tc>
        <w:tc>
          <w:tcPr>
            <w:tcW w:type="dxa" w:w="3286"/>
            <w:vAlign w:val="center"/>
          </w:tcPr>
          <w:p>
            <w:pPr>
              <w:jc w:val="right"/>
              <w:bidi w:val="1"/>
            </w:pPr>
            <w:r>
              <w:rPr>
                <w:rFonts w:ascii="Arial" w:hAnsi="Arial"/>
                <w:color w:val="243442"/>
                <w:sz w:val="16"/>
                <w:rtl w:val="1"/>
              </w:rPr>
              <w:t>عناصر timeline عامة</w:t>
            </w:r>
          </w:p>
        </w:tc>
        <w:tc>
          <w:tcPr>
            <w:tcW w:type="dxa" w:w="3286"/>
            <w:vAlign w:val="center"/>
          </w:tcPr>
          <w:p>
            <w:pPr>
              <w:jc w:val="right"/>
              <w:bidi w:val="1"/>
            </w:pPr>
            <w:r>
              <w:rPr>
                <w:rFonts w:ascii="Arial" w:hAnsi="Arial"/>
                <w:color w:val="243442"/>
                <w:sz w:val="16"/>
                <w:rtl w:val="1"/>
              </w:rPr>
              <w:t>مراحل موزونة، معالم داخل مرحلة، Gates، تنبيهات وصحة.</w:t>
            </w:r>
          </w:p>
        </w:tc>
      </w:tr>
      <w:tr>
        <w:tc>
          <w:tcPr>
            <w:tcW w:type="dxa" w:w="3286"/>
            <w:vAlign w:val="center"/>
            <w:shd w:fill="F3F7F8"/>
          </w:tcPr>
          <w:p>
            <w:pPr>
              <w:jc w:val="right"/>
              <w:bidi w:val="1"/>
            </w:pPr>
            <w:r>
              <w:rPr>
                <w:rFonts w:ascii="Arial" w:hAnsi="Arial"/>
                <w:color w:val="243442"/>
                <w:sz w:val="16"/>
                <w:rtl w:val="1"/>
              </w:rPr>
              <w:t>تقدم المشروع</w:t>
            </w:r>
          </w:p>
        </w:tc>
        <w:tc>
          <w:tcPr>
            <w:tcW w:type="dxa" w:w="3286"/>
            <w:vAlign w:val="center"/>
            <w:shd w:fill="F3F7F8"/>
          </w:tcPr>
          <w:p>
            <w:pPr>
              <w:jc w:val="right"/>
              <w:bidi w:val="1"/>
            </w:pPr>
            <w:r>
              <w:rPr>
                <w:rFonts w:ascii="Arial" w:hAnsi="Arial"/>
                <w:color w:val="243442"/>
                <w:sz w:val="16"/>
                <w:rtl w:val="1"/>
              </w:rPr>
              <w:t>نسبة مهام فقط</w:t>
            </w:r>
          </w:p>
        </w:tc>
        <w:tc>
          <w:tcPr>
            <w:tcW w:type="dxa" w:w="3286"/>
            <w:vAlign w:val="center"/>
            <w:shd w:fill="F3F7F8"/>
          </w:tcPr>
          <w:p>
            <w:pPr>
              <w:jc w:val="right"/>
              <w:bidi w:val="1"/>
            </w:pPr>
            <w:r>
              <w:rPr>
                <w:rFonts w:ascii="Arial" w:hAnsi="Arial"/>
                <w:color w:val="243442"/>
                <w:sz w:val="16"/>
                <w:rtl w:val="1"/>
              </w:rPr>
              <w:t>tasks أو weighted phases.</w:t>
            </w:r>
          </w:p>
        </w:tc>
      </w:tr>
      <w:tr>
        <w:tc>
          <w:tcPr>
            <w:tcW w:type="dxa" w:w="3286"/>
            <w:vAlign w:val="center"/>
          </w:tcPr>
          <w:p>
            <w:pPr>
              <w:jc w:val="right"/>
              <w:bidi w:val="1"/>
            </w:pPr>
            <w:r>
              <w:rPr>
                <w:rFonts w:ascii="Arial" w:hAnsi="Arial"/>
                <w:color w:val="243442"/>
                <w:sz w:val="16"/>
                <w:rtl w:val="1"/>
              </w:rPr>
              <w:t>مشروع بدأ سابقاً</w:t>
            </w:r>
          </w:p>
        </w:tc>
        <w:tc>
          <w:tcPr>
            <w:tcW w:type="dxa" w:w="3286"/>
            <w:vAlign w:val="center"/>
          </w:tcPr>
          <w:p>
            <w:pPr>
              <w:jc w:val="right"/>
              <w:bidi w:val="1"/>
            </w:pPr>
            <w:r>
              <w:rPr>
                <w:rFonts w:ascii="Arial" w:hAnsi="Arial"/>
                <w:color w:val="243442"/>
                <w:sz w:val="16"/>
                <w:rtl w:val="1"/>
              </w:rPr>
              <w:t>إدخال يدوي متفرق</w:t>
            </w:r>
          </w:p>
        </w:tc>
        <w:tc>
          <w:tcPr>
            <w:tcW w:type="dxa" w:w="3286"/>
            <w:vAlign w:val="center"/>
          </w:tcPr>
          <w:p>
            <w:pPr>
              <w:jc w:val="right"/>
              <w:bidi w:val="1"/>
            </w:pPr>
            <w:r>
              <w:rPr>
                <w:rFonts w:ascii="Arial" w:hAnsi="Arial"/>
                <w:color w:val="243442"/>
                <w:sz w:val="16"/>
                <w:rtl w:val="1"/>
              </w:rPr>
              <w:t>Wizard ذري وSnapshot انتقال.</w:t>
            </w:r>
          </w:p>
        </w:tc>
      </w:tr>
      <w:tr>
        <w:tc>
          <w:tcPr>
            <w:tcW w:type="dxa" w:w="3286"/>
            <w:vAlign w:val="center"/>
            <w:shd w:fill="F3F7F8"/>
          </w:tcPr>
          <w:p>
            <w:pPr>
              <w:jc w:val="right"/>
              <w:bidi w:val="1"/>
            </w:pPr>
            <w:r>
              <w:rPr>
                <w:rFonts w:ascii="Arial" w:hAnsi="Arial"/>
                <w:color w:val="243442"/>
                <w:sz w:val="16"/>
                <w:rtl w:val="1"/>
              </w:rPr>
              <w:t>تنظيم المتطلبات</w:t>
            </w:r>
          </w:p>
        </w:tc>
        <w:tc>
          <w:tcPr>
            <w:tcW w:type="dxa" w:w="3286"/>
            <w:vAlign w:val="center"/>
            <w:shd w:fill="F3F7F8"/>
          </w:tcPr>
          <w:p>
            <w:pPr>
              <w:jc w:val="right"/>
              <w:bidi w:val="1"/>
            </w:pPr>
            <w:r>
              <w:rPr>
                <w:rFonts w:ascii="Arial" w:hAnsi="Arial"/>
                <w:color w:val="243442"/>
                <w:sz w:val="16"/>
                <w:rtl w:val="1"/>
              </w:rPr>
              <w:t>قائمة وربط مهام</w:t>
            </w:r>
          </w:p>
        </w:tc>
        <w:tc>
          <w:tcPr>
            <w:tcW w:type="dxa" w:w="3286"/>
            <w:vAlign w:val="center"/>
            <w:shd w:fill="F3F7F8"/>
          </w:tcPr>
          <w:p>
            <w:pPr>
              <w:jc w:val="right"/>
              <w:bidi w:val="1"/>
            </w:pPr>
            <w:r>
              <w:rPr>
                <w:rFonts w:ascii="Arial" w:hAnsi="Arial"/>
                <w:color w:val="243442"/>
                <w:sz w:val="16"/>
                <w:rtl w:val="1"/>
              </w:rPr>
              <w:t>فئات ومجموعات وأنواع وعلاقات ومصادر.</w:t>
            </w:r>
          </w:p>
        </w:tc>
      </w:tr>
      <w:tr>
        <w:tc>
          <w:tcPr>
            <w:tcW w:type="dxa" w:w="3286"/>
            <w:vAlign w:val="center"/>
          </w:tcPr>
          <w:p>
            <w:pPr>
              <w:jc w:val="right"/>
              <w:bidi w:val="1"/>
            </w:pPr>
            <w:r>
              <w:rPr>
                <w:rFonts w:ascii="Arial" w:hAnsi="Arial"/>
                <w:color w:val="243442"/>
                <w:sz w:val="16"/>
                <w:rtl w:val="1"/>
              </w:rPr>
              <w:t>تبعيات المتطلبات</w:t>
            </w:r>
          </w:p>
        </w:tc>
        <w:tc>
          <w:tcPr>
            <w:tcW w:type="dxa" w:w="3286"/>
            <w:vAlign w:val="center"/>
          </w:tcPr>
          <w:p>
            <w:pPr>
              <w:jc w:val="right"/>
              <w:bidi w:val="1"/>
            </w:pPr>
            <w:r>
              <w:rPr>
                <w:rFonts w:ascii="Arial" w:hAnsi="Arial"/>
                <w:color w:val="243442"/>
                <w:sz w:val="16"/>
                <w:rtl w:val="1"/>
              </w:rPr>
              <w:t>غير متاحة</w:t>
            </w:r>
          </w:p>
        </w:tc>
        <w:tc>
          <w:tcPr>
            <w:tcW w:type="dxa" w:w="3286"/>
            <w:vAlign w:val="center"/>
          </w:tcPr>
          <w:p>
            <w:pPr>
              <w:jc w:val="right"/>
              <w:bidi w:val="1"/>
            </w:pPr>
            <w:r>
              <w:rPr>
                <w:rFonts w:ascii="Arial" w:hAnsi="Arial"/>
                <w:color w:val="243442"/>
                <w:sz w:val="16"/>
                <w:rtl w:val="1"/>
              </w:rPr>
              <w:t>graph محدود مع منع دورات depends_on.</w:t>
            </w:r>
          </w:p>
        </w:tc>
      </w:tr>
      <w:tr>
        <w:tc>
          <w:tcPr>
            <w:tcW w:type="dxa" w:w="3286"/>
            <w:vAlign w:val="center"/>
            <w:shd w:fill="F3F7F8"/>
          </w:tcPr>
          <w:p>
            <w:pPr>
              <w:jc w:val="right"/>
              <w:bidi w:val="1"/>
            </w:pPr>
            <w:r>
              <w:rPr>
                <w:rFonts w:ascii="Arial" w:hAnsi="Arial"/>
                <w:color w:val="243442"/>
                <w:sz w:val="16"/>
                <w:rtl w:val="1"/>
              </w:rPr>
              <w:t>تحليل الكراسة</w:t>
            </w:r>
          </w:p>
        </w:tc>
        <w:tc>
          <w:tcPr>
            <w:tcW w:type="dxa" w:w="3286"/>
            <w:vAlign w:val="center"/>
            <w:shd w:fill="F3F7F8"/>
          </w:tcPr>
          <w:p>
            <w:pPr>
              <w:jc w:val="right"/>
              <w:bidi w:val="1"/>
            </w:pPr>
            <w:r>
              <w:rPr>
                <w:rFonts w:ascii="Arial" w:hAnsi="Arial"/>
                <w:color w:val="243442"/>
                <w:sz w:val="16"/>
                <w:rtl w:val="1"/>
              </w:rPr>
              <w:t>يدوي</w:t>
            </w:r>
          </w:p>
        </w:tc>
        <w:tc>
          <w:tcPr>
            <w:tcW w:type="dxa" w:w="3286"/>
            <w:vAlign w:val="center"/>
            <w:shd w:fill="F3F7F8"/>
          </w:tcPr>
          <w:p>
            <w:pPr>
              <w:jc w:val="right"/>
              <w:bidi w:val="1"/>
            </w:pPr>
            <w:r>
              <w:rPr>
                <w:rFonts w:ascii="Arial" w:hAnsi="Arial"/>
                <w:color w:val="243442"/>
                <w:sz w:val="16"/>
                <w:rtl w:val="1"/>
              </w:rPr>
              <w:t>PDF/DOCX/OCR + Qwen3 محلي + مراجعة بشرية.</w:t>
            </w:r>
          </w:p>
        </w:tc>
      </w:tr>
      <w:tr>
        <w:tc>
          <w:tcPr>
            <w:tcW w:type="dxa" w:w="3286"/>
            <w:vAlign w:val="center"/>
          </w:tcPr>
          <w:p>
            <w:pPr>
              <w:jc w:val="right"/>
              <w:bidi w:val="1"/>
            </w:pPr>
            <w:r>
              <w:rPr>
                <w:rFonts w:ascii="Arial" w:hAnsi="Arial"/>
                <w:color w:val="243442"/>
                <w:sz w:val="16"/>
                <w:rtl w:val="1"/>
              </w:rPr>
              <w:t>تغيير الكراسة</w:t>
            </w:r>
          </w:p>
        </w:tc>
        <w:tc>
          <w:tcPr>
            <w:tcW w:type="dxa" w:w="3286"/>
            <w:vAlign w:val="center"/>
          </w:tcPr>
          <w:p>
            <w:pPr>
              <w:jc w:val="right"/>
              <w:bidi w:val="1"/>
            </w:pPr>
            <w:r>
              <w:rPr>
                <w:rFonts w:ascii="Arial" w:hAnsi="Arial"/>
                <w:color w:val="243442"/>
                <w:sz w:val="16"/>
                <w:rtl w:val="1"/>
              </w:rPr>
              <w:t>إصدارات بلا delta عميق</w:t>
            </w:r>
          </w:p>
        </w:tc>
        <w:tc>
          <w:tcPr>
            <w:tcW w:type="dxa" w:w="3286"/>
            <w:vAlign w:val="center"/>
          </w:tcPr>
          <w:p>
            <w:pPr>
              <w:jc w:val="right"/>
              <w:bidi w:val="1"/>
            </w:pPr>
            <w:r>
              <w:rPr>
                <w:rFonts w:ascii="Arial" w:hAnsi="Arial"/>
                <w:color w:val="243442"/>
                <w:sz w:val="16"/>
                <w:rtl w:val="1"/>
              </w:rPr>
              <w:t>جديد/معدل/محذوف/تعارض/استبدال + أثر محتمل.</w:t>
            </w:r>
          </w:p>
        </w:tc>
      </w:tr>
      <w:tr>
        <w:tc>
          <w:tcPr>
            <w:tcW w:type="dxa" w:w="3286"/>
            <w:vAlign w:val="center"/>
            <w:shd w:fill="F3F7F8"/>
          </w:tcPr>
          <w:p>
            <w:pPr>
              <w:jc w:val="right"/>
              <w:bidi w:val="1"/>
            </w:pPr>
            <w:r>
              <w:rPr>
                <w:rFonts w:ascii="Arial" w:hAnsi="Arial"/>
                <w:color w:val="243442"/>
                <w:sz w:val="16"/>
                <w:rtl w:val="1"/>
              </w:rPr>
              <w:t>سيادة AI</w:t>
            </w:r>
          </w:p>
        </w:tc>
        <w:tc>
          <w:tcPr>
            <w:tcW w:type="dxa" w:w="3286"/>
            <w:vAlign w:val="center"/>
            <w:shd w:fill="F3F7F8"/>
          </w:tcPr>
          <w:p>
            <w:pPr>
              <w:jc w:val="right"/>
              <w:bidi w:val="1"/>
            </w:pPr>
            <w:r>
              <w:rPr>
                <w:rFonts w:ascii="Arial" w:hAnsi="Arial"/>
                <w:color w:val="243442"/>
                <w:sz w:val="16"/>
                <w:rtl w:val="1"/>
              </w:rPr>
              <w:t>غير موجود</w:t>
            </w:r>
          </w:p>
        </w:tc>
        <w:tc>
          <w:tcPr>
            <w:tcW w:type="dxa" w:w="3286"/>
            <w:vAlign w:val="center"/>
            <w:shd w:fill="F3F7F8"/>
          </w:tcPr>
          <w:p>
            <w:pPr>
              <w:jc w:val="right"/>
              <w:bidi w:val="1"/>
            </w:pPr>
            <w:r>
              <w:rPr>
                <w:rFonts w:ascii="Arial" w:hAnsi="Arial"/>
                <w:color w:val="243442"/>
                <w:sz w:val="16"/>
                <w:rtl w:val="1"/>
              </w:rPr>
              <w:t>محلي loopback بلا سحابة أو API key.</w:t>
            </w:r>
          </w:p>
        </w:tc>
      </w:tr>
    </w:tbl>
    <w:p>
      <w:pPr>
        <w:spacing w:after="20"/>
      </w:pPr>
    </w:p>
    <w:p>
      <w:pPr>
        <w:pStyle w:val="Heading2"/>
        <w:jc w:val="right"/>
        <w:bidi w:val="1"/>
      </w:pPr>
      <w:r>
        <w:rPr>
          <w:rFonts w:ascii="Arial" w:hAnsi="Arial" w:cs="Arial"/>
          <w:rtl w:val="1"/>
        </w:rPr>
        <w:t>2. المزايا الجديدة مقابل السوق</w:t>
      </w:r>
    </w:p>
    <w:p>
      <w:pPr>
        <w:pStyle w:val="Heading3"/>
        <w:jc w:val="right"/>
        <w:bidi w:val="1"/>
      </w:pPr>
      <w:r>
        <w:rPr>
          <w:rFonts w:ascii="Arial" w:hAnsi="Arial" w:cs="Arial"/>
          <w:rtl w:val="1"/>
        </w:rPr>
        <w:t>2.1 متطلبات عربية محلية أولاً</w:t>
      </w:r>
    </w:p>
    <w:p>
      <w:pPr>
        <w:jc w:val="right"/>
        <w:bidi w:val="1"/>
      </w:pPr>
      <w:r>
        <w:rPr>
          <w:rFonts w:ascii="Arial" w:hAnsi="Arial" w:cs="Arial"/>
          <w:rtl w:val="1"/>
        </w:rPr>
        <w:t>يملك Project Desk الآن مساراً متكاملاً من كراسة عربية مصورة أو نصية إلى Candidates ومصادر وصفحات وثقة واعتماد. هذه ليست ميزة AI عامة؛ هي Workflow محدد للحوكمة والتتبع، ويستفيد من التشغيل المحلي في البيئات الحساسة.</w:t>
      </w:r>
    </w:p>
    <w:p>
      <w:pPr>
        <w:pStyle w:val="Heading3"/>
        <w:jc w:val="right"/>
        <w:bidi w:val="1"/>
      </w:pPr>
      <w:r>
        <w:rPr>
          <w:rFonts w:ascii="Arial" w:hAnsi="Arial" w:cs="Arial"/>
          <w:rtl w:val="1"/>
        </w:rPr>
        <w:t>2.2 انتقال المشاريع القائمة</w:t>
      </w:r>
    </w:p>
    <w:p>
      <w:pPr>
        <w:jc w:val="right"/>
        <w:bidi w:val="1"/>
      </w:pPr>
      <w:r>
        <w:rPr>
          <w:rFonts w:ascii="Arial" w:hAnsi="Arial" w:cs="Arial"/>
          <w:rtl w:val="1"/>
        </w:rPr>
        <w:t>معظم أدوات السوق تسمح باستيراد CSV أو إنشاء مشروع، لكنها لا تقدم دائماً Snapshot انتقال مخصصاً يوثق الخطة والتقدم والمعتمد لحظة إدخال مشروع بدأ سابقاً. هذه ميزة مناسبة لشركات الخدمات التي تتبنى النظام أثناء تنفيذ العقود.</w:t>
      </w:r>
    </w:p>
    <w:p>
      <w:pPr>
        <w:pStyle w:val="Heading3"/>
        <w:jc w:val="right"/>
        <w:bidi w:val="1"/>
      </w:pPr>
      <w:r>
        <w:rPr>
          <w:rFonts w:ascii="Arial" w:hAnsi="Arial" w:cs="Arial"/>
          <w:rtl w:val="1"/>
        </w:rPr>
        <w:t>2.3 بساطة المرحلة الموزونة</w:t>
      </w:r>
    </w:p>
    <w:p>
      <w:pPr>
        <w:jc w:val="right"/>
        <w:bidi w:val="1"/>
      </w:pPr>
      <w:r>
        <w:rPr>
          <w:rFonts w:ascii="Arial" w:hAnsi="Arial" w:cs="Arial"/>
          <w:rtl w:val="1"/>
        </w:rPr>
        <w:t>v2 يسد فجوة بين قائمة المهام وPPM المعقد. المستخدم يملك مراحل وأوزاناً وبوابات من دون إدخال ميزانيات أو موارد أو Gantt ثقيل لا يحتاجه النطاق الحالي.</w:t>
      </w:r>
    </w:p>
    <w:p>
      <w:pPr>
        <w:pStyle w:val="Heading3"/>
        <w:jc w:val="right"/>
        <w:bidi w:val="1"/>
      </w:pPr>
      <w:r>
        <w:rPr>
          <w:rFonts w:ascii="Arial" w:hAnsi="Arial" w:cs="Arial"/>
          <w:rtl w:val="1"/>
        </w:rPr>
        <w:t>2.4 Human-in-the-loop حقيقي</w:t>
      </w:r>
    </w:p>
    <w:p>
      <w:pPr>
        <w:jc w:val="right"/>
        <w:bidi w:val="1"/>
      </w:pPr>
      <w:r>
        <w:rPr>
          <w:rFonts w:ascii="Arial" w:hAnsi="Arial" w:cs="Arial"/>
          <w:rtl w:val="1"/>
        </w:rPr>
        <w:t>لا ينشئ النموذج متطلباً تلقائياً. الفصل بين Candidate والمتطلب، مع معاملة اعتماد ومصدر وتدقيق، أقوى حوكمة من واجهات «اسأل AI» غير المرتبطة بسجل قرار.</w:t>
      </w:r>
    </w:p>
    <w:p>
      <w:pPr>
        <w:pStyle w:val="Heading2"/>
        <w:jc w:val="right"/>
        <w:bidi w:val="1"/>
      </w:pPr>
      <w:r>
        <w:rPr>
          <w:rFonts w:ascii="Arial" w:hAnsi="Arial" w:cs="Arial"/>
          <w:rtl w:val="1"/>
        </w:rPr>
        <w:t>3. ما زال المنافسون يتفوقون فيه</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286"/>
            <w:vAlign w:val="center"/>
            <w:shd w:fill="406286"/>
          </w:tcPr>
          <w:p>
            <w:pPr>
              <w:jc w:val="right"/>
              <w:bidi w:val="1"/>
            </w:pPr>
            <w:r>
              <w:rPr>
                <w:rFonts w:ascii="Arial" w:hAnsi="Arial"/>
                <w:b/>
                <w:color w:val="FFFFFF"/>
                <w:sz w:val="16"/>
                <w:rtl w:val="1"/>
              </w:rPr>
              <w:t>المجال</w:t>
            </w:r>
          </w:p>
        </w:tc>
        <w:tc>
          <w:tcPr>
            <w:tcW w:type="dxa" w:w="3286"/>
            <w:vAlign w:val="center"/>
            <w:shd w:fill="406286"/>
          </w:tcPr>
          <w:p>
            <w:pPr>
              <w:jc w:val="right"/>
              <w:bidi w:val="1"/>
            </w:pPr>
            <w:r>
              <w:rPr>
                <w:rFonts w:ascii="Arial" w:hAnsi="Arial"/>
                <w:b/>
                <w:color w:val="FFFFFF"/>
                <w:sz w:val="16"/>
                <w:rtl w:val="1"/>
              </w:rPr>
              <w:t>Project Desk v2</w:t>
            </w:r>
          </w:p>
        </w:tc>
        <w:tc>
          <w:tcPr>
            <w:tcW w:type="dxa" w:w="3286"/>
            <w:vAlign w:val="center"/>
            <w:shd w:fill="406286"/>
          </w:tcPr>
          <w:p>
            <w:pPr>
              <w:jc w:val="right"/>
              <w:bidi w:val="1"/>
            </w:pPr>
            <w:r>
              <w:rPr>
                <w:rFonts w:ascii="Arial" w:hAnsi="Arial"/>
                <w:b/>
                <w:color w:val="FFFFFF"/>
                <w:sz w:val="16"/>
                <w:rtl w:val="1"/>
              </w:rPr>
              <w:t>المنصات الناضجة</w:t>
            </w:r>
          </w:p>
        </w:tc>
      </w:tr>
      <w:tr>
        <w:tc>
          <w:tcPr>
            <w:tcW w:type="dxa" w:w="3286"/>
            <w:vAlign w:val="center"/>
          </w:tcPr>
          <w:p>
            <w:pPr>
              <w:jc w:val="right"/>
              <w:bidi w:val="1"/>
            </w:pPr>
            <w:r>
              <w:rPr>
                <w:rFonts w:ascii="Arial" w:hAnsi="Arial"/>
                <w:color w:val="243442"/>
                <w:sz w:val="16"/>
                <w:rtl w:val="1"/>
              </w:rPr>
              <w:t>Backlog/Sprint</w:t>
            </w:r>
          </w:p>
        </w:tc>
        <w:tc>
          <w:tcPr>
            <w:tcW w:type="dxa" w:w="3286"/>
            <w:vAlign w:val="center"/>
          </w:tcPr>
          <w:p>
            <w:pPr>
              <w:jc w:val="right"/>
              <w:bidi w:val="1"/>
            </w:pPr>
            <w:r>
              <w:rPr>
                <w:rFonts w:ascii="Arial" w:hAnsi="Arial"/>
                <w:color w:val="243442"/>
                <w:sz w:val="16"/>
                <w:rtl w:val="1"/>
              </w:rPr>
              <w:t>لا backlog هرمي أو sprint planning متكامل</w:t>
            </w:r>
          </w:p>
        </w:tc>
        <w:tc>
          <w:tcPr>
            <w:tcW w:type="dxa" w:w="3286"/>
            <w:vAlign w:val="center"/>
          </w:tcPr>
          <w:p>
            <w:pPr>
              <w:jc w:val="right"/>
              <w:bidi w:val="1"/>
            </w:pPr>
            <w:r>
              <w:rPr>
                <w:rFonts w:ascii="Arial" w:hAnsi="Arial"/>
                <w:color w:val="243442"/>
                <w:sz w:val="16"/>
                <w:rtl w:val="1"/>
              </w:rPr>
              <w:t>Jira/Azure/YouTrack/Linear/GitLab أقوى.</w:t>
            </w:r>
          </w:p>
        </w:tc>
      </w:tr>
      <w:tr>
        <w:tc>
          <w:tcPr>
            <w:tcW w:type="dxa" w:w="3286"/>
            <w:vAlign w:val="center"/>
            <w:shd w:fill="F3F7F8"/>
          </w:tcPr>
          <w:p>
            <w:pPr>
              <w:jc w:val="right"/>
              <w:bidi w:val="1"/>
            </w:pPr>
            <w:r>
              <w:rPr>
                <w:rFonts w:ascii="Arial" w:hAnsi="Arial"/>
                <w:color w:val="243442"/>
                <w:sz w:val="16"/>
                <w:rtl w:val="1"/>
              </w:rPr>
              <w:t>كود وPR وCI</w:t>
            </w:r>
          </w:p>
        </w:tc>
        <w:tc>
          <w:tcPr>
            <w:tcW w:type="dxa" w:w="3286"/>
            <w:vAlign w:val="center"/>
            <w:shd w:fill="F3F7F8"/>
          </w:tcPr>
          <w:p>
            <w:pPr>
              <w:jc w:val="right"/>
              <w:bidi w:val="1"/>
            </w:pPr>
            <w:r>
              <w:rPr>
                <w:rFonts w:ascii="Arial" w:hAnsi="Arial"/>
                <w:color w:val="243442"/>
                <w:sz w:val="16"/>
                <w:rtl w:val="1"/>
              </w:rPr>
              <w:t>لا repository graph أو deployment</w:t>
            </w:r>
          </w:p>
        </w:tc>
        <w:tc>
          <w:tcPr>
            <w:tcW w:type="dxa" w:w="3286"/>
            <w:vAlign w:val="center"/>
            <w:shd w:fill="F3F7F8"/>
          </w:tcPr>
          <w:p>
            <w:pPr>
              <w:jc w:val="right"/>
              <w:bidi w:val="1"/>
            </w:pPr>
            <w:r>
              <w:rPr>
                <w:rFonts w:ascii="Arial" w:hAnsi="Arial"/>
                <w:color w:val="243442"/>
                <w:sz w:val="16"/>
                <w:rtl w:val="1"/>
              </w:rPr>
              <w:t>GitHub/GitLab/Azure تتفوق جذرياً.</w:t>
            </w:r>
          </w:p>
        </w:tc>
      </w:tr>
      <w:tr>
        <w:tc>
          <w:tcPr>
            <w:tcW w:type="dxa" w:w="3286"/>
            <w:vAlign w:val="center"/>
          </w:tcPr>
          <w:p>
            <w:pPr>
              <w:jc w:val="right"/>
              <w:bidi w:val="1"/>
            </w:pPr>
            <w:r>
              <w:rPr>
                <w:rFonts w:ascii="Arial" w:hAnsi="Arial"/>
                <w:color w:val="243442"/>
                <w:sz w:val="16"/>
                <w:rtl w:val="1"/>
              </w:rPr>
              <w:t>Gantt/dependencies</w:t>
            </w:r>
          </w:p>
        </w:tc>
        <w:tc>
          <w:tcPr>
            <w:tcW w:type="dxa" w:w="3286"/>
            <w:vAlign w:val="center"/>
          </w:tcPr>
          <w:p>
            <w:pPr>
              <w:jc w:val="right"/>
              <w:bidi w:val="1"/>
            </w:pPr>
            <w:r>
              <w:rPr>
                <w:rFonts w:ascii="Arial" w:hAnsi="Arial"/>
                <w:color w:val="243442"/>
                <w:sz w:val="16"/>
                <w:rtl w:val="1"/>
              </w:rPr>
              <w:t>تبعية متطلبات فقط، لا critical path</w:t>
            </w:r>
          </w:p>
        </w:tc>
        <w:tc>
          <w:tcPr>
            <w:tcW w:type="dxa" w:w="3286"/>
            <w:vAlign w:val="center"/>
          </w:tcPr>
          <w:p>
            <w:pPr>
              <w:jc w:val="right"/>
              <w:bidi w:val="1"/>
            </w:pPr>
            <w:r>
              <w:rPr>
                <w:rFonts w:ascii="Arial" w:hAnsi="Arial"/>
                <w:color w:val="243442"/>
                <w:sz w:val="16"/>
                <w:rtl w:val="1"/>
              </w:rPr>
              <w:t>أدوات PPM والعمل المتقدم أوسع.</w:t>
            </w:r>
          </w:p>
        </w:tc>
      </w:tr>
      <w:tr>
        <w:tc>
          <w:tcPr>
            <w:tcW w:type="dxa" w:w="3286"/>
            <w:vAlign w:val="center"/>
            <w:shd w:fill="F3F7F8"/>
          </w:tcPr>
          <w:p>
            <w:pPr>
              <w:jc w:val="right"/>
              <w:bidi w:val="1"/>
            </w:pPr>
            <w:r>
              <w:rPr>
                <w:rFonts w:ascii="Arial" w:hAnsi="Arial"/>
                <w:color w:val="243442"/>
                <w:sz w:val="16"/>
                <w:rtl w:val="1"/>
              </w:rPr>
              <w:t>تعاون</w:t>
            </w:r>
          </w:p>
        </w:tc>
        <w:tc>
          <w:tcPr>
            <w:tcW w:type="dxa" w:w="3286"/>
            <w:vAlign w:val="center"/>
            <w:shd w:fill="F3F7F8"/>
          </w:tcPr>
          <w:p>
            <w:pPr>
              <w:jc w:val="right"/>
              <w:bidi w:val="1"/>
            </w:pPr>
            <w:r>
              <w:rPr>
                <w:rFonts w:ascii="Arial" w:hAnsi="Arial"/>
                <w:color w:val="243442"/>
                <w:sz w:val="16"/>
                <w:rtl w:val="1"/>
              </w:rPr>
              <w:t>لا comments/@mentions/chat</w:t>
            </w:r>
          </w:p>
        </w:tc>
        <w:tc>
          <w:tcPr>
            <w:tcW w:type="dxa" w:w="3286"/>
            <w:vAlign w:val="center"/>
            <w:shd w:fill="F3F7F8"/>
          </w:tcPr>
          <w:p>
            <w:pPr>
              <w:jc w:val="right"/>
              <w:bidi w:val="1"/>
            </w:pPr>
            <w:r>
              <w:rPr>
                <w:rFonts w:ascii="Arial" w:hAnsi="Arial"/>
                <w:color w:val="243442"/>
                <w:sz w:val="16"/>
                <w:rtl w:val="1"/>
              </w:rPr>
              <w:t>معظم أدوات السوق تقدمها.</w:t>
            </w:r>
          </w:p>
        </w:tc>
      </w:tr>
      <w:tr>
        <w:tc>
          <w:tcPr>
            <w:tcW w:type="dxa" w:w="3286"/>
            <w:vAlign w:val="center"/>
          </w:tcPr>
          <w:p>
            <w:pPr>
              <w:jc w:val="right"/>
              <w:bidi w:val="1"/>
            </w:pPr>
            <w:r>
              <w:rPr>
                <w:rFonts w:ascii="Arial" w:hAnsi="Arial"/>
                <w:color w:val="243442"/>
                <w:sz w:val="16"/>
                <w:rtl w:val="1"/>
              </w:rPr>
              <w:t>تكاملات</w:t>
            </w:r>
          </w:p>
        </w:tc>
        <w:tc>
          <w:tcPr>
            <w:tcW w:type="dxa" w:w="3286"/>
            <w:vAlign w:val="center"/>
          </w:tcPr>
          <w:p>
            <w:pPr>
              <w:jc w:val="right"/>
              <w:bidi w:val="1"/>
            </w:pPr>
            <w:r>
              <w:rPr>
                <w:rFonts w:ascii="Arial" w:hAnsi="Arial"/>
                <w:color w:val="243442"/>
                <w:sz w:val="16"/>
                <w:rtl w:val="1"/>
              </w:rPr>
              <w:t>لا Public API أو webhooks</w:t>
            </w:r>
          </w:p>
        </w:tc>
        <w:tc>
          <w:tcPr>
            <w:tcW w:type="dxa" w:w="3286"/>
            <w:vAlign w:val="center"/>
          </w:tcPr>
          <w:p>
            <w:pPr>
              <w:jc w:val="right"/>
              <w:bidi w:val="1"/>
            </w:pPr>
            <w:r>
              <w:rPr>
                <w:rFonts w:ascii="Arial" w:hAnsi="Arial"/>
                <w:color w:val="243442"/>
                <w:sz w:val="16"/>
                <w:rtl w:val="1"/>
              </w:rPr>
              <w:t>المنافسون يملكون ecosystems كبيرة.</w:t>
            </w:r>
          </w:p>
        </w:tc>
      </w:tr>
      <w:tr>
        <w:tc>
          <w:tcPr>
            <w:tcW w:type="dxa" w:w="3286"/>
            <w:vAlign w:val="center"/>
            <w:shd w:fill="F3F7F8"/>
          </w:tcPr>
          <w:p>
            <w:pPr>
              <w:jc w:val="right"/>
              <w:bidi w:val="1"/>
            </w:pPr>
            <w:r>
              <w:rPr>
                <w:rFonts w:ascii="Arial" w:hAnsi="Arial"/>
                <w:color w:val="243442"/>
                <w:sz w:val="16"/>
                <w:rtl w:val="1"/>
              </w:rPr>
              <w:t>موارد ووقت</w:t>
            </w:r>
          </w:p>
        </w:tc>
        <w:tc>
          <w:tcPr>
            <w:tcW w:type="dxa" w:w="3286"/>
            <w:vAlign w:val="center"/>
            <w:shd w:fill="F3F7F8"/>
          </w:tcPr>
          <w:p>
            <w:pPr>
              <w:jc w:val="right"/>
              <w:bidi w:val="1"/>
            </w:pPr>
            <w:r>
              <w:rPr>
                <w:rFonts w:ascii="Arial" w:hAnsi="Arial"/>
                <w:color w:val="243442"/>
                <w:sz w:val="16"/>
                <w:rtl w:val="1"/>
              </w:rPr>
              <w:t>لا capacity/timesheets/workload</w:t>
            </w:r>
          </w:p>
        </w:tc>
        <w:tc>
          <w:tcPr>
            <w:tcW w:type="dxa" w:w="3286"/>
            <w:vAlign w:val="center"/>
            <w:shd w:fill="F3F7F8"/>
          </w:tcPr>
          <w:p>
            <w:pPr>
              <w:jc w:val="right"/>
              <w:bidi w:val="1"/>
            </w:pPr>
            <w:r>
              <w:rPr>
                <w:rFonts w:ascii="Arial" w:hAnsi="Arial"/>
                <w:color w:val="243442"/>
                <w:sz w:val="16"/>
                <w:rtl w:val="1"/>
              </w:rPr>
              <w:t>Productive/Teamwork/ClickUp/Wrike وغيرها أوسع.</w:t>
            </w:r>
          </w:p>
        </w:tc>
      </w:tr>
      <w:tr>
        <w:tc>
          <w:tcPr>
            <w:tcW w:type="dxa" w:w="3286"/>
            <w:vAlign w:val="center"/>
          </w:tcPr>
          <w:p>
            <w:pPr>
              <w:jc w:val="right"/>
              <w:bidi w:val="1"/>
            </w:pPr>
            <w:r>
              <w:rPr>
                <w:rFonts w:ascii="Arial" w:hAnsi="Arial"/>
                <w:color w:val="243442"/>
                <w:sz w:val="16"/>
                <w:rtl w:val="1"/>
              </w:rPr>
              <w:t>Mobile</w:t>
            </w:r>
          </w:p>
        </w:tc>
        <w:tc>
          <w:tcPr>
            <w:tcW w:type="dxa" w:w="3286"/>
            <w:vAlign w:val="center"/>
          </w:tcPr>
          <w:p>
            <w:pPr>
              <w:jc w:val="right"/>
              <w:bidi w:val="1"/>
            </w:pPr>
            <w:r>
              <w:rPr>
                <w:rFonts w:ascii="Arial" w:hAnsi="Arial"/>
                <w:color w:val="243442"/>
                <w:sz w:val="16"/>
                <w:rtl w:val="1"/>
              </w:rPr>
              <w:t>Web responsive فقط</w:t>
            </w:r>
          </w:p>
        </w:tc>
        <w:tc>
          <w:tcPr>
            <w:tcW w:type="dxa" w:w="3286"/>
            <w:vAlign w:val="center"/>
          </w:tcPr>
          <w:p>
            <w:pPr>
              <w:jc w:val="right"/>
              <w:bidi w:val="1"/>
            </w:pPr>
            <w:r>
              <w:rPr>
                <w:rFonts w:ascii="Arial" w:hAnsi="Arial"/>
                <w:color w:val="243442"/>
                <w:sz w:val="16"/>
                <w:rtl w:val="1"/>
              </w:rPr>
              <w:t>معظم المنصات لها تطبيقات أصلية.</w:t>
            </w:r>
          </w:p>
        </w:tc>
      </w:tr>
      <w:tr>
        <w:tc>
          <w:tcPr>
            <w:tcW w:type="dxa" w:w="3286"/>
            <w:vAlign w:val="center"/>
            <w:shd w:fill="F3F7F8"/>
          </w:tcPr>
          <w:p>
            <w:pPr>
              <w:jc w:val="right"/>
              <w:bidi w:val="1"/>
            </w:pPr>
            <w:r>
              <w:rPr>
                <w:rFonts w:ascii="Arial" w:hAnsi="Arial"/>
                <w:color w:val="243442"/>
                <w:sz w:val="16"/>
                <w:rtl w:val="1"/>
              </w:rPr>
              <w:t>Automation</w:t>
            </w:r>
          </w:p>
        </w:tc>
        <w:tc>
          <w:tcPr>
            <w:tcW w:type="dxa" w:w="3286"/>
            <w:vAlign w:val="center"/>
            <w:shd w:fill="F3F7F8"/>
          </w:tcPr>
          <w:p>
            <w:pPr>
              <w:jc w:val="right"/>
              <w:bidi w:val="1"/>
            </w:pPr>
            <w:r>
              <w:rPr>
                <w:rFonts w:ascii="Arial" w:hAnsi="Arial"/>
                <w:color w:val="243442"/>
                <w:sz w:val="16"/>
                <w:rtl w:val="1"/>
              </w:rPr>
              <w:t>Queue مخصص للتحليل فقط</w:t>
            </w:r>
          </w:p>
        </w:tc>
        <w:tc>
          <w:tcPr>
            <w:tcW w:type="dxa" w:w="3286"/>
            <w:vAlign w:val="center"/>
            <w:shd w:fill="F3F7F8"/>
          </w:tcPr>
          <w:p>
            <w:pPr>
              <w:jc w:val="right"/>
              <w:bidi w:val="1"/>
            </w:pPr>
            <w:r>
              <w:rPr>
                <w:rFonts w:ascii="Arial" w:hAnsi="Arial"/>
                <w:color w:val="243442"/>
                <w:sz w:val="16"/>
                <w:rtl w:val="1"/>
              </w:rPr>
              <w:t>أدوات السوق تقدم builders وقواعد متعددة.</w:t>
            </w:r>
          </w:p>
        </w:tc>
      </w:tr>
    </w:tbl>
    <w:p>
      <w:pPr>
        <w:spacing w:after="20"/>
      </w:pPr>
    </w:p>
    <w:p>
      <w:pPr>
        <w:pStyle w:val="Heading2"/>
        <w:jc w:val="right"/>
        <w:bidi w:val="1"/>
      </w:pPr>
      <w:r>
        <w:rPr>
          <w:rFonts w:ascii="Arial" w:hAnsi="Arial" w:cs="Arial"/>
          <w:rtl w:val="1"/>
        </w:rPr>
        <w:t>4. الأثر على التقييم السابق</w:t>
      </w:r>
    </w:p>
    <w:p>
      <w:pPr>
        <w:jc w:val="right"/>
        <w:bidi w:val="1"/>
      </w:pPr>
      <w:r>
        <w:rPr>
          <w:rFonts w:ascii="Arial" w:hAnsi="Arial" w:cs="Arial"/>
          <w:rtl w:val="1"/>
        </w:rPr>
        <w:t>لا يصح مقارنة الدرجة الرقمية الجديدة بالقديمة دون إعادة تشغيل المصفوفات كلها. لكن اتجاه التغيير واضح:</w:t>
      </w:r>
    </w:p>
    <w:p>
      <w:pPr>
        <w:pStyle w:val="ListBullet"/>
        <w:jc w:val="right"/>
        <w:bidi w:val="1"/>
      </w:pPr>
      <w:r>
        <w:rPr>
          <w:rFonts w:ascii="Arial" w:hAnsi="Arial" w:cs="Arial"/>
          <w:rtl w:val="1"/>
        </w:rPr>
        <w:t>تحسن قوي: requirements management، milestone governance، project onboarding، document intelligence، traceability.</w:t>
      </w:r>
    </w:p>
    <w:p>
      <w:pPr>
        <w:pStyle w:val="ListBullet"/>
        <w:jc w:val="right"/>
        <w:bidi w:val="1"/>
      </w:pPr>
      <w:r>
        <w:rPr>
          <w:rFonts w:ascii="Arial" w:hAnsi="Arial" w:cs="Arial"/>
          <w:rtl w:val="1"/>
        </w:rPr>
        <w:t>تحسن متوسط: portfolio visibility والتخطيط المرحلي.</w:t>
      </w:r>
    </w:p>
    <w:p>
      <w:pPr>
        <w:pStyle w:val="ListBullet"/>
        <w:jc w:val="right"/>
        <w:bidi w:val="1"/>
      </w:pPr>
      <w:r>
        <w:rPr>
          <w:rFonts w:ascii="Arial" w:hAnsi="Arial" w:cs="Arial"/>
          <w:rtl w:val="1"/>
        </w:rPr>
        <w:t>بلا تغير جوهري: agile development، source control، CI/CD، collaboration، integrations، time/capacity.</w:t>
      </w:r>
    </w:p>
    <w:p>
      <w:pPr>
        <w:pStyle w:val="ListBullet"/>
        <w:jc w:val="right"/>
        <w:bidi w:val="1"/>
      </w:pPr>
      <w:r>
        <w:rPr>
          <w:rFonts w:ascii="Arial" w:hAnsi="Arial" w:cs="Arial"/>
          <w:rtl w:val="1"/>
        </w:rPr>
        <w:t>مخاطرة جديدة مضبوطة: اعتماد محرك محلي وتبعيات OCR وGPU، يقابلها عدم تكلفة API وسيادة بيانات أعلى.</w:t>
      </w:r>
    </w:p>
    <w:p>
      <w:pPr>
        <w:pStyle w:val="Heading2"/>
        <w:jc w:val="right"/>
        <w:bidi w:val="1"/>
      </w:pPr>
      <w:r>
        <w:rPr>
          <w:rFonts w:ascii="Arial" w:hAnsi="Arial" w:cs="Arial"/>
          <w:rtl w:val="1"/>
        </w:rPr>
        <w:t>5. التموضع المقترح بعد v2</w:t>
      </w:r>
    </w:p>
    <w:p>
      <w:pPr>
        <w:jc w:val="right"/>
        <w:bidi w:val="1"/>
      </w:pPr>
      <w:r>
        <w:rPr>
          <w:rFonts w:ascii="Arial" w:hAnsi="Arial" w:cs="Arial"/>
          <w:rtl w:val="1"/>
        </w:rPr>
        <w:t>الوصف الأدق:</w:t>
      </w:r>
    </w:p>
    <w:tbl>
      <w:tblPr>
        <w:tblW w:type="auto" w:w="0"/>
        <w:jc w:val="center"/>
        <w:tblLayout w:type="fixed"/>
        <w:tblLook w:firstColumn="1" w:firstRow="1" w:lastColumn="0" w:lastRow="0" w:noHBand="0" w:noVBand="1" w:val="04A0"/>
      </w:tblPr>
      <w:tblGrid>
        <w:gridCol w:w="9878"/>
      </w:tblGrid>
      <w:tr>
        <w:trPr>
          <w:tblHeader w:val="true"/>
        </w:trPr>
        <w:tc>
          <w:tcPr>
            <w:tcW w:type="dxa" w:w="9600"/>
            <w:shd w:fill="E8F8F8"/>
          </w:tcPr>
          <w:p>
            <w:pPr>
              <w:jc w:val="right"/>
              <w:bidi w:val="1"/>
            </w:pPr>
            <w:r>
              <w:rPr>
                <w:rFonts w:ascii="Arial" w:hAnsi="Arial"/>
                <w:rtl w:val="1"/>
              </w:rPr>
              <w:t>منصة عربية محلية لحوكمة وتسليم مشاريع البرمجيات من العميل والكراسة إلى المراحل والمتطلبات والمهام والقرارات، مع استخراج متطلبات محلي ومراجعة بشرية.</w:t>
            </w:r>
          </w:p>
        </w:tc>
      </w:tr>
    </w:tbl>
    <w:p>
      <w:pPr>
        <w:jc w:val="right"/>
        <w:bidi w:val="1"/>
      </w:pPr>
      <w:r>
        <w:rPr>
          <w:rFonts w:ascii="Arial" w:hAnsi="Arial" w:cs="Arial"/>
          <w:rtl w:val="1"/>
        </w:rPr>
        <w:t>لا يوصى بتسويقه كبديل كامل لـJira/GitLab/Azure DevOps. التموضع الأقوى هو مصدر حقيقة للعميل والنطاق والحوكمة يتكامل لاحقاً مع مصدر حقيقة الكود.</w:t>
      </w:r>
    </w:p>
    <w:p>
      <w:pPr>
        <w:pStyle w:val="Heading2"/>
        <w:jc w:val="right"/>
        <w:bidi w:val="1"/>
      </w:pPr>
      <w:r>
        <w:rPr>
          <w:rFonts w:ascii="Arial" w:hAnsi="Arial" w:cs="Arial"/>
          <w:rtl w:val="1"/>
        </w:rPr>
        <w:t>6. SWOT المحدث</w:t>
      </w:r>
    </w:p>
    <w:p>
      <w:pPr>
        <w:pStyle w:val="Heading3"/>
        <w:jc w:val="right"/>
        <w:bidi w:val="1"/>
      </w:pPr>
      <w:r>
        <w:rPr>
          <w:rFonts w:ascii="Arial" w:hAnsi="Arial" w:cs="Arial"/>
          <w:rtl w:val="1"/>
        </w:rPr>
        <w:t>نقاط القوة</w:t>
      </w:r>
    </w:p>
    <w:p>
      <w:pPr>
        <w:pStyle w:val="ListBullet"/>
        <w:jc w:val="right"/>
        <w:bidi w:val="1"/>
      </w:pPr>
      <w:r>
        <w:rPr>
          <w:rFonts w:ascii="Arial" w:hAnsi="Arial" w:cs="Arial"/>
          <w:rtl w:val="1"/>
        </w:rPr>
        <w:t>عربي/إنجليزي وRTL/LTR في رحلة واحدة.</w:t>
      </w:r>
    </w:p>
    <w:p>
      <w:pPr>
        <w:pStyle w:val="ListBullet"/>
        <w:jc w:val="right"/>
        <w:bidi w:val="1"/>
      </w:pPr>
      <w:r>
        <w:rPr>
          <w:rFonts w:ascii="Arial" w:hAnsi="Arial" w:cs="Arial"/>
          <w:rtl w:val="1"/>
        </w:rPr>
        <w:t>مشاريع عملاء وكراسة بإصدارات ومتطلبات ومصادر.</w:t>
      </w:r>
    </w:p>
    <w:p>
      <w:pPr>
        <w:pStyle w:val="ListBullet"/>
        <w:jc w:val="right"/>
        <w:bidi w:val="1"/>
      </w:pPr>
      <w:r>
        <w:rPr>
          <w:rFonts w:ascii="Arial" w:hAnsi="Arial" w:cs="Arial"/>
          <w:rtl w:val="1"/>
        </w:rPr>
        <w:t>مراحل موزونة وبوابات من دون تعقيد PPM.</w:t>
      </w:r>
    </w:p>
    <w:p>
      <w:pPr>
        <w:pStyle w:val="ListBullet"/>
        <w:jc w:val="right"/>
        <w:bidi w:val="1"/>
      </w:pPr>
      <w:r>
        <w:rPr>
          <w:rFonts w:ascii="Arial" w:hAnsi="Arial" w:cs="Arial"/>
          <w:rtl w:val="1"/>
        </w:rPr>
        <w:t>إدخال مشروع قائم وSnapshot.</w:t>
      </w:r>
    </w:p>
    <w:p>
      <w:pPr>
        <w:pStyle w:val="ListBullet"/>
        <w:jc w:val="right"/>
        <w:bidi w:val="1"/>
      </w:pPr>
      <w:r>
        <w:rPr>
          <w:rFonts w:ascii="Arial" w:hAnsi="Arial" w:cs="Arial"/>
          <w:rtl w:val="1"/>
        </w:rPr>
        <w:t>AI محلي بلا اشتراك أو خروج بيانات.</w:t>
      </w:r>
    </w:p>
    <w:p>
      <w:pPr>
        <w:pStyle w:val="ListBullet"/>
        <w:jc w:val="right"/>
        <w:bidi w:val="1"/>
      </w:pPr>
      <w:r>
        <w:rPr>
          <w:rFonts w:ascii="Arial" w:hAnsi="Arial" w:cs="Arial"/>
          <w:rtl w:val="1"/>
        </w:rPr>
        <w:t>ملفات خاصة وتدقيق ونسخ مشفرة.</w:t>
      </w:r>
    </w:p>
    <w:p>
      <w:pPr>
        <w:pStyle w:val="ListBullet"/>
        <w:jc w:val="right"/>
        <w:bidi w:val="1"/>
      </w:pPr>
      <w:r>
        <w:rPr>
          <w:rFonts w:ascii="Arial" w:hAnsi="Arial" w:cs="Arial"/>
          <w:rtl w:val="1"/>
        </w:rPr>
        <w:t>قوالب فواتير غير محاسبية تحافظ على حدود المنتج.</w:t>
      </w:r>
    </w:p>
    <w:p>
      <w:pPr>
        <w:pStyle w:val="Heading3"/>
        <w:jc w:val="right"/>
        <w:bidi w:val="1"/>
      </w:pPr>
      <w:r>
        <w:rPr>
          <w:rFonts w:ascii="Arial" w:hAnsi="Arial" w:cs="Arial"/>
          <w:rtl w:val="1"/>
        </w:rPr>
        <w:t>نقاط الضعف</w:t>
      </w:r>
    </w:p>
    <w:p>
      <w:pPr>
        <w:pStyle w:val="ListBullet"/>
        <w:jc w:val="right"/>
        <w:bidi w:val="1"/>
      </w:pPr>
      <w:r>
        <w:rPr>
          <w:rFonts w:ascii="Arial" w:hAnsi="Arial" w:cs="Arial"/>
          <w:rtl w:val="1"/>
        </w:rPr>
        <w:t>لا تكامل مستودعات أو CI/CD.</w:t>
      </w:r>
    </w:p>
    <w:p>
      <w:pPr>
        <w:pStyle w:val="ListBullet"/>
        <w:jc w:val="right"/>
        <w:bidi w:val="1"/>
      </w:pPr>
      <w:r>
        <w:rPr>
          <w:rFonts w:ascii="Arial" w:hAnsi="Arial" w:cs="Arial"/>
          <w:rtl w:val="1"/>
        </w:rPr>
        <w:t>لا comments أو mentions أو API/webhooks.</w:t>
      </w:r>
    </w:p>
    <w:p>
      <w:pPr>
        <w:pStyle w:val="ListBullet"/>
        <w:jc w:val="right"/>
        <w:bidi w:val="1"/>
      </w:pPr>
      <w:r>
        <w:rPr>
          <w:rFonts w:ascii="Arial" w:hAnsi="Arial" w:cs="Arial"/>
          <w:rtl w:val="1"/>
        </w:rPr>
        <w:t>Queue محلي وعامل واحد يحدان throughput.</w:t>
      </w:r>
    </w:p>
    <w:p>
      <w:pPr>
        <w:pStyle w:val="ListBullet"/>
        <w:jc w:val="right"/>
        <w:bidi w:val="1"/>
      </w:pPr>
      <w:r>
        <w:rPr>
          <w:rFonts w:ascii="Arial" w:hAnsi="Arial" w:cs="Arial"/>
          <w:rtl w:val="1"/>
        </w:rPr>
        <w:t>جودة OCR والنموذج تحتاج مراجعة بشرية دائماً.</w:t>
      </w:r>
    </w:p>
    <w:p>
      <w:pPr>
        <w:pStyle w:val="ListBullet"/>
        <w:jc w:val="right"/>
        <w:bidi w:val="1"/>
      </w:pPr>
      <w:r>
        <w:rPr>
          <w:rFonts w:ascii="Arial" w:hAnsi="Arial" w:cs="Arial"/>
          <w:rtl w:val="1"/>
        </w:rPr>
        <w:t>التبعيات المحلية تزيد عبء التثبيت والدعم.</w:t>
      </w:r>
    </w:p>
    <w:p>
      <w:pPr>
        <w:pStyle w:val="ListBullet"/>
        <w:jc w:val="right"/>
        <w:bidi w:val="1"/>
      </w:pPr>
      <w:r>
        <w:rPr>
          <w:rFonts w:ascii="Arial" w:hAnsi="Arial" w:cs="Arial"/>
          <w:rtl w:val="1"/>
        </w:rPr>
        <w:t>لا mobile app أو offline mode.</w:t>
      </w:r>
    </w:p>
    <w:p>
      <w:pPr>
        <w:pStyle w:val="Heading3"/>
        <w:jc w:val="right"/>
        <w:bidi w:val="1"/>
      </w:pPr>
      <w:r>
        <w:rPr>
          <w:rFonts w:ascii="Arial" w:hAnsi="Arial" w:cs="Arial"/>
          <w:rtl w:val="1"/>
        </w:rPr>
        <w:t>الفرص</w:t>
      </w:r>
    </w:p>
    <w:p>
      <w:pPr>
        <w:pStyle w:val="ListBullet"/>
        <w:jc w:val="right"/>
        <w:bidi w:val="1"/>
      </w:pPr>
      <w:r>
        <w:rPr>
          <w:rFonts w:ascii="Arial" w:hAnsi="Arial" w:cs="Arial"/>
          <w:rtl w:val="1"/>
        </w:rPr>
        <w:t>تكامل read-only مع GitHub/GitLab للربط بين requirement-task-PR-release.</w:t>
      </w:r>
    </w:p>
    <w:p>
      <w:pPr>
        <w:pStyle w:val="ListBullet"/>
        <w:jc w:val="right"/>
        <w:bidi w:val="1"/>
      </w:pPr>
      <w:r>
        <w:rPr>
          <w:rFonts w:ascii="Arial" w:hAnsi="Arial" w:cs="Arial"/>
          <w:rtl w:val="1"/>
        </w:rPr>
        <w:t>قوالب تصنيف حسب نوع المشروع.</w:t>
      </w:r>
    </w:p>
    <w:p>
      <w:pPr>
        <w:pStyle w:val="ListBullet"/>
        <w:jc w:val="right"/>
        <w:bidi w:val="1"/>
      </w:pPr>
      <w:r>
        <w:rPr>
          <w:rFonts w:ascii="Arial" w:hAnsi="Arial" w:cs="Arial"/>
          <w:rtl w:val="1"/>
        </w:rPr>
        <w:t>مكتبة prompts/versioned schemas داخلية مع تقييم جودة.</w:t>
      </w:r>
    </w:p>
    <w:p>
      <w:pPr>
        <w:pStyle w:val="ListBullet"/>
        <w:jc w:val="right"/>
        <w:bidi w:val="1"/>
      </w:pPr>
      <w:r>
        <w:rPr>
          <w:rFonts w:ascii="Arial" w:hAnsi="Arial" w:cs="Arial"/>
          <w:rtl w:val="1"/>
        </w:rPr>
        <w:t>تقارير تغطية requirements-to-tests لاحقاً دون بناء CI.</w:t>
      </w:r>
    </w:p>
    <w:p>
      <w:pPr>
        <w:pStyle w:val="ListBullet"/>
        <w:jc w:val="right"/>
        <w:bidi w:val="1"/>
      </w:pPr>
      <w:r>
        <w:rPr>
          <w:rFonts w:ascii="Arial" w:hAnsi="Arial" w:cs="Arial"/>
          <w:rtl w:val="1"/>
        </w:rPr>
        <w:t>سوق الشركات العربية ذات متطلبات سيادة بيانات.</w:t>
      </w:r>
    </w:p>
    <w:p>
      <w:pPr>
        <w:pStyle w:val="Heading3"/>
        <w:jc w:val="right"/>
        <w:bidi w:val="1"/>
      </w:pPr>
      <w:r>
        <w:rPr>
          <w:rFonts w:ascii="Arial" w:hAnsi="Arial" w:cs="Arial"/>
          <w:rtl w:val="1"/>
        </w:rPr>
        <w:t>التهديدات</w:t>
      </w:r>
    </w:p>
    <w:p>
      <w:pPr>
        <w:pStyle w:val="ListBullet"/>
        <w:jc w:val="right"/>
        <w:bidi w:val="1"/>
      </w:pPr>
      <w:r>
        <w:rPr>
          <w:rFonts w:ascii="Arial" w:hAnsi="Arial" w:cs="Arial"/>
          <w:rtl w:val="1"/>
        </w:rPr>
        <w:t>منافسون يضيفون AI محلي/خاص أو دعماً عربياً أفضل.</w:t>
      </w:r>
    </w:p>
    <w:p>
      <w:pPr>
        <w:pStyle w:val="ListBullet"/>
        <w:jc w:val="right"/>
        <w:bidi w:val="1"/>
      </w:pPr>
      <w:r>
        <w:rPr>
          <w:rFonts w:ascii="Arial" w:hAnsi="Arial" w:cs="Arial"/>
          <w:rtl w:val="1"/>
        </w:rPr>
        <w:t>توقع المستخدم أن AI «دقيق تلقائياً» رغم عقد المراجعة.</w:t>
      </w:r>
    </w:p>
    <w:p>
      <w:pPr>
        <w:pStyle w:val="ListBullet"/>
        <w:jc w:val="right"/>
        <w:bidi w:val="1"/>
      </w:pPr>
      <w:r>
        <w:rPr>
          <w:rFonts w:ascii="Arial" w:hAnsi="Arial" w:cs="Arial"/>
          <w:rtl w:val="1"/>
        </w:rPr>
        <w:t>توسع غير منضبط نحو DevOps أو محاسبة يضعف بساطة المنتج.</w:t>
      </w:r>
    </w:p>
    <w:p>
      <w:pPr>
        <w:pStyle w:val="ListBullet"/>
        <w:jc w:val="right"/>
        <w:bidi w:val="1"/>
      </w:pPr>
      <w:r>
        <w:rPr>
          <w:rFonts w:ascii="Arial" w:hAnsi="Arial" w:cs="Arial"/>
          <w:rtl w:val="1"/>
        </w:rPr>
        <w:t>بطء 8B/OCR على أجهزة أضعف من بيئة المرجع.</w:t>
      </w:r>
    </w:p>
    <w:p>
      <w:pPr>
        <w:pStyle w:val="Heading2"/>
        <w:jc w:val="right"/>
        <w:bidi w:val="1"/>
      </w:pPr>
      <w:r>
        <w:rPr>
          <w:rFonts w:ascii="Arial" w:hAnsi="Arial" w:cs="Arial"/>
          <w:rtl w:val="1"/>
        </w:rPr>
        <w:t>7. الأولويات بعد v2</w:t>
      </w:r>
    </w:p>
    <w:p>
      <w:pPr>
        <w:pStyle w:val="Heading3"/>
        <w:jc w:val="right"/>
        <w:bidi w:val="1"/>
      </w:pPr>
      <w:r>
        <w:rPr>
          <w:rFonts w:ascii="Arial" w:hAnsi="Arial" w:cs="Arial"/>
          <w:rtl w:val="1"/>
        </w:rPr>
        <w:t>أولوية 1 - تثبيت المنتج</w:t>
      </w:r>
    </w:p>
    <w:p>
      <w:pPr>
        <w:pStyle w:val="ListBullet"/>
        <w:jc w:val="right"/>
        <w:bidi w:val="1"/>
      </w:pPr>
      <w:r>
        <w:rPr>
          <w:rFonts w:ascii="Arial" w:hAnsi="Arial" w:cs="Arial"/>
          <w:rtl w:val="1"/>
        </w:rPr>
        <w:t>commit/SHA وخط إصدار واضح.</w:t>
      </w:r>
    </w:p>
    <w:p>
      <w:pPr>
        <w:pStyle w:val="ListBullet"/>
        <w:jc w:val="right"/>
        <w:bidi w:val="1"/>
      </w:pPr>
      <w:r>
        <w:rPr>
          <w:rFonts w:ascii="Arial" w:hAnsi="Arial" w:cs="Arial"/>
          <w:rtl w:val="1"/>
        </w:rPr>
        <w:t>اختبار أمني وrestore drill فعلي.</w:t>
      </w:r>
    </w:p>
    <w:p>
      <w:pPr>
        <w:pStyle w:val="ListBullet"/>
        <w:jc w:val="right"/>
        <w:bidi w:val="1"/>
      </w:pPr>
      <w:r>
        <w:rPr>
          <w:rFonts w:ascii="Arial" w:hAnsi="Arial" w:cs="Arial"/>
          <w:rtl w:val="1"/>
        </w:rPr>
        <w:t>تحسين telemetry منقح لزمن التحليل وجودته.</w:t>
      </w:r>
    </w:p>
    <w:p>
      <w:pPr>
        <w:pStyle w:val="ListBullet"/>
        <w:jc w:val="right"/>
        <w:bidi w:val="1"/>
      </w:pPr>
      <w:r>
        <w:rPr>
          <w:rFonts w:ascii="Arial" w:hAnsi="Arial" w:cs="Arial"/>
          <w:rtl w:val="1"/>
        </w:rPr>
        <w:t>benchmark على 300 صفحة و1000 متطلب بملفات حقيقية منقحة.</w:t>
      </w:r>
    </w:p>
    <w:p>
      <w:pPr>
        <w:pStyle w:val="Heading3"/>
        <w:jc w:val="right"/>
        <w:bidi w:val="1"/>
      </w:pPr>
      <w:r>
        <w:rPr>
          <w:rFonts w:ascii="Arial" w:hAnsi="Arial" w:cs="Arial"/>
          <w:rtl w:val="1"/>
        </w:rPr>
        <w:t>أولوية 2 - إغلاق حلقة التطوير</w:t>
      </w:r>
    </w:p>
    <w:p>
      <w:pPr>
        <w:pStyle w:val="ListBullet"/>
        <w:jc w:val="right"/>
        <w:bidi w:val="1"/>
      </w:pPr>
      <w:r>
        <w:rPr>
          <w:rFonts w:ascii="Arial" w:hAnsi="Arial" w:cs="Arial"/>
          <w:rtl w:val="1"/>
        </w:rPr>
        <w:t>تكامل GitHub/GitLab read-only.</w:t>
      </w:r>
    </w:p>
    <w:p>
      <w:pPr>
        <w:pStyle w:val="ListBullet"/>
        <w:jc w:val="right"/>
        <w:bidi w:val="1"/>
      </w:pPr>
      <w:r>
        <w:rPr>
          <w:rFonts w:ascii="Arial" w:hAnsi="Arial" w:cs="Arial"/>
          <w:rtl w:val="1"/>
        </w:rPr>
        <w:t>حقول رابط issue/PR/commit/release على المهمة والمتطلب.</w:t>
      </w:r>
    </w:p>
    <w:p>
      <w:pPr>
        <w:pStyle w:val="ListBullet"/>
        <w:jc w:val="right"/>
        <w:bidi w:val="1"/>
      </w:pPr>
      <w:r>
        <w:rPr>
          <w:rFonts w:ascii="Arial" w:hAnsi="Arial" w:cs="Arial"/>
          <w:rtl w:val="1"/>
        </w:rPr>
        <w:t>حالات تحقق واختبار للمتطلب، من دون إعادة بناء CI.</w:t>
      </w:r>
    </w:p>
    <w:p>
      <w:pPr>
        <w:pStyle w:val="Heading3"/>
        <w:jc w:val="right"/>
        <w:bidi w:val="1"/>
      </w:pPr>
      <w:r>
        <w:rPr>
          <w:rFonts w:ascii="Arial" w:hAnsi="Arial" w:cs="Arial"/>
          <w:rtl w:val="1"/>
        </w:rPr>
        <w:t>أولوية 3 - التعاون المحدود</w:t>
      </w:r>
    </w:p>
    <w:p>
      <w:pPr>
        <w:pStyle w:val="ListBullet"/>
        <w:jc w:val="right"/>
        <w:bidi w:val="1"/>
      </w:pPr>
      <w:r>
        <w:rPr>
          <w:rFonts w:ascii="Arial" w:hAnsi="Arial" w:cs="Arial"/>
          <w:rtl w:val="1"/>
        </w:rPr>
        <w:t>comments وmentions على المتطلب/المهمة/القرار.</w:t>
      </w:r>
    </w:p>
    <w:p>
      <w:pPr>
        <w:pStyle w:val="ListBullet"/>
        <w:jc w:val="right"/>
        <w:bidi w:val="1"/>
      </w:pPr>
      <w:r>
        <w:rPr>
          <w:rFonts w:ascii="Arial" w:hAnsi="Arial" w:cs="Arial"/>
          <w:rtl w:val="1"/>
        </w:rPr>
        <w:t>سجل قرار منظم وعلاقات بالمرحلة والمعلم.</w:t>
      </w:r>
    </w:p>
    <w:p>
      <w:pPr>
        <w:pStyle w:val="ListBullet"/>
        <w:jc w:val="right"/>
        <w:bidi w:val="1"/>
      </w:pPr>
      <w:r>
        <w:rPr>
          <w:rFonts w:ascii="Arial" w:hAnsi="Arial" w:cs="Arial"/>
          <w:rtl w:val="1"/>
        </w:rPr>
        <w:t>subscriptions وتفضيلات أدق.</w:t>
      </w:r>
    </w:p>
    <w:p>
      <w:pPr>
        <w:pStyle w:val="Heading3"/>
        <w:jc w:val="right"/>
        <w:bidi w:val="1"/>
      </w:pPr>
      <w:r>
        <w:rPr>
          <w:rFonts w:ascii="Arial" w:hAnsi="Arial" w:cs="Arial"/>
          <w:rtl w:val="1"/>
        </w:rPr>
        <w:t>ما يجب تأجيله</w:t>
      </w:r>
    </w:p>
    <w:p>
      <w:pPr>
        <w:pStyle w:val="ListBullet"/>
        <w:jc w:val="right"/>
        <w:bidi w:val="1"/>
      </w:pPr>
      <w:r>
        <w:rPr>
          <w:rFonts w:ascii="Arial" w:hAnsi="Arial" w:cs="Arial"/>
          <w:rtl w:val="1"/>
        </w:rPr>
        <w:t>محاسبة ومدفوعات.</w:t>
      </w:r>
    </w:p>
    <w:p>
      <w:pPr>
        <w:pStyle w:val="ListBullet"/>
        <w:jc w:val="right"/>
        <w:bidi w:val="1"/>
      </w:pPr>
      <w:r>
        <w:rPr>
          <w:rFonts w:ascii="Arial" w:hAnsi="Arial" w:cs="Arial"/>
          <w:rtl w:val="1"/>
        </w:rPr>
        <w:t>repository hosting أو pipeline runner.</w:t>
      </w:r>
    </w:p>
    <w:p>
      <w:pPr>
        <w:pStyle w:val="ListBullet"/>
        <w:jc w:val="right"/>
        <w:bidi w:val="1"/>
      </w:pPr>
      <w:r>
        <w:rPr>
          <w:rFonts w:ascii="Arial" w:hAnsi="Arial" w:cs="Arial"/>
          <w:rtl w:val="1"/>
        </w:rPr>
        <w:t>automation builder عام.</w:t>
      </w:r>
    </w:p>
    <w:p>
      <w:pPr>
        <w:pStyle w:val="ListBullet"/>
        <w:jc w:val="right"/>
        <w:bidi w:val="1"/>
      </w:pPr>
      <w:r>
        <w:rPr>
          <w:rFonts w:ascii="Arial" w:hAnsi="Arial" w:cs="Arial"/>
          <w:rtl w:val="1"/>
        </w:rPr>
        <w:t>multi-tenant قبل وجود حاجة مثبتة.</w:t>
      </w:r>
    </w:p>
    <w:p>
      <w:pPr>
        <w:pStyle w:val="ListBullet"/>
        <w:jc w:val="right"/>
        <w:bidi w:val="1"/>
      </w:pPr>
      <w:r>
        <w:rPr>
          <w:rFonts w:ascii="Arial" w:hAnsi="Arial" w:cs="Arial"/>
          <w:rtl w:val="1"/>
        </w:rPr>
        <w:t>تطبيق mobile أصلي قبل قياس استخدام الويب على الهاتف.</w:t>
      </w:r>
    </w:p>
    <w:p>
      <w:pPr>
        <w:pStyle w:val="Heading2"/>
        <w:jc w:val="right"/>
        <w:bidi w:val="1"/>
      </w:pPr>
      <w:r>
        <w:rPr>
          <w:rFonts w:ascii="Arial" w:hAnsi="Arial" w:cs="Arial"/>
          <w:rtl w:val="1"/>
        </w:rPr>
        <w:t>8. القرار الاستراتيجي</w:t>
      </w:r>
    </w:p>
    <w:p>
      <w:pPr>
        <w:jc w:val="right"/>
        <w:bidi w:val="1"/>
      </w:pPr>
      <w:r>
        <w:rPr>
          <w:rFonts w:ascii="Arial" w:hAnsi="Arial" w:cs="Arial"/>
          <w:rtl w:val="1"/>
        </w:rPr>
        <w:t>يبقى قرار Hybrid هو الأفضل، لكنه أصبح أقوى بعد v2:</w:t>
      </w:r>
    </w:p>
    <w:p>
      <w:pPr>
        <w:spacing w:after="140"/>
        <w:ind w:left="259" w:right="259"/>
        <w:jc w:val="left"/>
        <w:shd w:fill="EEF2F3"/>
      </w:pPr>
      <w:r>
        <w:rPr>
          <w:rFonts w:ascii="Consolas" w:hAnsi="Consolas" w:cs="Arial"/>
          <w:color w:val="243442"/>
          <w:sz w:val="16"/>
        </w:rPr>
        <w:t>Project Desk = العميل + الكراسة + المتطلبات + المراحل + القرارات + الحوكمة</w:t>
        <w:br/>
        <w:t>GitHub/GitLab = الكود + PR/MR + CI/CD + release</w:t>
        <w:br/>
        <w:t>التكامل المستقبلي = روابط وأحداث منقحة، لا ازدواج مصدر الحقيقة</w:t>
      </w:r>
    </w:p>
    <w:p>
      <w:pPr>
        <w:jc w:val="right"/>
        <w:bidi w:val="1"/>
      </w:pPr>
      <w:r>
        <w:rPr>
          <w:rFonts w:ascii="Arial" w:hAnsi="Arial" w:cs="Arial"/>
          <w:rtl w:val="1"/>
        </w:rPr>
        <w:t>Development v2 يرفع تميز Project Desk في بداية دورة المشروع وإدارة النطاق، لكنه لا يغير حقيقة أن نهاية دورة التطوير يجب أن تتكامل مع أدوات الكود المتخصصة.</w:t>
      </w:r>
    </w:p>
    <w:p>
      <w:pPr>
        <w:jc w:val="center"/>
      </w:pPr>
      <w:r>
        <w:rPr>
          <w:rFonts w:ascii="Arial" w:hAnsi="Arial" w:cs="Arial"/>
          <w:color w:val="16C8CE"/>
        </w:rPr>
        <w:t>━━━━━━━━━━━━━━━━━━━━━━━━━━━━━━━━</w:t>
      </w:r>
    </w:p>
    <w:p>
      <w:pPr>
        <w:jc w:val="right"/>
        <w:bidi w:val="1"/>
      </w:pPr>
      <w:r>
        <w:rPr>
          <w:rFonts w:ascii="Arial" w:hAnsi="Arial" w:cs="Arial"/>
          <w:b/>
          <w:rtl w:val="1"/>
        </w:rPr>
        <w:t>نهاية تحديث المقارنة التنافسية Development v2.</w:t>
      </w:r>
    </w:p>
    <w:sectPr w:rsidR="00FC693F" w:rsidRPr="0006063C" w:rsidSect="00034616">
      <w:headerReference w:type="default" r:id="rId13"/>
      <w:footerReference w:type="default" r:id="rId14"/>
      <w:pgSz w:w="12240" w:h="15840"/>
      <w:pgMar w:top="1123" w:right="1181" w:bottom="1037" w:left="1181" w:header="432"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A7782"/>
        <w:sz w:val="16"/>
      </w:rPr>
      <w:t xml:space="preserve">CloudTech — وثيقة تطوير داخلية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Arial" w:hAnsi="Arial"/>
        <w:color w:val="406286"/>
        <w:sz w:val="17"/>
        <w:rtl w:val="1"/>
      </w:rPr>
      <w:t>Project Desk | المقارنة التنافسية | نسخة التطوير 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Arial" w:hAnsi="Arial" w:cs="Arial"/>
      <w:color w:val="2434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cs="Arial"/>
      <w:b/>
      <w:bCs/>
      <w:color w:val="406286"/>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cs="Arial"/>
      <w:b/>
      <w:bCs/>
      <w:color w:val="16C8CE"/>
      <w:sz w:val="28"/>
      <w:szCs w:val="26"/>
    </w:rPr>
  </w:style>
  <w:style w:type="paragraph" w:styleId="Heading3">
    <w:name w:val="heading 3"/>
    <w:basedOn w:val="Normal"/>
    <w:next w:val="Normal"/>
    <w:link w:val="Heading3Char"/>
    <w:uiPriority w:val="9"/>
    <w:unhideWhenUsed/>
    <w:qFormat/>
    <w:rsid w:val="00FC693F"/>
    <w:pPr>
      <w:keepNext/>
      <w:keepLines/>
      <w:spacing w:before="180" w:after="140"/>
      <w:outlineLvl w:val="2"/>
    </w:pPr>
    <w:rPr>
      <w:rFonts w:asciiTheme="majorHAnsi" w:eastAsiaTheme="majorEastAsia" w:hAnsiTheme="majorHAnsi" w:cstheme="majorBidi" w:ascii="Arial" w:hAnsi="Arial" w:cs="Arial"/>
      <w:b/>
      <w:bCs/>
      <w:color w:val="406286"/>
      <w:sz w:val="24"/>
    </w:rPr>
  </w:style>
  <w:style w:type="paragraph" w:styleId="Heading4">
    <w:name w:val="heading 4"/>
    <w:basedOn w:val="Normal"/>
    <w:next w:val="Normal"/>
    <w:link w:val="Heading4Char"/>
    <w:uiPriority w:val="9"/>
    <w:semiHidden/>
    <w:unhideWhenUsed/>
    <w:qFormat/>
    <w:rsid w:val="00FC693F"/>
    <w:pPr>
      <w:keepNext/>
      <w:keepLines/>
      <w:spacing w:before="180" w:after="140"/>
      <w:outlineLvl w:val="3"/>
    </w:pPr>
    <w:rPr>
      <w:rFonts w:asciiTheme="majorHAnsi" w:eastAsiaTheme="majorEastAsia" w:hAnsiTheme="majorHAnsi" w:cstheme="majorBidi" w:ascii="Arial" w:hAnsi="Arial" w:cs="Arial"/>
      <w:b/>
      <w:bCs/>
      <w:i/>
      <w:iCs/>
      <w:color w:val="243442"/>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cs="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cs="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المقارنة التنافسية وتحليل الفجوات</dc:title>
  <dc:subject>الدراسة المرجعية الكاملة وأثر إضافات نسخة التطوير</dc:subject>
  <dc:creator>CloudTech / Project Desk</dc:creator>
  <cp:keywords>Project Desk, Development v2, SRS, Documentation</cp:keywords>
  <dc:description>generated by python-docx</dc:description>
  <cp:lastModifiedBy/>
  <cp:revision>1</cp:revision>
  <dcterms:created xsi:type="dcterms:W3CDTF">2013-12-23T23:15:00Z</dcterms:created>
  <dcterms:modified xsi:type="dcterms:W3CDTF">2013-12-23T23:15:00Z</dcterms:modified>
  <cp:category/>
</cp:coreProperties>
</file>