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0765E" w14:textId="77777777" w:rsidR="00726648" w:rsidRDefault="00726648" w:rsidP="00726648">
      <w:r>
        <w:t>Project Report: Research Reflections on Cybercrime</w:t>
      </w:r>
    </w:p>
    <w:p w14:paraId="0679D5DC" w14:textId="77777777" w:rsidR="00726648" w:rsidRDefault="00726648" w:rsidP="00726648">
      <w:r>
        <w:t>While researching digital literacy and cybercrime, I was most surprised by how cleverly attackers target students through fake internship offers. I did not realize that a stolen account could be used to send malicious emails to others, which can permanently damage a student's professional reputation early in their career. Additionally, it was eye-opening to learn that many people lose money because they do not know that a UPI PIN or QR code is never required to receive a payment.</w:t>
      </w:r>
    </w:p>
    <w:p w14:paraId="0B0E0702" w14:textId="77777777" w:rsidR="00726648" w:rsidRDefault="00726648" w:rsidP="00726648">
      <w:r>
        <w:t>+2</w:t>
      </w:r>
    </w:p>
    <w:p w14:paraId="342F800A" w14:textId="77777777" w:rsidR="00726648" w:rsidRDefault="00726648" w:rsidP="00726648">
      <w:r>
        <w:t>As a result of this research, I will personally change how I manage my online security. I plan to stop reusing the same passwords and will start using a password manager to create unique, complex credentials for every account. I will also enable Two-Factor Authentication (2FA) on all my important profiles to ensure they stay protected even if a password is ever compromised.</w:t>
      </w:r>
    </w:p>
    <w:p w14:paraId="112AC422" w14:textId="1D4FCED6" w:rsidR="00541260" w:rsidRDefault="00726648" w:rsidP="00726648">
      <w:r>
        <w:t>+3</w:t>
      </w:r>
    </w:p>
    <w:sectPr w:rsidR="005412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FFD"/>
    <w:rsid w:val="004554C9"/>
    <w:rsid w:val="00541260"/>
    <w:rsid w:val="005B4706"/>
    <w:rsid w:val="00726648"/>
    <w:rsid w:val="00B2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B2FDD"/>
  <w15:chartTrackingRefBased/>
  <w15:docId w15:val="{46D7A7C1-174A-417D-A145-808C5FF65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F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F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F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F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F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JASROTIA</dc:creator>
  <cp:keywords/>
  <dc:description/>
  <cp:lastModifiedBy>KARTIK JASROTIA</cp:lastModifiedBy>
  <cp:revision>2</cp:revision>
  <dcterms:created xsi:type="dcterms:W3CDTF">2026-03-30T18:46:00Z</dcterms:created>
  <dcterms:modified xsi:type="dcterms:W3CDTF">2026-03-30T18:46:00Z</dcterms:modified>
</cp:coreProperties>
</file>