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2"/>
        <w:gridCol w:w="1811"/>
      </w:tblGrid>
      <w:tr w:rsidR="00950885" w14:paraId="0B76C961" w14:textId="77777777" w:rsidTr="005664C4">
        <w:trPr>
          <w:trHeight w:val="1955"/>
        </w:trPr>
        <w:tc>
          <w:tcPr>
            <w:tcW w:w="8632" w:type="dxa"/>
            <w:vAlign w:val="center"/>
          </w:tcPr>
          <w:p w14:paraId="116CC7C6" w14:textId="77777777" w:rsidR="00B21150" w:rsidRDefault="00B21150" w:rsidP="00CD3237">
            <w:pPr>
              <w:snapToGrid w:val="0"/>
              <w:jc w:val="left"/>
              <w:rPr>
                <w:rFonts w:ascii="Microsoft YaHei" w:eastAsia="Microsoft YaHei" w:hAnsi="Microsoft YaHei"/>
                <w:noProof/>
                <w:sz w:val="36"/>
                <w:szCs w:val="36"/>
              </w:rPr>
            </w:pPr>
            <w:r>
              <w:rPr>
                <w:rFonts w:ascii="Microsoft YaHei" w:eastAsia="Microsoft YaHei" w:hAnsi="Microsoft YaHei" w:hint="eastAsia"/>
                <w:noProof/>
                <w:sz w:val="36"/>
                <w:szCs w:val="36"/>
              </w:rPr>
              <w:t xml:space="preserve"> </w:t>
            </w:r>
            <w:r>
              <w:rPr>
                <w:rFonts w:ascii="Microsoft YaHei" w:eastAsia="Microsoft YaHei" w:hAnsi="Microsoft YaHei"/>
                <w:noProof/>
                <w:sz w:val="36"/>
                <w:szCs w:val="36"/>
              </w:rPr>
              <w:t xml:space="preserve">                  </w:t>
            </w:r>
          </w:p>
          <w:p w14:paraId="7BC9EA35" w14:textId="4817D141" w:rsidR="00950885" w:rsidRPr="00950885" w:rsidRDefault="00B21150" w:rsidP="00CD3237">
            <w:pPr>
              <w:snapToGrid w:val="0"/>
              <w:jc w:val="left"/>
              <w:rPr>
                <w:rFonts w:ascii="Microsoft YaHei" w:eastAsia="Microsoft YaHei" w:hAnsi="Microsoft YaHei"/>
                <w:sz w:val="36"/>
                <w:szCs w:val="36"/>
              </w:rPr>
            </w:pPr>
            <w:r>
              <w:rPr>
                <w:rFonts w:ascii="Microsoft YaHei" w:eastAsia="Microsoft YaHei" w:hAnsi="Microsoft YaHei"/>
                <w:noProof/>
                <w:sz w:val="36"/>
                <w:szCs w:val="36"/>
              </w:rPr>
              <w:t xml:space="preserve">                  </w:t>
            </w:r>
            <w:r w:rsidR="0027371D">
              <w:rPr>
                <w:rFonts w:ascii="Microsoft YaHei" w:eastAsia="Microsoft YaHei" w:hAnsi="Microsoft YaHei" w:hint="eastAsia"/>
                <w:noProof/>
                <w:sz w:val="36"/>
                <w:szCs w:val="36"/>
              </w:rPr>
              <w:t xml:space="preserve">乐寅辉 </w:t>
            </w:r>
            <w:r w:rsidR="0027371D">
              <w:rPr>
                <w:rFonts w:ascii="Microsoft YaHei" w:eastAsia="Microsoft YaHei" w:hAnsi="Microsoft YaHei"/>
                <w:noProof/>
                <w:sz w:val="36"/>
                <w:szCs w:val="36"/>
              </w:rPr>
              <w:t xml:space="preserve"> </w:t>
            </w:r>
            <w:r w:rsidR="0027371D">
              <w:rPr>
                <w:rFonts w:ascii="Microsoft YaHei" w:eastAsia="Microsoft YaHei" w:hAnsi="Microsoft YaHei" w:hint="eastAsia"/>
                <w:sz w:val="36"/>
                <w:szCs w:val="36"/>
              </w:rPr>
              <w:t>Le</w:t>
            </w:r>
            <w:r w:rsidR="0027371D">
              <w:rPr>
                <w:rFonts w:ascii="Microsoft YaHei" w:eastAsia="Microsoft YaHei" w:hAnsi="Microsoft YaHei"/>
                <w:sz w:val="36"/>
                <w:szCs w:val="36"/>
              </w:rPr>
              <w:t xml:space="preserve"> Yinhui</w:t>
            </w:r>
          </w:p>
          <w:p w14:paraId="0C2AF64F" w14:textId="5989935E" w:rsidR="00950885" w:rsidRPr="00950885" w:rsidRDefault="00B21150" w:rsidP="00CD3237">
            <w:pPr>
              <w:snapToGrid w:val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 xml:space="preserve">                   </w:t>
            </w:r>
            <w:r w:rsidR="00950885" w:rsidRPr="005653E2">
              <w:rPr>
                <w:rFonts w:ascii="Microsoft YaHei" w:eastAsia="Microsoft YaHei" w:hAnsi="Microsoft YaHei"/>
                <w:szCs w:val="21"/>
              </w:rPr>
              <w:t>+86 1</w:t>
            </w:r>
            <w:r w:rsidR="0027371D">
              <w:rPr>
                <w:rFonts w:ascii="Microsoft YaHei" w:eastAsia="Microsoft YaHei" w:hAnsi="Microsoft YaHei"/>
                <w:szCs w:val="21"/>
              </w:rPr>
              <w:t>5111269894</w:t>
            </w:r>
            <w:r w:rsidR="00950885">
              <w:rPr>
                <w:rFonts w:ascii="Microsoft YaHei" w:eastAsia="Microsoft YaHei" w:hAnsi="Microsoft YaHei"/>
                <w:szCs w:val="21"/>
              </w:rPr>
              <w:t xml:space="preserve"> | </w:t>
            </w:r>
            <w:hyperlink r:id="rId7" w:history="1">
              <w:r w:rsidR="00CA5946" w:rsidRPr="001B460F">
                <w:rPr>
                  <w:rStyle w:val="Hyperlink"/>
                  <w:rFonts w:ascii="Microsoft YaHei" w:eastAsia="Microsoft YaHei" w:hAnsi="Microsoft YaHei"/>
                  <w:szCs w:val="21"/>
                </w:rPr>
                <w:t>1963242128@qq.com</w:t>
              </w:r>
            </w:hyperlink>
            <w:r w:rsidR="00CA5946">
              <w:rPr>
                <w:rFonts w:ascii="Microsoft YaHei" w:eastAsia="Microsoft YaHei" w:hAnsi="Microsoft YaHei"/>
                <w:szCs w:val="21"/>
              </w:rPr>
              <w:t xml:space="preserve"> | </w:t>
            </w:r>
            <w:r w:rsidR="00CA5946">
              <w:rPr>
                <w:rFonts w:ascii="Microsoft YaHei" w:eastAsia="Microsoft YaHei" w:hAnsi="Microsoft YaHei" w:hint="eastAsia"/>
                <w:szCs w:val="21"/>
              </w:rPr>
              <w:t>北京 后端</w:t>
            </w:r>
            <w:r w:rsidR="00020022">
              <w:rPr>
                <w:rFonts w:ascii="Microsoft YaHei" w:eastAsia="Microsoft YaHei" w:hAnsi="Microsoft YaHei" w:hint="eastAsia"/>
                <w:szCs w:val="21"/>
              </w:rPr>
              <w:t>开发</w:t>
            </w:r>
          </w:p>
          <w:p w14:paraId="69F491A7" w14:textId="08FE007B" w:rsidR="00950885" w:rsidRPr="00950885" w:rsidRDefault="00950885" w:rsidP="00CD3237">
            <w:pPr>
              <w:snapToGrid w:val="0"/>
              <w:jc w:val="left"/>
              <w:rPr>
                <w:rFonts w:ascii="Microsoft YaHei" w:eastAsia="Microsoft YaHei" w:hAnsi="Microsoft YaHei"/>
                <w:sz w:val="36"/>
                <w:szCs w:val="36"/>
              </w:rPr>
            </w:pPr>
          </w:p>
        </w:tc>
        <w:sdt>
          <w:sdtPr>
            <w:id w:val="248771443"/>
            <w:showingPlcHdr/>
            <w:picture/>
          </w:sdtPr>
          <w:sdtContent>
            <w:tc>
              <w:tcPr>
                <w:tcW w:w="1811" w:type="dxa"/>
                <w:vAlign w:val="center"/>
              </w:tcPr>
              <w:p w14:paraId="6684B092" w14:textId="31F51472" w:rsidR="00950885" w:rsidRDefault="00950885" w:rsidP="00950885">
                <w:pPr>
                  <w:snapToGrid w:val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975596C" wp14:editId="15A7D636">
                      <wp:extent cx="886484" cy="1164566"/>
                      <wp:effectExtent l="0" t="0" r="8890" b="0"/>
                      <wp:docPr id="6" name="图片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8493" cy="11934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Y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664C4" w14:paraId="0F3C2B53" w14:textId="77777777" w:rsidTr="005664C4">
        <w:tc>
          <w:tcPr>
            <w:tcW w:w="10456" w:type="dxa"/>
            <w:shd w:val="clear" w:color="auto" w:fill="E8E8E8"/>
          </w:tcPr>
          <w:p w14:paraId="67039370" w14:textId="77777777" w:rsidR="005664C4" w:rsidRPr="00210B36" w:rsidRDefault="005664C4" w:rsidP="005664C4">
            <w:pPr>
              <w:snapToGrid w:val="0"/>
              <w:rPr>
                <w:rFonts w:ascii="Microsoft YaHei" w:eastAsia="Microsoft YaHei" w:hAnsi="Microsoft YaHei"/>
                <w:sz w:val="26"/>
                <w:szCs w:val="26"/>
              </w:rPr>
            </w:pPr>
            <w:bookmarkStart w:id="0" w:name="_Hlk14858699"/>
            <w:r w:rsidRPr="00210B36">
              <w:rPr>
                <w:rFonts w:ascii="Microsoft YaHei" w:eastAsia="Microsoft YaHei" w:hAnsi="Microsoft YaHei" w:hint="eastAsia"/>
                <w:sz w:val="26"/>
                <w:szCs w:val="26"/>
              </w:rPr>
              <w:t>教育背景</w:t>
            </w:r>
          </w:p>
        </w:tc>
      </w:tr>
      <w:tr w:rsidR="005664C4" w14:paraId="23C63F90" w14:textId="77777777" w:rsidTr="005664C4">
        <w:tc>
          <w:tcPr>
            <w:tcW w:w="10456" w:type="dxa"/>
          </w:tcPr>
          <w:p w14:paraId="1256B764" w14:textId="77777777" w:rsidR="005664C4" w:rsidRPr="00210B36" w:rsidRDefault="005664C4" w:rsidP="005664C4">
            <w:pPr>
              <w:snapToGrid w:val="0"/>
              <w:rPr>
                <w:rFonts w:ascii="Microsoft YaHei" w:eastAsia="Microsoft YaHei" w:hAnsi="Microsoft YaHei"/>
                <w:sz w:val="2"/>
                <w:szCs w:val="2"/>
              </w:rPr>
            </w:pPr>
          </w:p>
        </w:tc>
      </w:tr>
      <w:tr w:rsidR="005664C4" w14:paraId="4670543A" w14:textId="77777777" w:rsidTr="005664C4">
        <w:tc>
          <w:tcPr>
            <w:tcW w:w="10456" w:type="dxa"/>
          </w:tcPr>
          <w:sdt>
            <w:sdtPr>
              <w:id w:val="68699518"/>
              <w15:repeatingSection/>
            </w:sdtPr>
            <w:sdtContent>
              <w:sdt>
                <w:sdtPr>
                  <w:id w:val="560448098"/>
                  <w:placeholder>
                    <w:docPart w:val="9B05BAD0DDCD449F962AB35644E3186E"/>
                  </w:placeholder>
                  <w15:repeatingSectionItem/>
                </w:sdtPr>
                <w:sdtContent>
                  <w:p w14:paraId="07812EB0" w14:textId="77777777" w:rsidR="005664C4" w:rsidRDefault="005664C4" w:rsidP="005664C4">
                    <w:pPr>
                      <w:tabs>
                        <w:tab w:val="right" w:pos="10206"/>
                      </w:tabs>
                      <w:snapToGrid w:val="0"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0D749F">
                      <w:rPr>
                        <w:rFonts w:ascii="Microsoft YaHei" w:eastAsia="Microsoft YaHei" w:hAnsi="Microsoft YaHei" w:hint="eastAsia"/>
                        <w:b/>
                        <w:szCs w:val="21"/>
                      </w:rPr>
                      <w:t>中南大学</w:t>
                    </w:r>
                    <w:r>
                      <w:rPr>
                        <w:rFonts w:ascii="Microsoft YaHei" w:eastAsia="Microsoft YaHei" w:hAnsi="Microsoft YaHei" w:hint="eastAsia"/>
                        <w:b/>
                        <w:szCs w:val="21"/>
                      </w:rPr>
                      <w:t xml:space="preserve"> </w:t>
                    </w:r>
                    <w:r>
                      <w:rPr>
                        <w:rFonts w:ascii="Microsoft YaHei" w:eastAsia="Microsoft YaHei" w:hAnsi="Microsoft YaHei"/>
                        <w:b/>
                        <w:szCs w:val="21"/>
                      </w:rPr>
                      <w:tab/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2018年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9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月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 xml:space="preserve"> 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- 2021年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6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月</w:t>
                    </w:r>
                  </w:p>
                  <w:p w14:paraId="01E8D255" w14:textId="77777777" w:rsidR="005664C4" w:rsidRDefault="005664C4" w:rsidP="005664C4">
                    <w:pPr>
                      <w:tabs>
                        <w:tab w:val="right" w:pos="10206"/>
                      </w:tabs>
                      <w:snapToGrid w:val="0"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 xml:space="preserve">自动化学院 控制科学与工程 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- 硕士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ab/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长沙</w:t>
                    </w:r>
                  </w:p>
                  <w:p w14:paraId="5BD9C9CA" w14:textId="77777777" w:rsidR="005664C4" w:rsidRPr="00690581" w:rsidRDefault="005664C4" w:rsidP="005664C4">
                    <w:pPr>
                      <w:pStyle w:val="ListParagraph"/>
                      <w:numPr>
                        <w:ilvl w:val="0"/>
                        <w:numId w:val="1"/>
                      </w:numPr>
                      <w:tabs>
                        <w:tab w:val="right" w:pos="10239"/>
                      </w:tabs>
                      <w:snapToGrid w:val="0"/>
                      <w:ind w:firstLineChars="0"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EB1059">
                      <w:rPr>
                        <w:rFonts w:ascii="Microsoft YaHei" w:eastAsia="Microsoft YaHei" w:hAnsi="Microsoft YaHei" w:hint="eastAsia"/>
                        <w:szCs w:val="21"/>
                      </w:rPr>
                      <w:t>GPA：3</w:t>
                    </w:r>
                    <w:r w:rsidRPr="00EB1059">
                      <w:rPr>
                        <w:rFonts w:ascii="Microsoft YaHei" w:eastAsia="Microsoft YaHei" w:hAnsi="Microsoft YaHei"/>
                        <w:szCs w:val="21"/>
                      </w:rPr>
                      <w:t>.65</w:t>
                    </w:r>
                    <w:r w:rsidRPr="00EB1059">
                      <w:rPr>
                        <w:rFonts w:ascii="Microsoft YaHei" w:eastAsia="Microsoft YaHei" w:hAnsi="Microsoft YaHei" w:hint="eastAsia"/>
                        <w:szCs w:val="21"/>
                      </w:rPr>
                      <w:t>（专业前1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5</w:t>
                    </w:r>
                    <w:r w:rsidRPr="00EB1059">
                      <w:rPr>
                        <w:rFonts w:ascii="Microsoft YaHei" w:eastAsia="Microsoft YaHei" w:hAnsi="Microsoft YaHei"/>
                        <w:szCs w:val="21"/>
                      </w:rPr>
                      <w:t>%</w:t>
                    </w:r>
                    <w:r w:rsidRPr="00EB1059">
                      <w:rPr>
                        <w:rFonts w:ascii="Microsoft YaHei" w:eastAsia="Microsoft YaHei" w:hAnsi="Microsoft YaHei" w:hint="eastAsia"/>
                        <w:szCs w:val="21"/>
                      </w:rPr>
                      <w:t>）</w:t>
                    </w:r>
                    <w:r w:rsidRPr="00690581">
                      <w:rPr>
                        <w:rFonts w:ascii="Microsoft YaHei" w:eastAsia="Microsoft YaHei" w:hAnsi="Microsoft YaHei" w:hint="eastAsia"/>
                        <w:szCs w:val="21"/>
                      </w:rPr>
                      <w:t>荣誉奖项: 研究生国家一等奖学金（2018，2019）</w:t>
                    </w:r>
                  </w:p>
                </w:sdtContent>
              </w:sdt>
              <w:sdt>
                <w:sdtPr>
                  <w:id w:val="588124728"/>
                  <w:placeholder>
                    <w:docPart w:val="A5EEB294702E400EAB3F09FFCB18196E"/>
                  </w:placeholder>
                  <w15:repeatingSectionItem/>
                </w:sdtPr>
                <w:sdtContent>
                  <w:p w14:paraId="4D1F2C17" w14:textId="77777777" w:rsidR="005664C4" w:rsidRDefault="005664C4" w:rsidP="005664C4">
                    <w:pPr>
                      <w:tabs>
                        <w:tab w:val="right" w:pos="10206"/>
                      </w:tabs>
                      <w:snapToGrid w:val="0"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>
                      <w:rPr>
                        <w:rFonts w:ascii="Microsoft YaHei" w:eastAsia="Microsoft YaHei" w:hAnsi="Microsoft YaHei" w:hint="eastAsia"/>
                        <w:b/>
                        <w:szCs w:val="21"/>
                      </w:rPr>
                      <w:t>中南</w:t>
                    </w:r>
                    <w:r w:rsidRPr="00EB1059">
                      <w:rPr>
                        <w:rFonts w:ascii="Microsoft YaHei" w:eastAsia="Microsoft YaHei" w:hAnsi="Microsoft YaHei" w:hint="eastAsia"/>
                        <w:b/>
                        <w:szCs w:val="21"/>
                      </w:rPr>
                      <w:t>大学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ab/>
                      <w:t>2014年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9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月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 xml:space="preserve"> 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- 2018年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6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月</w:t>
                    </w:r>
                  </w:p>
                  <w:p w14:paraId="3FEB59CE" w14:textId="77777777" w:rsidR="005664C4" w:rsidRPr="00BD0A29" w:rsidRDefault="005664C4" w:rsidP="005664C4">
                    <w:pPr>
                      <w:tabs>
                        <w:tab w:val="right" w:pos="10206"/>
                      </w:tabs>
                      <w:snapToGrid w:val="0"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 xml:space="preserve">信息科学与工程学院 自动化 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 xml:space="preserve">– 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本科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ab/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长沙</w:t>
                    </w:r>
                  </w:p>
                  <w:p w14:paraId="42E0F972" w14:textId="77777777" w:rsidR="005664C4" w:rsidRPr="00BD0A29" w:rsidRDefault="005664C4" w:rsidP="005664C4">
                    <w:pPr>
                      <w:pStyle w:val="ListParagraph"/>
                      <w:numPr>
                        <w:ilvl w:val="0"/>
                        <w:numId w:val="1"/>
                      </w:numPr>
                      <w:tabs>
                        <w:tab w:val="right" w:pos="10065"/>
                      </w:tabs>
                      <w:snapToGrid w:val="0"/>
                      <w:ind w:firstLineChars="0"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BD0A29">
                      <w:rPr>
                        <w:rFonts w:ascii="Microsoft YaHei" w:eastAsia="Microsoft YaHei" w:hAnsi="Microsoft YaHei" w:hint="eastAsia"/>
                        <w:szCs w:val="21"/>
                      </w:rPr>
                      <w:t xml:space="preserve">加权平均成绩：90.79/100 (专业前10%)       </w:t>
                    </w:r>
                  </w:p>
                  <w:p w14:paraId="4BCE5A70" w14:textId="77777777" w:rsidR="005664C4" w:rsidRPr="00BD0A29" w:rsidRDefault="005664C4" w:rsidP="005664C4">
                    <w:pPr>
                      <w:pStyle w:val="ListParagraph"/>
                      <w:numPr>
                        <w:ilvl w:val="0"/>
                        <w:numId w:val="1"/>
                      </w:numPr>
                      <w:tabs>
                        <w:tab w:val="right" w:pos="10065"/>
                      </w:tabs>
                      <w:snapToGrid w:val="0"/>
                      <w:ind w:firstLineChars="0"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BD0A29">
                      <w:rPr>
                        <w:rFonts w:ascii="Microsoft YaHei" w:eastAsia="Microsoft YaHei" w:hAnsi="Microsoft YaHei" w:hint="eastAsia"/>
                        <w:szCs w:val="21"/>
                      </w:rPr>
                      <w:t xml:space="preserve">荣誉奖项：国家励志奖学金（2015)、校级一等奖学金（2015,2016)、中南大学优秀毕业生,  </w:t>
                    </w:r>
                    <w:r w:rsidRPr="00BD0A29">
                      <w:rPr>
                        <w:rFonts w:ascii="Microsoft YaHei" w:eastAsia="Microsoft YaHei" w:hAnsi="Microsoft YaHei" w:hint="eastAsia"/>
                        <w:b/>
                        <w:bCs/>
                        <w:szCs w:val="21"/>
                      </w:rPr>
                      <w:t>硕士保送</w:t>
                    </w:r>
                  </w:p>
                </w:sdtContent>
              </w:sdt>
            </w:sdtContent>
          </w:sdt>
        </w:tc>
      </w:tr>
      <w:bookmarkEnd w:id="0"/>
    </w:tbl>
    <w:p w14:paraId="0339E8CC" w14:textId="4729BFCA" w:rsidR="00950885" w:rsidRPr="00020022" w:rsidRDefault="00950885" w:rsidP="00210B36">
      <w:pPr>
        <w:snapToGrid w:val="0"/>
        <w:jc w:val="left"/>
        <w:rPr>
          <w:rFonts w:ascii="Microsoft YaHei" w:eastAsia="Microsoft YaHei" w:hAnsi="Microsoft YaHe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664C4" w14:paraId="1AEB61C8" w14:textId="77777777" w:rsidTr="005664C4">
        <w:tc>
          <w:tcPr>
            <w:tcW w:w="10456" w:type="dxa"/>
            <w:shd w:val="clear" w:color="auto" w:fill="E8E8E8"/>
          </w:tcPr>
          <w:p w14:paraId="13B82836" w14:textId="77777777" w:rsidR="005664C4" w:rsidRPr="00210B36" w:rsidRDefault="005664C4" w:rsidP="005664C4">
            <w:pPr>
              <w:snapToGrid w:val="0"/>
              <w:rPr>
                <w:rFonts w:ascii="Microsoft YaHei" w:eastAsia="Microsoft YaHei" w:hAnsi="Microsoft YaHei"/>
                <w:sz w:val="26"/>
                <w:szCs w:val="26"/>
              </w:rPr>
            </w:pPr>
            <w:bookmarkStart w:id="1" w:name="_Hlk14858755"/>
            <w:r w:rsidRPr="00D60A1E">
              <w:rPr>
                <w:rFonts w:ascii="Microsoft YaHei" w:eastAsia="Microsoft YaHei" w:hAnsi="Microsoft YaHei" w:hint="eastAsia"/>
                <w:sz w:val="26"/>
                <w:szCs w:val="26"/>
              </w:rPr>
              <w:t>工作经历</w:t>
            </w:r>
          </w:p>
        </w:tc>
      </w:tr>
      <w:tr w:rsidR="005664C4" w14:paraId="19C2954A" w14:textId="77777777" w:rsidTr="005664C4">
        <w:tc>
          <w:tcPr>
            <w:tcW w:w="10456" w:type="dxa"/>
          </w:tcPr>
          <w:p w14:paraId="5312F80B" w14:textId="77777777" w:rsidR="005664C4" w:rsidRPr="00210B36" w:rsidRDefault="005664C4" w:rsidP="005664C4">
            <w:pPr>
              <w:snapToGrid w:val="0"/>
              <w:rPr>
                <w:rFonts w:ascii="Microsoft YaHei" w:eastAsia="Microsoft YaHei" w:hAnsi="Microsoft YaHei"/>
                <w:sz w:val="2"/>
                <w:szCs w:val="2"/>
              </w:rPr>
            </w:pPr>
          </w:p>
        </w:tc>
      </w:tr>
      <w:tr w:rsidR="005664C4" w14:paraId="09E2CB4E" w14:textId="77777777" w:rsidTr="005664C4">
        <w:tc>
          <w:tcPr>
            <w:tcW w:w="10456" w:type="dxa"/>
          </w:tcPr>
          <w:sdt>
            <w:sdtPr>
              <w:id w:val="1104146981"/>
              <w15:repeatingSection/>
            </w:sdtPr>
            <w:sdtContent>
              <w:sdt>
                <w:sdtPr>
                  <w:id w:val="-187756791"/>
                  <w:placeholder>
                    <w:docPart w:val="4E69BAB025C9479081441F33EEB5A21F"/>
                  </w:placeholder>
                  <w15:repeatingSectionItem/>
                </w:sdtPr>
                <w:sdtContent>
                  <w:p w14:paraId="58E602CF" w14:textId="77777777" w:rsidR="005664C4" w:rsidRDefault="005664C4" w:rsidP="005664C4">
                    <w:pPr>
                      <w:tabs>
                        <w:tab w:val="right" w:pos="10206"/>
                      </w:tabs>
                      <w:snapToGrid w:val="0"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68531A">
                      <w:rPr>
                        <w:rFonts w:ascii="Microsoft YaHei" w:eastAsia="Microsoft YaHei" w:hAnsi="Microsoft YaHei" w:hint="eastAsia"/>
                        <w:b/>
                        <w:szCs w:val="21"/>
                      </w:rPr>
                      <w:t>Veritas Technologies (混合云存储，数据灾备与恢复，</w:t>
                    </w:r>
                    <w:proofErr w:type="gramStart"/>
                    <w:r w:rsidRPr="0068531A">
                      <w:rPr>
                        <w:rFonts w:ascii="Microsoft YaHei" w:eastAsia="Microsoft YaHei" w:hAnsi="Microsoft YaHei" w:hint="eastAsia"/>
                        <w:b/>
                        <w:szCs w:val="21"/>
                      </w:rPr>
                      <w:t>Netbackup)</w:t>
                    </w:r>
                    <w:r w:rsidRPr="00922923">
                      <w:rPr>
                        <w:rFonts w:ascii="Microsoft YaHei" w:eastAsia="Microsoft YaHei" w:hAnsi="Microsoft YaHei"/>
                        <w:b/>
                        <w:szCs w:val="21"/>
                      </w:rPr>
                      <w:t xml:space="preserve"> </w:t>
                    </w:r>
                    <w:r w:rsidRPr="00D0299A">
                      <w:rPr>
                        <w:rFonts w:ascii="Microsoft YaHei" w:eastAsia="Microsoft YaHei" w:hAnsi="Microsoft YaHei"/>
                        <w:szCs w:val="21"/>
                      </w:rPr>
                      <w:t xml:space="preserve">  </w:t>
                    </w:r>
                    <w:proofErr w:type="gramEnd"/>
                    <w:r w:rsidRPr="00D0299A">
                      <w:rPr>
                        <w:rFonts w:ascii="Microsoft YaHei" w:eastAsia="Microsoft YaHei" w:hAnsi="Microsoft YaHei"/>
                        <w:szCs w:val="21"/>
                      </w:rPr>
                      <w:t xml:space="preserve">  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ab/>
                    </w:r>
                    <w:r w:rsidRPr="00D0299A">
                      <w:rPr>
                        <w:rFonts w:ascii="Microsoft YaHei" w:eastAsia="Microsoft YaHei" w:hAnsi="Microsoft YaHei"/>
                        <w:szCs w:val="21"/>
                      </w:rPr>
                      <w:t xml:space="preserve"> 20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21年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1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0月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 xml:space="preserve"> 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 xml:space="preserve">– 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至今</w:t>
                    </w:r>
                  </w:p>
                  <w:p w14:paraId="0B06B19E" w14:textId="77777777" w:rsidR="005664C4" w:rsidRPr="009043B6" w:rsidRDefault="005664C4" w:rsidP="005664C4">
                    <w:pPr>
                      <w:tabs>
                        <w:tab w:val="right" w:pos="10206"/>
                      </w:tabs>
                      <w:snapToGrid w:val="0"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 xml:space="preserve">后端开发/云原生开发 </w:t>
                    </w:r>
                    <w:r w:rsidRPr="00D0299A">
                      <w:rPr>
                        <w:rFonts w:ascii="Microsoft YaHei" w:eastAsia="Microsoft YaHei" w:hAnsi="Microsoft YaHei"/>
                        <w:szCs w:val="21"/>
                      </w:rPr>
                      <w:t>软件工程师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ab/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北京</w:t>
                    </w:r>
                  </w:p>
                </w:sdtContent>
              </w:sdt>
              <w:sdt>
                <w:sdtPr>
                  <w:id w:val="78414395"/>
                  <w:placeholder>
                    <w:docPart w:val="3C842B749F14459CA9D0025ABDDA1EBC"/>
                  </w:placeholder>
                  <w15:repeatingSectionItem/>
                </w:sdtPr>
                <w:sdtContent>
                  <w:p w14:paraId="1AD8BBE3" w14:textId="77777777" w:rsidR="005664C4" w:rsidRDefault="005664C4" w:rsidP="005664C4">
                    <w:pPr>
                      <w:tabs>
                        <w:tab w:val="right" w:pos="10206"/>
                      </w:tabs>
                      <w:snapToGrid w:val="0"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AF4102">
                      <w:rPr>
                        <w:rFonts w:ascii="Microsoft YaHei" w:eastAsia="Microsoft YaHei" w:hAnsi="Microsoft YaHei" w:hint="eastAsia"/>
                        <w:b/>
                        <w:szCs w:val="21"/>
                      </w:rPr>
                      <w:t>作业帮教育科技（北京）有限公司  （在线教育）</w:t>
                    </w:r>
                    <w:r w:rsidRPr="005354F6">
                      <w:rPr>
                        <w:rFonts w:ascii="Microsoft YaHei" w:eastAsia="Microsoft YaHei" w:hAnsi="Microsoft YaHei"/>
                        <w:b/>
                        <w:szCs w:val="21"/>
                      </w:rPr>
                      <w:t xml:space="preserve">  </w:t>
                    </w:r>
                    <w:r>
                      <w:rPr>
                        <w:rFonts w:ascii="Microsoft YaHei" w:eastAsia="Microsoft YaHei" w:hAnsi="Microsoft YaHei"/>
                        <w:b/>
                        <w:szCs w:val="21"/>
                      </w:rPr>
                      <w:tab/>
                    </w:r>
                    <w:r w:rsidRPr="00D0299A">
                      <w:rPr>
                        <w:rFonts w:ascii="Microsoft YaHei" w:eastAsia="Microsoft YaHei" w:hAnsi="Microsoft YaHei"/>
                        <w:szCs w:val="21"/>
                      </w:rPr>
                      <w:t>20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21</w:t>
                    </w:r>
                    <w:r w:rsidRPr="00D0299A">
                      <w:rPr>
                        <w:rFonts w:ascii="Microsoft YaHei" w:eastAsia="Microsoft YaHei" w:hAnsi="Microsoft YaHei"/>
                        <w:szCs w:val="21"/>
                      </w:rPr>
                      <w:t>年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6</w:t>
                    </w:r>
                    <w:r w:rsidRPr="00D0299A">
                      <w:rPr>
                        <w:rFonts w:ascii="Microsoft YaHei" w:eastAsia="Microsoft YaHei" w:hAnsi="Microsoft YaHei"/>
                        <w:szCs w:val="21"/>
                      </w:rPr>
                      <w:t>月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 xml:space="preserve"> </w:t>
                    </w:r>
                    <w:r w:rsidRPr="00D0299A">
                      <w:rPr>
                        <w:rFonts w:ascii="Microsoft YaHei" w:eastAsia="Microsoft YaHei" w:hAnsi="Microsoft YaHei"/>
                        <w:szCs w:val="21"/>
                      </w:rPr>
                      <w:t>-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 xml:space="preserve"> 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2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021年</w:t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9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>月</w:t>
                    </w:r>
                  </w:p>
                  <w:p w14:paraId="07ACC3DE" w14:textId="77777777" w:rsidR="005664C4" w:rsidRPr="00AF4102" w:rsidRDefault="005664C4" w:rsidP="005664C4">
                    <w:pPr>
                      <w:tabs>
                        <w:tab w:val="right" w:pos="10206"/>
                      </w:tabs>
                      <w:snapToGrid w:val="0"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后端开发工程师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ab/>
                    </w:r>
                    <w:r>
                      <w:rPr>
                        <w:rFonts w:ascii="Microsoft YaHei" w:eastAsia="Microsoft YaHei" w:hAnsi="Microsoft YaHei" w:hint="eastAsia"/>
                        <w:szCs w:val="21"/>
                      </w:rPr>
                      <w:t>北京</w:t>
                    </w:r>
                  </w:p>
                </w:sdtContent>
              </w:sdt>
            </w:sdtContent>
          </w:sdt>
        </w:tc>
      </w:tr>
      <w:bookmarkEnd w:id="1"/>
    </w:tbl>
    <w:p w14:paraId="70D1AFE4" w14:textId="76FE5900" w:rsidR="00BD16FE" w:rsidRPr="000417F8" w:rsidRDefault="00BD16FE" w:rsidP="00F0288C">
      <w:pPr>
        <w:rPr>
          <w:rFonts w:ascii="Microsoft YaHei" w:eastAsia="Microsoft YaHei" w:hAnsi="Microsoft YaHei"/>
          <w:sz w:val="18"/>
          <w:szCs w:val="18"/>
        </w:rPr>
      </w:pPr>
    </w:p>
    <w:bookmarkStart w:id="2" w:name="_Hlk14858800" w:displacedByCustomXml="next"/>
    <w:sdt>
      <w:sdtPr>
        <w:rPr>
          <w:rFonts w:ascii="Microsoft YaHei" w:eastAsia="Microsoft YaHei" w:hAnsi="Microsoft YaHei" w:hint="eastAsia"/>
          <w:sz w:val="26"/>
          <w:szCs w:val="26"/>
        </w:rPr>
        <w:id w:val="1443950523"/>
        <w15:repeatingSection/>
      </w:sdtPr>
      <w:sdtEndPr>
        <w:rPr>
          <w:rFonts w:asciiTheme="minorHAnsi" w:eastAsiaTheme="minorEastAsia" w:hAnsiTheme="minorHAnsi" w:hint="default"/>
          <w:sz w:val="21"/>
          <w:szCs w:val="22"/>
        </w:rPr>
      </w:sdtEndPr>
      <w:sdtContent>
        <w:tbl>
          <w:tblPr>
            <w:tblStyle w:val="TableGrid"/>
            <w:tblpPr w:leftFromText="180" w:rightFromText="180" w:vertAnchor="text" w:horzAnchor="margin" w:tblpY="-47"/>
            <w:tblOverlap w:val="never"/>
            <w:tblW w:w="1061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616"/>
          </w:tblGrid>
          <w:tr w:rsidR="00E761D3" w14:paraId="2B1138EF" w14:textId="77777777" w:rsidTr="00E761D3">
            <w:trPr>
              <w:trHeight w:val="492"/>
            </w:trPr>
            <w:tc>
              <w:tcPr>
                <w:tcW w:w="10616" w:type="dxa"/>
                <w:shd w:val="clear" w:color="auto" w:fill="E8E8E8"/>
              </w:tcPr>
              <w:p w14:paraId="7C10C98E" w14:textId="5D0D1F89" w:rsidR="00E761D3" w:rsidRPr="00210B36" w:rsidRDefault="00E761D3" w:rsidP="00E761D3">
                <w:pPr>
                  <w:snapToGrid w:val="0"/>
                  <w:rPr>
                    <w:rFonts w:ascii="Microsoft YaHei" w:eastAsia="Microsoft YaHei" w:hAnsi="Microsoft YaHei"/>
                    <w:sz w:val="26"/>
                    <w:szCs w:val="26"/>
                  </w:rPr>
                </w:pPr>
                <w:r>
                  <w:rPr>
                    <w:rFonts w:ascii="Microsoft YaHei" w:eastAsia="Microsoft YaHei" w:hAnsi="Microsoft YaHei" w:hint="eastAsia"/>
                    <w:sz w:val="26"/>
                    <w:szCs w:val="26"/>
                  </w:rPr>
                  <w:t>项目</w:t>
                </w:r>
                <w:r w:rsidRPr="00D60A1E">
                  <w:rPr>
                    <w:rFonts w:ascii="Microsoft YaHei" w:eastAsia="Microsoft YaHei" w:hAnsi="Microsoft YaHei" w:hint="eastAsia"/>
                    <w:sz w:val="26"/>
                    <w:szCs w:val="26"/>
                  </w:rPr>
                  <w:t>经历</w:t>
                </w:r>
              </w:p>
            </w:tc>
          </w:tr>
          <w:tr w:rsidR="00E761D3" w14:paraId="01F31C32" w14:textId="77777777" w:rsidTr="00E761D3">
            <w:trPr>
              <w:trHeight w:val="27"/>
            </w:trPr>
            <w:tc>
              <w:tcPr>
                <w:tcW w:w="10616" w:type="dxa"/>
              </w:tcPr>
              <w:p w14:paraId="4EC1F57A" w14:textId="77777777" w:rsidR="00E761D3" w:rsidRPr="00210B36" w:rsidRDefault="00E761D3" w:rsidP="00E761D3">
                <w:pPr>
                  <w:snapToGrid w:val="0"/>
                  <w:rPr>
                    <w:rFonts w:ascii="Microsoft YaHei" w:eastAsia="Microsoft YaHei" w:hAnsi="Microsoft YaHei"/>
                    <w:sz w:val="2"/>
                    <w:szCs w:val="2"/>
                  </w:rPr>
                </w:pPr>
              </w:p>
            </w:tc>
          </w:tr>
          <w:sdt>
            <w:sdtPr>
              <w:id w:val="961767983"/>
              <w:placeholder>
                <w:docPart w:val="4625B077D26B40A58EF19690BC336858"/>
              </w:placeholder>
              <w15:repeatingSectionItem/>
            </w:sdtPr>
            <w:sdtContent>
              <w:tr w:rsidR="00E761D3" w14:paraId="5E6C2B47" w14:textId="77777777" w:rsidTr="00E761D3">
                <w:trPr>
                  <w:trHeight w:val="1573"/>
                </w:trPr>
                <w:tc>
                  <w:tcPr>
                    <w:tcW w:w="10616" w:type="dxa"/>
                  </w:tcPr>
                  <w:p w14:paraId="668D5997" w14:textId="77777777" w:rsidR="00E761D3" w:rsidRPr="00F41D2F" w:rsidRDefault="00E761D3" w:rsidP="00E761D3">
                    <w:pPr>
                      <w:tabs>
                        <w:tab w:val="right" w:pos="10206"/>
                      </w:tabs>
                      <w:snapToGrid w:val="0"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0D4F2A">
                      <w:rPr>
                        <w:rFonts w:ascii="Microsoft YaHei" w:eastAsia="Microsoft YaHei" w:hAnsi="Microsoft YaHei" w:hint="eastAsia"/>
                        <w:b/>
                        <w:szCs w:val="21"/>
                      </w:rPr>
                      <w:t>Veritas公司：基于Azure Kubernetes 云平台的S3 Cluster云原生部署</w:t>
                    </w:r>
                    <w:r w:rsidRPr="00F41D2F">
                      <w:rPr>
                        <w:rFonts w:ascii="Microsoft YaHei" w:eastAsia="Microsoft YaHei" w:hAnsi="Microsoft YaHei"/>
                        <w:szCs w:val="21"/>
                      </w:rPr>
                      <w:t xml:space="preserve"> </w:t>
                    </w:r>
                    <w:r>
                      <w:rPr>
                        <w:rFonts w:ascii="Microsoft YaHei" w:eastAsia="Microsoft YaHei" w:hAnsi="Microsoft YaHei"/>
                        <w:szCs w:val="21"/>
                      </w:rPr>
                      <w:tab/>
                    </w:r>
                  </w:p>
                  <w:p w14:paraId="57B2F53C" w14:textId="77777777" w:rsidR="00E761D3" w:rsidRDefault="00E761D3" w:rsidP="00E761D3">
                    <w:pPr>
                      <w:pStyle w:val="ListParagraph"/>
                      <w:numPr>
                        <w:ilvl w:val="0"/>
                        <w:numId w:val="1"/>
                      </w:numPr>
                      <w:ind w:firstLineChars="0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FD2057">
                      <w:rPr>
                        <w:rFonts w:ascii="Microsoft YaHei" w:eastAsia="Microsoft YaHei" w:hAnsi="Microsoft YaHei" w:hint="eastAsia"/>
                        <w:szCs w:val="21"/>
                      </w:rPr>
                      <w:t>基于Azure Kubernetes等公有云平台实现S3 存储的云原生部署及集群构建</w:t>
                    </w:r>
                  </w:p>
                  <w:p w14:paraId="0776E78D" w14:textId="77777777" w:rsidR="00E761D3" w:rsidRPr="00505845" w:rsidRDefault="00E761D3" w:rsidP="00E761D3">
                    <w:pPr>
                      <w:pStyle w:val="ListParagraph"/>
                      <w:numPr>
                        <w:ilvl w:val="0"/>
                        <w:numId w:val="1"/>
                      </w:numPr>
                      <w:ind w:firstLineChars="0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505845">
                      <w:rPr>
                        <w:rFonts w:ascii="Microsoft YaHei" w:eastAsia="Microsoft YaHei" w:hAnsi="Microsoft YaHei" w:hint="eastAsia"/>
                        <w:szCs w:val="21"/>
                      </w:rPr>
                      <w:t>采用</w:t>
                    </w:r>
                    <w:proofErr w:type="spellStart"/>
                    <w:r w:rsidRPr="00505845">
                      <w:rPr>
                        <w:rFonts w:ascii="Microsoft YaHei" w:eastAsia="Microsoft YaHei" w:hAnsi="Microsoft YaHei" w:hint="eastAsia"/>
                        <w:szCs w:val="21"/>
                      </w:rPr>
                      <w:t>Kubebuilder</w:t>
                    </w:r>
                    <w:proofErr w:type="spellEnd"/>
                    <w:r w:rsidRPr="00505845">
                      <w:rPr>
                        <w:rFonts w:ascii="Microsoft YaHei" w:eastAsia="Microsoft YaHei" w:hAnsi="Microsoft YaHei" w:hint="eastAsia"/>
                        <w:szCs w:val="21"/>
                      </w:rPr>
                      <w:t>框架实现S3 operator的开发，并使用主备结构保障operator的高可用</w:t>
                    </w:r>
                  </w:p>
                  <w:p w14:paraId="779DBD26" w14:textId="77777777" w:rsidR="00E761D3" w:rsidRPr="00505845" w:rsidRDefault="00E761D3" w:rsidP="00E761D3">
                    <w:pPr>
                      <w:pStyle w:val="ListParagraph"/>
                      <w:numPr>
                        <w:ilvl w:val="0"/>
                        <w:numId w:val="1"/>
                      </w:numPr>
                      <w:ind w:firstLineChars="0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505845">
                      <w:rPr>
                        <w:rFonts w:ascii="Microsoft YaHei" w:eastAsia="Microsoft YaHei" w:hAnsi="Microsoft YaHei" w:hint="eastAsia"/>
                        <w:szCs w:val="21"/>
                      </w:rPr>
                      <w:t>基于Azure 磁盘存储与文件存储  动态创建持久卷，应用于Azure Kubernetes集群的节点数据存储</w:t>
                    </w:r>
                  </w:p>
                  <w:p w14:paraId="796E4C18" w14:textId="77777777" w:rsidR="00E761D3" w:rsidRPr="00505845" w:rsidRDefault="00E761D3" w:rsidP="00E761D3">
                    <w:pPr>
                      <w:pStyle w:val="ListParagraph"/>
                      <w:numPr>
                        <w:ilvl w:val="0"/>
                        <w:numId w:val="1"/>
                      </w:numPr>
                      <w:ind w:firstLineChars="0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505845">
                      <w:rPr>
                        <w:rFonts w:ascii="Microsoft YaHei" w:eastAsia="Microsoft YaHei" w:hAnsi="Microsoft YaHei" w:hint="eastAsia"/>
                        <w:szCs w:val="21"/>
                      </w:rPr>
                      <w:t>采用主从结构设计了S3对象元数据的存储节点，并基于Leader-follower机制实现存储节点的高可用</w:t>
                    </w:r>
                  </w:p>
                  <w:p w14:paraId="176A2723" w14:textId="5E548BE9" w:rsidR="00E761D3" w:rsidRPr="00505845" w:rsidRDefault="00E761D3" w:rsidP="00E761D3">
                    <w:pPr>
                      <w:pStyle w:val="ListParagraph"/>
                      <w:numPr>
                        <w:ilvl w:val="0"/>
                        <w:numId w:val="1"/>
                      </w:numPr>
                      <w:ind w:firstLineChars="0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505845">
                      <w:rPr>
                        <w:rFonts w:ascii="Microsoft YaHei" w:eastAsia="Microsoft YaHei" w:hAnsi="Microsoft YaHei" w:hint="eastAsia"/>
                        <w:szCs w:val="21"/>
                      </w:rPr>
                      <w:t>使用AKS container insight收集</w:t>
                    </w:r>
                    <w:proofErr w:type="spellStart"/>
                    <w:r w:rsidRPr="00505845">
                      <w:rPr>
                        <w:rFonts w:ascii="Microsoft YaHei" w:eastAsia="Microsoft YaHei" w:hAnsi="Microsoft YaHei" w:hint="eastAsia"/>
                        <w:szCs w:val="21"/>
                      </w:rPr>
                      <w:t>prometheus</w:t>
                    </w:r>
                    <w:proofErr w:type="spellEnd"/>
                    <w:r w:rsidRPr="00505845">
                      <w:rPr>
                        <w:rFonts w:ascii="Microsoft YaHei" w:eastAsia="Microsoft YaHei" w:hAnsi="Microsoft YaHei" w:hint="eastAsia"/>
                        <w:szCs w:val="21"/>
                      </w:rPr>
                      <w:t xml:space="preserve">关键指标和容器日志， 监控AKS集群的运行状况与性能 </w:t>
                    </w:r>
                  </w:p>
                </w:tc>
              </w:tr>
            </w:sdtContent>
          </w:sdt>
        </w:tbl>
      </w:sdtContent>
    </w:sdt>
    <w:tbl>
      <w:tblPr>
        <w:tblStyle w:val="TableGrid"/>
        <w:tblpPr w:leftFromText="180" w:rightFromText="180" w:vertAnchor="text" w:horzAnchor="margin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0086D" w14:paraId="7B659411" w14:textId="77777777" w:rsidTr="00E0086D">
        <w:tc>
          <w:tcPr>
            <w:tcW w:w="10456" w:type="dxa"/>
            <w:shd w:val="clear" w:color="auto" w:fill="E8E8E8"/>
          </w:tcPr>
          <w:bookmarkEnd w:id="2"/>
          <w:p w14:paraId="5AA4B2A0" w14:textId="77777777" w:rsidR="00E0086D" w:rsidRPr="00210B36" w:rsidRDefault="00E0086D" w:rsidP="00E0086D">
            <w:pPr>
              <w:snapToGrid w:val="0"/>
              <w:rPr>
                <w:rFonts w:ascii="Microsoft YaHei" w:eastAsia="Microsoft YaHei" w:hAnsi="Microsoft YaHei"/>
                <w:sz w:val="26"/>
                <w:szCs w:val="26"/>
              </w:rPr>
            </w:pPr>
            <w:r>
              <w:rPr>
                <w:rFonts w:ascii="Microsoft YaHei" w:eastAsia="Microsoft YaHei" w:hAnsi="Microsoft YaHei" w:hint="eastAsia"/>
                <w:sz w:val="26"/>
                <w:szCs w:val="26"/>
              </w:rPr>
              <w:t>专业技能</w:t>
            </w:r>
          </w:p>
        </w:tc>
      </w:tr>
      <w:tr w:rsidR="00E0086D" w14:paraId="07F0D4A2" w14:textId="77777777" w:rsidTr="00E0086D">
        <w:tc>
          <w:tcPr>
            <w:tcW w:w="10456" w:type="dxa"/>
          </w:tcPr>
          <w:p w14:paraId="02EE3841" w14:textId="77777777" w:rsidR="00E0086D" w:rsidRPr="00210B36" w:rsidRDefault="00E0086D" w:rsidP="00E0086D">
            <w:pPr>
              <w:snapToGrid w:val="0"/>
              <w:rPr>
                <w:rFonts w:ascii="Microsoft YaHei" w:eastAsia="Microsoft YaHei" w:hAnsi="Microsoft YaHei"/>
                <w:sz w:val="2"/>
                <w:szCs w:val="2"/>
              </w:rPr>
            </w:pPr>
          </w:p>
        </w:tc>
      </w:tr>
      <w:tr w:rsidR="00E0086D" w14:paraId="0DF98091" w14:textId="77777777" w:rsidTr="00E0086D">
        <w:tc>
          <w:tcPr>
            <w:tcW w:w="10456" w:type="dxa"/>
          </w:tcPr>
          <w:sdt>
            <w:sdtPr>
              <w:id w:val="-476922876"/>
              <w15:repeatingSection/>
            </w:sdtPr>
            <w:sdtContent>
              <w:sdt>
                <w:sdtPr>
                  <w:id w:val="1048269740"/>
                  <w:placeholder>
                    <w:docPart w:val="096CC2E9158E4840A581DF4E2074C46C"/>
                  </w:placeholder>
                  <w15:repeatingSectionItem/>
                </w:sdtPr>
                <w:sdtContent>
                  <w:p w14:paraId="3D19F51D" w14:textId="77777777" w:rsidR="00E0086D" w:rsidRPr="00DF3797" w:rsidRDefault="00E0086D" w:rsidP="00E0086D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16" w:lineRule="auto"/>
                      <w:ind w:left="230" w:firstLineChars="0" w:hanging="230"/>
                      <w:contextualSpacing/>
                      <w:jc w:val="left"/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</w:pP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Linux后端 Golang开发，并发网络编程，Redis缓存中间件，S3对象存储</w:t>
                    </w:r>
                  </w:p>
                  <w:p w14:paraId="27DD3517" w14:textId="77777777" w:rsidR="00E0086D" w:rsidRPr="00DF3797" w:rsidRDefault="00E0086D" w:rsidP="00E0086D">
                    <w:pPr>
                      <w:pStyle w:val="ListParagraph"/>
                      <w:numPr>
                        <w:ilvl w:val="0"/>
                        <w:numId w:val="1"/>
                      </w:numPr>
                      <w:tabs>
                        <w:tab w:val="right" w:pos="10065"/>
                      </w:tabs>
                      <w:snapToGrid w:val="0"/>
                      <w:spacing w:line="216" w:lineRule="auto"/>
                      <w:ind w:left="230" w:firstLineChars="0" w:hanging="230"/>
                      <w:contextualSpacing/>
                      <w:jc w:val="left"/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</w:pP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大学熟悉Azure</w:t>
                    </w:r>
                    <w:r w:rsidRPr="00DF3797"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  <w:t xml:space="preserve"> K</w:t>
                    </w: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ubernetes</w:t>
                    </w:r>
                    <w:r w:rsidRPr="00DF3797"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  <w:t xml:space="preserve"> </w:t>
                    </w: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等公有云平台，熟悉有状态服务容器化改造及Operator开发</w:t>
                    </w:r>
                  </w:p>
                  <w:p w14:paraId="6C4A7C8F" w14:textId="77777777" w:rsidR="00E0086D" w:rsidRPr="00DF3797" w:rsidRDefault="00E0086D" w:rsidP="00E0086D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16" w:lineRule="auto"/>
                      <w:ind w:left="230" w:firstLineChars="0" w:hanging="230"/>
                      <w:contextualSpacing/>
                      <w:jc w:val="left"/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</w:pP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了解Kubernetes相关技术，包括容器编排调度、存储、网络、服务发现等</w:t>
                    </w:r>
                  </w:p>
                  <w:p w14:paraId="0099658D" w14:textId="516EC689" w:rsidR="00E0086D" w:rsidRDefault="00E0086D" w:rsidP="00E0086D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16" w:lineRule="auto"/>
                      <w:ind w:left="230" w:firstLineChars="0" w:hanging="230"/>
                      <w:contextualSpacing/>
                      <w:jc w:val="left"/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</w:pP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了解Go Gin框架及其基本原理，RPC框架 负载均衡、异常重试、熔断限流等机制</w:t>
                    </w:r>
                  </w:p>
                  <w:p w14:paraId="21C35F7F" w14:textId="77777777" w:rsidR="00004F89" w:rsidRPr="00DF3797" w:rsidRDefault="00004F89" w:rsidP="00E0086D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16" w:lineRule="auto"/>
                      <w:ind w:left="230" w:firstLineChars="0" w:hanging="230"/>
                      <w:contextualSpacing/>
                      <w:jc w:val="left"/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</w:pPr>
                  </w:p>
                  <w:p w14:paraId="17D97F68" w14:textId="77777777" w:rsidR="00E0086D" w:rsidRPr="009D25E5" w:rsidRDefault="00E0086D" w:rsidP="00E0086D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16" w:lineRule="auto"/>
                      <w:ind w:left="230" w:firstLineChars="0" w:hanging="230"/>
                      <w:contextualSpacing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英语：CET-4, CET-6,  良好的英文听说读写能力，美资外企工作经历</w:t>
                    </w:r>
                  </w:p>
                </w:sdtContent>
              </w:sdt>
            </w:sdtContent>
          </w:sdt>
        </w:tc>
      </w:tr>
      <w:tr w:rsidR="00E0086D" w14:paraId="41189B36" w14:textId="77777777" w:rsidTr="00E0086D">
        <w:tc>
          <w:tcPr>
            <w:tcW w:w="10456" w:type="dxa"/>
          </w:tcPr>
          <w:p w14:paraId="37C5FA1A" w14:textId="77777777" w:rsidR="00E0086D" w:rsidRPr="000417F8" w:rsidRDefault="00E0086D" w:rsidP="00E0086D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5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04F89" w14:paraId="262AE24B" w14:textId="77777777" w:rsidTr="00004F89">
        <w:tc>
          <w:tcPr>
            <w:tcW w:w="10456" w:type="dxa"/>
            <w:shd w:val="clear" w:color="auto" w:fill="E8E8E8"/>
          </w:tcPr>
          <w:p w14:paraId="5A8B1ED6" w14:textId="77777777" w:rsidR="00004F89" w:rsidRPr="00210B36" w:rsidRDefault="00004F89" w:rsidP="00004F89">
            <w:pPr>
              <w:snapToGrid w:val="0"/>
              <w:rPr>
                <w:rFonts w:ascii="Microsoft YaHei" w:eastAsia="Microsoft YaHei" w:hAnsi="Microsoft YaHei"/>
                <w:sz w:val="26"/>
                <w:szCs w:val="26"/>
              </w:rPr>
            </w:pPr>
            <w:r>
              <w:rPr>
                <w:rFonts w:ascii="Microsoft YaHei" w:eastAsia="Microsoft YaHei" w:hAnsi="Microsoft YaHei" w:hint="eastAsia"/>
                <w:sz w:val="26"/>
                <w:szCs w:val="26"/>
              </w:rPr>
              <w:t>专业技能</w:t>
            </w:r>
          </w:p>
        </w:tc>
      </w:tr>
      <w:tr w:rsidR="00004F89" w14:paraId="40AF597B" w14:textId="77777777" w:rsidTr="00004F89">
        <w:tc>
          <w:tcPr>
            <w:tcW w:w="10456" w:type="dxa"/>
          </w:tcPr>
          <w:p w14:paraId="563815F6" w14:textId="77777777" w:rsidR="00004F89" w:rsidRPr="00210B36" w:rsidRDefault="00004F89" w:rsidP="00004F89">
            <w:pPr>
              <w:snapToGrid w:val="0"/>
              <w:rPr>
                <w:rFonts w:ascii="Microsoft YaHei" w:eastAsia="Microsoft YaHei" w:hAnsi="Microsoft YaHei"/>
                <w:sz w:val="2"/>
                <w:szCs w:val="2"/>
              </w:rPr>
            </w:pPr>
          </w:p>
        </w:tc>
      </w:tr>
      <w:tr w:rsidR="00004F89" w14:paraId="3087780C" w14:textId="77777777" w:rsidTr="00004F89">
        <w:tc>
          <w:tcPr>
            <w:tcW w:w="10456" w:type="dxa"/>
          </w:tcPr>
          <w:sdt>
            <w:sdtPr>
              <w:id w:val="-2005350484"/>
              <w15:repeatingSection/>
            </w:sdtPr>
            <w:sdtContent>
              <w:sdt>
                <w:sdtPr>
                  <w:id w:val="-2108496695"/>
                  <w:placeholder>
                    <w:docPart w:val="488195DCC0D04C9D87B7141209C6878C"/>
                  </w:placeholder>
                  <w15:repeatingSectionItem/>
                </w:sdtPr>
                <w:sdtContent>
                  <w:p w14:paraId="220898BB" w14:textId="77777777" w:rsidR="00004F89" w:rsidRPr="00DF3797" w:rsidRDefault="00004F89" w:rsidP="00004F89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16" w:lineRule="auto"/>
                      <w:ind w:left="230" w:firstLineChars="0" w:hanging="230"/>
                      <w:contextualSpacing/>
                      <w:jc w:val="left"/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</w:pP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Linux后端 Golang开发，并发网络编程，Redis缓存中间件，S3对象存储</w:t>
                    </w:r>
                  </w:p>
                  <w:p w14:paraId="3ED7F7A1" w14:textId="77777777" w:rsidR="00004F89" w:rsidRPr="00DF3797" w:rsidRDefault="00004F89" w:rsidP="00004F89">
                    <w:pPr>
                      <w:pStyle w:val="ListParagraph"/>
                      <w:numPr>
                        <w:ilvl w:val="0"/>
                        <w:numId w:val="1"/>
                      </w:numPr>
                      <w:tabs>
                        <w:tab w:val="right" w:pos="10065"/>
                      </w:tabs>
                      <w:snapToGrid w:val="0"/>
                      <w:spacing w:line="216" w:lineRule="auto"/>
                      <w:ind w:left="230" w:firstLineChars="0" w:hanging="230"/>
                      <w:contextualSpacing/>
                      <w:jc w:val="left"/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</w:pP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大学熟悉Azure</w:t>
                    </w:r>
                    <w:r w:rsidRPr="00DF3797"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  <w:t xml:space="preserve"> K</w:t>
                    </w: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ubernetes</w:t>
                    </w:r>
                    <w:r w:rsidRPr="00DF3797"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  <w:t xml:space="preserve"> </w:t>
                    </w: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等公有云平台，熟悉有状态服务容器化改造及Operator开发</w:t>
                    </w:r>
                  </w:p>
                  <w:p w14:paraId="7E43B014" w14:textId="77777777" w:rsidR="00004F89" w:rsidRPr="00DF3797" w:rsidRDefault="00004F89" w:rsidP="00004F89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16" w:lineRule="auto"/>
                      <w:ind w:left="230" w:firstLineChars="0" w:hanging="230"/>
                      <w:contextualSpacing/>
                      <w:jc w:val="left"/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</w:pP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了解Kubernetes相关技术，包括容器编排调度、存储、网络、服务发现等</w:t>
                    </w:r>
                  </w:p>
                  <w:p w14:paraId="05C6F23F" w14:textId="77777777" w:rsidR="00004F89" w:rsidRPr="00DF3797" w:rsidRDefault="00004F89" w:rsidP="00004F89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16" w:lineRule="auto"/>
                      <w:ind w:left="230" w:firstLineChars="0" w:hanging="230"/>
                      <w:contextualSpacing/>
                      <w:jc w:val="left"/>
                      <w:rPr>
                        <w:rFonts w:ascii="Microsoft YaHei" w:eastAsia="Microsoft YaHei" w:hAnsi="Microsoft YaHei"/>
                        <w:sz w:val="20"/>
                        <w:szCs w:val="20"/>
                      </w:rPr>
                    </w:pP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了解Go Gin框架及其基本原理，RPC框架 负载均衡、异常重试、熔断限流等机制</w:t>
                    </w:r>
                  </w:p>
                  <w:p w14:paraId="3C47FB7B" w14:textId="77777777" w:rsidR="00004F89" w:rsidRPr="009D25E5" w:rsidRDefault="00004F89" w:rsidP="00004F89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16" w:lineRule="auto"/>
                      <w:ind w:left="230" w:firstLineChars="0" w:hanging="230"/>
                      <w:contextualSpacing/>
                      <w:jc w:val="left"/>
                      <w:rPr>
                        <w:rFonts w:ascii="Microsoft YaHei" w:eastAsia="Microsoft YaHei" w:hAnsi="Microsoft YaHei"/>
                        <w:szCs w:val="21"/>
                      </w:rPr>
                    </w:pPr>
                    <w:r w:rsidRPr="00DF3797">
                      <w:rPr>
                        <w:rFonts w:ascii="Microsoft YaHei" w:eastAsia="Microsoft YaHei" w:hAnsi="Microsoft YaHei" w:hint="eastAsia"/>
                        <w:sz w:val="20"/>
                        <w:szCs w:val="20"/>
                      </w:rPr>
                      <w:t>英语：CET-4, CET-6,  良好的英文听说读写能力，美资外企工作经历</w:t>
                    </w:r>
                  </w:p>
                </w:sdtContent>
              </w:sdt>
            </w:sdtContent>
          </w:sdt>
        </w:tc>
      </w:tr>
      <w:tr w:rsidR="00004F89" w14:paraId="42563852" w14:textId="77777777" w:rsidTr="00004F89">
        <w:tc>
          <w:tcPr>
            <w:tcW w:w="10456" w:type="dxa"/>
          </w:tcPr>
          <w:p w14:paraId="58154072" w14:textId="77777777" w:rsidR="00004F89" w:rsidRPr="000417F8" w:rsidRDefault="00004F89" w:rsidP="00004F89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</w:p>
        </w:tc>
      </w:tr>
    </w:tbl>
    <w:p w14:paraId="41CFAF3A" w14:textId="77777777" w:rsidR="00004F89" w:rsidRPr="00D60A1E" w:rsidRDefault="00004F89" w:rsidP="00004F89">
      <w:pPr>
        <w:snapToGrid w:val="0"/>
        <w:spacing w:line="20" w:lineRule="exact"/>
      </w:pPr>
    </w:p>
    <w:sectPr w:rsidR="00004F89" w:rsidRPr="00D60A1E" w:rsidSect="00295F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87032" w14:textId="77777777" w:rsidR="000F68F7" w:rsidRDefault="000F68F7" w:rsidP="00F0288C">
      <w:r>
        <w:separator/>
      </w:r>
    </w:p>
  </w:endnote>
  <w:endnote w:type="continuationSeparator" w:id="0">
    <w:p w14:paraId="2C74934E" w14:textId="77777777" w:rsidR="000F68F7" w:rsidRDefault="000F68F7" w:rsidP="00F02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B323" w14:textId="77777777" w:rsidR="000F68F7" w:rsidRDefault="000F68F7" w:rsidP="00F0288C">
      <w:r>
        <w:separator/>
      </w:r>
    </w:p>
  </w:footnote>
  <w:footnote w:type="continuationSeparator" w:id="0">
    <w:p w14:paraId="70E56998" w14:textId="77777777" w:rsidR="000F68F7" w:rsidRDefault="000F68F7" w:rsidP="00F02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48F"/>
    <w:multiLevelType w:val="multilevel"/>
    <w:tmpl w:val="505A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A3F56"/>
    <w:multiLevelType w:val="hybridMultilevel"/>
    <w:tmpl w:val="1D62C31C"/>
    <w:lvl w:ilvl="0" w:tplc="82A0BC4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66326191">
    <w:abstractNumId w:val="1"/>
  </w:num>
  <w:num w:numId="2" w16cid:durableId="105180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D2"/>
    <w:rsid w:val="00004F89"/>
    <w:rsid w:val="00020022"/>
    <w:rsid w:val="000417F8"/>
    <w:rsid w:val="0007274A"/>
    <w:rsid w:val="000D4F2A"/>
    <w:rsid w:val="000D749F"/>
    <w:rsid w:val="000F68F7"/>
    <w:rsid w:val="00122C3A"/>
    <w:rsid w:val="00126B32"/>
    <w:rsid w:val="0015242E"/>
    <w:rsid w:val="001D1BA7"/>
    <w:rsid w:val="002031B4"/>
    <w:rsid w:val="00210B36"/>
    <w:rsid w:val="002448A6"/>
    <w:rsid w:val="00260775"/>
    <w:rsid w:val="0027371D"/>
    <w:rsid w:val="00283B00"/>
    <w:rsid w:val="00295F9D"/>
    <w:rsid w:val="00301E31"/>
    <w:rsid w:val="00341C5E"/>
    <w:rsid w:val="003820B9"/>
    <w:rsid w:val="003A7D83"/>
    <w:rsid w:val="00496766"/>
    <w:rsid w:val="004E2BE7"/>
    <w:rsid w:val="00505845"/>
    <w:rsid w:val="00551294"/>
    <w:rsid w:val="00556CD2"/>
    <w:rsid w:val="005664C4"/>
    <w:rsid w:val="00587FD2"/>
    <w:rsid w:val="00641D50"/>
    <w:rsid w:val="00671957"/>
    <w:rsid w:val="0068531A"/>
    <w:rsid w:val="00690581"/>
    <w:rsid w:val="006A3A6B"/>
    <w:rsid w:val="00851151"/>
    <w:rsid w:val="00894C26"/>
    <w:rsid w:val="008E0A55"/>
    <w:rsid w:val="009043B6"/>
    <w:rsid w:val="00950885"/>
    <w:rsid w:val="009A158E"/>
    <w:rsid w:val="009B7A64"/>
    <w:rsid w:val="009D25E5"/>
    <w:rsid w:val="00A261EC"/>
    <w:rsid w:val="00A42085"/>
    <w:rsid w:val="00A612EE"/>
    <w:rsid w:val="00A7115C"/>
    <w:rsid w:val="00A7753D"/>
    <w:rsid w:val="00A81224"/>
    <w:rsid w:val="00AF4102"/>
    <w:rsid w:val="00B21150"/>
    <w:rsid w:val="00B3288D"/>
    <w:rsid w:val="00B36B20"/>
    <w:rsid w:val="00B764A0"/>
    <w:rsid w:val="00BA5467"/>
    <w:rsid w:val="00BC30F2"/>
    <w:rsid w:val="00BD0A29"/>
    <w:rsid w:val="00BD16FE"/>
    <w:rsid w:val="00C1489E"/>
    <w:rsid w:val="00C223F5"/>
    <w:rsid w:val="00C34571"/>
    <w:rsid w:val="00CA5946"/>
    <w:rsid w:val="00CA78C6"/>
    <w:rsid w:val="00CD3237"/>
    <w:rsid w:val="00CF340D"/>
    <w:rsid w:val="00CF6504"/>
    <w:rsid w:val="00D14FCA"/>
    <w:rsid w:val="00D30B4E"/>
    <w:rsid w:val="00D60A1E"/>
    <w:rsid w:val="00D71C6B"/>
    <w:rsid w:val="00D84C74"/>
    <w:rsid w:val="00DD4EA3"/>
    <w:rsid w:val="00DF3797"/>
    <w:rsid w:val="00E0086D"/>
    <w:rsid w:val="00E440DD"/>
    <w:rsid w:val="00E761D3"/>
    <w:rsid w:val="00E96CEC"/>
    <w:rsid w:val="00EA0129"/>
    <w:rsid w:val="00EC4985"/>
    <w:rsid w:val="00EE1D61"/>
    <w:rsid w:val="00EE2535"/>
    <w:rsid w:val="00F0288C"/>
    <w:rsid w:val="00F32CF3"/>
    <w:rsid w:val="00F92D75"/>
    <w:rsid w:val="00FA43F1"/>
    <w:rsid w:val="00FB11EF"/>
    <w:rsid w:val="00FB28B5"/>
    <w:rsid w:val="00FC00E5"/>
    <w:rsid w:val="00F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BB0D"/>
  <w15:chartTrackingRefBased/>
  <w15:docId w15:val="{B0624773-8B9C-4FD9-9F7C-3631720C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88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288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2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288C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4FCA"/>
    <w:rPr>
      <w:color w:val="808080"/>
    </w:rPr>
  </w:style>
  <w:style w:type="table" w:styleId="TableGrid">
    <w:name w:val="Table Grid"/>
    <w:basedOn w:val="TableNormal"/>
    <w:uiPriority w:val="39"/>
    <w:rsid w:val="00950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B3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A5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963242128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05BAD0DDCD449F962AB35644E31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451B8-16CC-40BC-906F-665DBEB03B7F}"/>
      </w:docPartPr>
      <w:docPartBody>
        <w:p w:rsidR="00530783" w:rsidRDefault="00A74AD4" w:rsidP="00A74AD4">
          <w:pPr>
            <w:pStyle w:val="9B05BAD0DDCD449F962AB35644E3186E"/>
          </w:pPr>
          <w:r w:rsidRPr="005104B6">
            <w:rPr>
              <w:rStyle w:val="PlaceholderText"/>
              <w:rFonts w:hint="eastAsia"/>
            </w:rPr>
            <w:t>输入要重复的任何内容</w:t>
          </w:r>
          <w:r w:rsidRPr="005104B6">
            <w:rPr>
              <w:rStyle w:val="PlaceholderText"/>
              <w:rFonts w:hint="eastAsia"/>
            </w:rPr>
            <w:t>(</w:t>
          </w:r>
          <w:r w:rsidRPr="005104B6">
            <w:rPr>
              <w:rStyle w:val="PlaceholderText"/>
              <w:rFonts w:hint="eastAsia"/>
            </w:rPr>
            <w:t>包括其他内容控件</w:t>
          </w:r>
          <w:r w:rsidRPr="005104B6">
            <w:rPr>
              <w:rStyle w:val="PlaceholderText"/>
              <w:rFonts w:hint="eastAsia"/>
            </w:rPr>
            <w:t>)</w:t>
          </w:r>
          <w:r w:rsidRPr="005104B6">
            <w:rPr>
              <w:rStyle w:val="PlaceholderText"/>
              <w:rFonts w:hint="eastAsia"/>
            </w:rPr>
            <w:t>。您也可以在表格行周围插入此控件，以便重复部分表格。</w:t>
          </w:r>
        </w:p>
      </w:docPartBody>
    </w:docPart>
    <w:docPart>
      <w:docPartPr>
        <w:name w:val="A5EEB294702E400EAB3F09FFCB181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DEDC8-007F-403A-A9A9-4AFC0D7F3C8B}"/>
      </w:docPartPr>
      <w:docPartBody>
        <w:p w:rsidR="00530783" w:rsidRDefault="00A74AD4" w:rsidP="00A74AD4">
          <w:pPr>
            <w:pStyle w:val="A5EEB294702E400EAB3F09FFCB18196E"/>
          </w:pPr>
          <w:r w:rsidRPr="005104B6">
            <w:rPr>
              <w:rStyle w:val="PlaceholderText"/>
              <w:rFonts w:hint="eastAsia"/>
            </w:rPr>
            <w:t>输入要重复的任何内容</w:t>
          </w:r>
          <w:r w:rsidRPr="005104B6">
            <w:rPr>
              <w:rStyle w:val="PlaceholderText"/>
              <w:rFonts w:hint="eastAsia"/>
            </w:rPr>
            <w:t>(</w:t>
          </w:r>
          <w:r w:rsidRPr="005104B6">
            <w:rPr>
              <w:rStyle w:val="PlaceholderText"/>
              <w:rFonts w:hint="eastAsia"/>
            </w:rPr>
            <w:t>包括其他内容控件</w:t>
          </w:r>
          <w:r w:rsidRPr="005104B6">
            <w:rPr>
              <w:rStyle w:val="PlaceholderText"/>
              <w:rFonts w:hint="eastAsia"/>
            </w:rPr>
            <w:t>)</w:t>
          </w:r>
          <w:r w:rsidRPr="005104B6">
            <w:rPr>
              <w:rStyle w:val="PlaceholderText"/>
              <w:rFonts w:hint="eastAsia"/>
            </w:rPr>
            <w:t>。您也可以在表格行周围插入此控件，以便重复部分表格。</w:t>
          </w:r>
        </w:p>
      </w:docPartBody>
    </w:docPart>
    <w:docPart>
      <w:docPartPr>
        <w:name w:val="4E69BAB025C9479081441F33EEB5A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38210-C652-4630-AAE8-CDBBE08620F1}"/>
      </w:docPartPr>
      <w:docPartBody>
        <w:p w:rsidR="00530783" w:rsidRDefault="00A74AD4" w:rsidP="00A74AD4">
          <w:pPr>
            <w:pStyle w:val="4E69BAB025C9479081441F33EEB5A21F"/>
          </w:pPr>
          <w:r w:rsidRPr="005104B6">
            <w:rPr>
              <w:rStyle w:val="PlaceholderText"/>
              <w:rFonts w:hint="eastAsia"/>
            </w:rPr>
            <w:t>输入要重复的任何内容</w:t>
          </w:r>
          <w:r w:rsidRPr="005104B6">
            <w:rPr>
              <w:rStyle w:val="PlaceholderText"/>
              <w:rFonts w:hint="eastAsia"/>
            </w:rPr>
            <w:t>(</w:t>
          </w:r>
          <w:r w:rsidRPr="005104B6">
            <w:rPr>
              <w:rStyle w:val="PlaceholderText"/>
              <w:rFonts w:hint="eastAsia"/>
            </w:rPr>
            <w:t>包括其他内容控件</w:t>
          </w:r>
          <w:r w:rsidRPr="005104B6">
            <w:rPr>
              <w:rStyle w:val="PlaceholderText"/>
              <w:rFonts w:hint="eastAsia"/>
            </w:rPr>
            <w:t>)</w:t>
          </w:r>
          <w:r w:rsidRPr="005104B6">
            <w:rPr>
              <w:rStyle w:val="PlaceholderText"/>
              <w:rFonts w:hint="eastAsia"/>
            </w:rPr>
            <w:t>。您也可以在表格行周围插入此控件，以便重复部分表格。</w:t>
          </w:r>
        </w:p>
      </w:docPartBody>
    </w:docPart>
    <w:docPart>
      <w:docPartPr>
        <w:name w:val="3C842B749F14459CA9D0025ABDDA1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5315A-8BEE-4606-A7BE-EBA70DA4B0B3}"/>
      </w:docPartPr>
      <w:docPartBody>
        <w:p w:rsidR="00530783" w:rsidRDefault="00A74AD4" w:rsidP="00A74AD4">
          <w:pPr>
            <w:pStyle w:val="3C842B749F14459CA9D0025ABDDA1EBC"/>
          </w:pPr>
          <w:r w:rsidRPr="005104B6">
            <w:rPr>
              <w:rStyle w:val="PlaceholderText"/>
              <w:rFonts w:hint="eastAsia"/>
            </w:rPr>
            <w:t>输入要重复的任何内容</w:t>
          </w:r>
          <w:r w:rsidRPr="005104B6">
            <w:rPr>
              <w:rStyle w:val="PlaceholderText"/>
              <w:rFonts w:hint="eastAsia"/>
            </w:rPr>
            <w:t>(</w:t>
          </w:r>
          <w:r w:rsidRPr="005104B6">
            <w:rPr>
              <w:rStyle w:val="PlaceholderText"/>
              <w:rFonts w:hint="eastAsia"/>
            </w:rPr>
            <w:t>包括其他内容控件</w:t>
          </w:r>
          <w:r w:rsidRPr="005104B6">
            <w:rPr>
              <w:rStyle w:val="PlaceholderText"/>
              <w:rFonts w:hint="eastAsia"/>
            </w:rPr>
            <w:t>)</w:t>
          </w:r>
          <w:r w:rsidRPr="005104B6">
            <w:rPr>
              <w:rStyle w:val="PlaceholderText"/>
              <w:rFonts w:hint="eastAsia"/>
            </w:rPr>
            <w:t>。您也可以在表格行周围插入此控件，以便重复部分表格。</w:t>
          </w:r>
        </w:p>
      </w:docPartBody>
    </w:docPart>
    <w:docPart>
      <w:docPartPr>
        <w:name w:val="4625B077D26B40A58EF19690BC336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071AB-557E-423A-A7D0-486DC71EB5B3}"/>
      </w:docPartPr>
      <w:docPartBody>
        <w:p w:rsidR="00BA66DE" w:rsidRDefault="00530783" w:rsidP="00530783">
          <w:pPr>
            <w:pStyle w:val="4625B077D26B40A58EF19690BC336858"/>
          </w:pPr>
          <w:r w:rsidRPr="005104B6">
            <w:rPr>
              <w:rStyle w:val="PlaceholderText"/>
              <w:rFonts w:hint="eastAsia"/>
            </w:rPr>
            <w:t>输入要重复的任何内容</w:t>
          </w:r>
          <w:r w:rsidRPr="005104B6">
            <w:rPr>
              <w:rStyle w:val="PlaceholderText"/>
              <w:rFonts w:hint="eastAsia"/>
            </w:rPr>
            <w:t>(</w:t>
          </w:r>
          <w:r w:rsidRPr="005104B6">
            <w:rPr>
              <w:rStyle w:val="PlaceholderText"/>
              <w:rFonts w:hint="eastAsia"/>
            </w:rPr>
            <w:t>包括其他内容控件</w:t>
          </w:r>
          <w:r w:rsidRPr="005104B6">
            <w:rPr>
              <w:rStyle w:val="PlaceholderText"/>
              <w:rFonts w:hint="eastAsia"/>
            </w:rPr>
            <w:t>)</w:t>
          </w:r>
          <w:r w:rsidRPr="005104B6">
            <w:rPr>
              <w:rStyle w:val="PlaceholderText"/>
              <w:rFonts w:hint="eastAsia"/>
            </w:rPr>
            <w:t>。您也可以在表格行周围插入此控件，以便重复部分表格。</w:t>
          </w:r>
        </w:p>
      </w:docPartBody>
    </w:docPart>
    <w:docPart>
      <w:docPartPr>
        <w:name w:val="096CC2E9158E4840A581DF4E2074C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FECC7-A66A-4A3D-AE8B-7DE2CC1BD986}"/>
      </w:docPartPr>
      <w:docPartBody>
        <w:p w:rsidR="00000000" w:rsidRDefault="00D9580B" w:rsidP="00D9580B">
          <w:pPr>
            <w:pStyle w:val="096CC2E9158E4840A581DF4E2074C46C"/>
          </w:pPr>
          <w:r w:rsidRPr="005104B6">
            <w:rPr>
              <w:rStyle w:val="PlaceholderText"/>
              <w:rFonts w:hint="eastAsia"/>
            </w:rPr>
            <w:t>输入要重复的任何内容</w:t>
          </w:r>
          <w:r w:rsidRPr="005104B6">
            <w:rPr>
              <w:rStyle w:val="PlaceholderText"/>
              <w:rFonts w:hint="eastAsia"/>
            </w:rPr>
            <w:t>(</w:t>
          </w:r>
          <w:r w:rsidRPr="005104B6">
            <w:rPr>
              <w:rStyle w:val="PlaceholderText"/>
              <w:rFonts w:hint="eastAsia"/>
            </w:rPr>
            <w:t>包括其他内容控件</w:t>
          </w:r>
          <w:r w:rsidRPr="005104B6">
            <w:rPr>
              <w:rStyle w:val="PlaceholderText"/>
              <w:rFonts w:hint="eastAsia"/>
            </w:rPr>
            <w:t>)</w:t>
          </w:r>
          <w:r w:rsidRPr="005104B6">
            <w:rPr>
              <w:rStyle w:val="PlaceholderText"/>
              <w:rFonts w:hint="eastAsia"/>
            </w:rPr>
            <w:t>。您也可以在表格行周围插入此控件，以便重复部分表格。</w:t>
          </w:r>
        </w:p>
      </w:docPartBody>
    </w:docPart>
    <w:docPart>
      <w:docPartPr>
        <w:name w:val="488195DCC0D04C9D87B7141209C68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66314-8C1B-478C-9BD3-60D84302FAEE}"/>
      </w:docPartPr>
      <w:docPartBody>
        <w:p w:rsidR="00000000" w:rsidRDefault="00D9580B" w:rsidP="00D9580B">
          <w:pPr>
            <w:pStyle w:val="488195DCC0D04C9D87B7141209C6878C"/>
          </w:pPr>
          <w:r w:rsidRPr="005104B6">
            <w:rPr>
              <w:rStyle w:val="PlaceholderText"/>
              <w:rFonts w:hint="eastAsia"/>
            </w:rPr>
            <w:t>输入要重复的任何内容</w:t>
          </w:r>
          <w:r w:rsidRPr="005104B6">
            <w:rPr>
              <w:rStyle w:val="PlaceholderText"/>
              <w:rFonts w:hint="eastAsia"/>
            </w:rPr>
            <w:t>(</w:t>
          </w:r>
          <w:r w:rsidRPr="005104B6">
            <w:rPr>
              <w:rStyle w:val="PlaceholderText"/>
              <w:rFonts w:hint="eastAsia"/>
            </w:rPr>
            <w:t>包括其他内容控件</w:t>
          </w:r>
          <w:r w:rsidRPr="005104B6">
            <w:rPr>
              <w:rStyle w:val="PlaceholderText"/>
              <w:rFonts w:hint="eastAsia"/>
            </w:rPr>
            <w:t>)</w:t>
          </w:r>
          <w:r w:rsidRPr="005104B6">
            <w:rPr>
              <w:rStyle w:val="PlaceholderText"/>
              <w:rFonts w:hint="eastAsia"/>
            </w:rPr>
            <w:t>。您也可以在表格行周围插入此控件，以便重复部分表格。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E0"/>
    <w:rsid w:val="000D36E0"/>
    <w:rsid w:val="00433C7F"/>
    <w:rsid w:val="00530783"/>
    <w:rsid w:val="00536936"/>
    <w:rsid w:val="005565CC"/>
    <w:rsid w:val="0061633D"/>
    <w:rsid w:val="00943BC6"/>
    <w:rsid w:val="00A74AD4"/>
    <w:rsid w:val="00BA66DE"/>
    <w:rsid w:val="00C43820"/>
    <w:rsid w:val="00D9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580B"/>
    <w:rPr>
      <w:color w:val="808080"/>
    </w:rPr>
  </w:style>
  <w:style w:type="paragraph" w:customStyle="1" w:styleId="1280F7C3DCB841BFB11E1FFBBB8C488D">
    <w:name w:val="1280F7C3DCB841BFB11E1FFBBB8C488D"/>
    <w:rsid w:val="00D9580B"/>
    <w:pPr>
      <w:spacing w:after="160" w:line="259" w:lineRule="auto"/>
    </w:pPr>
    <w:rPr>
      <w:kern w:val="0"/>
      <w:sz w:val="22"/>
    </w:rPr>
  </w:style>
  <w:style w:type="paragraph" w:customStyle="1" w:styleId="359227EB6F6A43ED8229D2F7660909E1">
    <w:name w:val="359227EB6F6A43ED8229D2F7660909E1"/>
    <w:rsid w:val="00D9580B"/>
    <w:pPr>
      <w:spacing w:after="160" w:line="259" w:lineRule="auto"/>
    </w:pPr>
    <w:rPr>
      <w:kern w:val="0"/>
      <w:sz w:val="22"/>
    </w:rPr>
  </w:style>
  <w:style w:type="paragraph" w:customStyle="1" w:styleId="0C1CB9F6A2654E059A010D271EE86AB2">
    <w:name w:val="0C1CB9F6A2654E059A010D271EE86AB2"/>
    <w:rsid w:val="00BA66DE"/>
    <w:pPr>
      <w:spacing w:after="160" w:line="259" w:lineRule="auto"/>
    </w:pPr>
    <w:rPr>
      <w:kern w:val="0"/>
      <w:sz w:val="22"/>
    </w:rPr>
  </w:style>
  <w:style w:type="paragraph" w:customStyle="1" w:styleId="0437CBF90D8C4F8FA6CF798CB2609ADA">
    <w:name w:val="0437CBF90D8C4F8FA6CF798CB2609ADA"/>
    <w:rsid w:val="00BA66DE"/>
    <w:pPr>
      <w:spacing w:after="160" w:line="259" w:lineRule="auto"/>
    </w:pPr>
    <w:rPr>
      <w:kern w:val="0"/>
      <w:sz w:val="22"/>
    </w:rPr>
  </w:style>
  <w:style w:type="paragraph" w:customStyle="1" w:styleId="4625B077D26B40A58EF19690BC336858">
    <w:name w:val="4625B077D26B40A58EF19690BC336858"/>
    <w:rsid w:val="00530783"/>
    <w:pPr>
      <w:spacing w:after="160" w:line="259" w:lineRule="auto"/>
    </w:pPr>
    <w:rPr>
      <w:kern w:val="0"/>
      <w:sz w:val="22"/>
    </w:rPr>
  </w:style>
  <w:style w:type="paragraph" w:customStyle="1" w:styleId="34BD889BB8A14CDDB81E9C0171A3247D">
    <w:name w:val="34BD889BB8A14CDDB81E9C0171A3247D"/>
    <w:rsid w:val="00D9580B"/>
    <w:pPr>
      <w:spacing w:after="160" w:line="259" w:lineRule="auto"/>
    </w:pPr>
    <w:rPr>
      <w:kern w:val="0"/>
      <w:sz w:val="22"/>
    </w:rPr>
  </w:style>
  <w:style w:type="paragraph" w:customStyle="1" w:styleId="096CC2E9158E4840A581DF4E2074C46C">
    <w:name w:val="096CC2E9158E4840A581DF4E2074C46C"/>
    <w:rsid w:val="00D9580B"/>
    <w:pPr>
      <w:spacing w:after="160" w:line="259" w:lineRule="auto"/>
    </w:pPr>
    <w:rPr>
      <w:kern w:val="0"/>
      <w:sz w:val="22"/>
    </w:rPr>
  </w:style>
  <w:style w:type="paragraph" w:customStyle="1" w:styleId="8B41857A451345E1996F01B5B94ECE3A">
    <w:name w:val="8B41857A451345E1996F01B5B94ECE3A"/>
    <w:rsid w:val="00D9580B"/>
    <w:pPr>
      <w:spacing w:after="160" w:line="259" w:lineRule="auto"/>
    </w:pPr>
    <w:rPr>
      <w:kern w:val="0"/>
      <w:sz w:val="22"/>
    </w:rPr>
  </w:style>
  <w:style w:type="paragraph" w:customStyle="1" w:styleId="9B05BAD0DDCD449F962AB35644E3186E">
    <w:name w:val="9B05BAD0DDCD449F962AB35644E3186E"/>
    <w:rsid w:val="00A74AD4"/>
    <w:pPr>
      <w:spacing w:after="160" w:line="259" w:lineRule="auto"/>
    </w:pPr>
    <w:rPr>
      <w:kern w:val="0"/>
      <w:sz w:val="22"/>
    </w:rPr>
  </w:style>
  <w:style w:type="paragraph" w:customStyle="1" w:styleId="A5EEB294702E400EAB3F09FFCB18196E">
    <w:name w:val="A5EEB294702E400EAB3F09FFCB18196E"/>
    <w:rsid w:val="00A74AD4"/>
    <w:pPr>
      <w:spacing w:after="160" w:line="259" w:lineRule="auto"/>
    </w:pPr>
    <w:rPr>
      <w:kern w:val="0"/>
      <w:sz w:val="22"/>
    </w:rPr>
  </w:style>
  <w:style w:type="paragraph" w:customStyle="1" w:styleId="4E69BAB025C9479081441F33EEB5A21F">
    <w:name w:val="4E69BAB025C9479081441F33EEB5A21F"/>
    <w:rsid w:val="00A74AD4"/>
    <w:pPr>
      <w:spacing w:after="160" w:line="259" w:lineRule="auto"/>
    </w:pPr>
    <w:rPr>
      <w:kern w:val="0"/>
      <w:sz w:val="22"/>
    </w:rPr>
  </w:style>
  <w:style w:type="paragraph" w:customStyle="1" w:styleId="3C842B749F14459CA9D0025ABDDA1EBC">
    <w:name w:val="3C842B749F14459CA9D0025ABDDA1EBC"/>
    <w:rsid w:val="00A74AD4"/>
    <w:pPr>
      <w:spacing w:after="160" w:line="259" w:lineRule="auto"/>
    </w:pPr>
    <w:rPr>
      <w:kern w:val="0"/>
      <w:sz w:val="22"/>
    </w:rPr>
  </w:style>
  <w:style w:type="paragraph" w:customStyle="1" w:styleId="A53EB8F8973A4C87A2D2AC210C352AAF">
    <w:name w:val="A53EB8F8973A4C87A2D2AC210C352AAF"/>
    <w:rsid w:val="00D9580B"/>
    <w:pPr>
      <w:spacing w:after="160" w:line="259" w:lineRule="auto"/>
    </w:pPr>
    <w:rPr>
      <w:kern w:val="0"/>
      <w:sz w:val="22"/>
    </w:rPr>
  </w:style>
  <w:style w:type="paragraph" w:customStyle="1" w:styleId="488195DCC0D04C9D87B7141209C6878C">
    <w:name w:val="488195DCC0D04C9D87B7141209C6878C"/>
    <w:rsid w:val="00D9580B"/>
    <w:pPr>
      <w:spacing w:after="160" w:line="259" w:lineRule="auto"/>
    </w:pPr>
    <w:rPr>
      <w:kern w:val="0"/>
      <w:sz w:val="22"/>
    </w:rPr>
  </w:style>
  <w:style w:type="paragraph" w:customStyle="1" w:styleId="0A80F51617B94E1A97723EC446B68AA6">
    <w:name w:val="0A80F51617B94E1A97723EC446B68AA6"/>
    <w:rsid w:val="00D9580B"/>
    <w:pPr>
      <w:spacing w:after="160" w:line="259" w:lineRule="auto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1D4EC6-1BF5-43BE-8E53-C7C8403EEF7C}">
  <we:reference id="wa104381026" version="1.1.0.0" store="zh-CN" storeType="OMEX"/>
  <we:alternateReferences>
    <we:reference id="wa104381026" version="1.1.0.0" store="WA10438102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Yinhui Le</cp:lastModifiedBy>
  <cp:revision>65</cp:revision>
  <dcterms:created xsi:type="dcterms:W3CDTF">2023-03-28T03:21:00Z</dcterms:created>
  <dcterms:modified xsi:type="dcterms:W3CDTF">2023-03-28T08:38:00Z</dcterms:modified>
</cp:coreProperties>
</file>