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sz w:val="84"/>
          <w:szCs w:val="84"/>
        </w:rPr>
      </w:pPr>
      <w:bookmarkStart w:id="0" w:name="_GoBack"/>
      <w:bookmarkEnd w:id="0"/>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52"/>
          <w:szCs w:val="52"/>
        </w:rPr>
      </w:pPr>
      <w:r>
        <w:rPr>
          <w:rFonts w:hint="eastAsia" w:ascii="黑体" w:eastAsia="黑体"/>
          <w:sz w:val="52"/>
          <w:szCs w:val="52"/>
        </w:rPr>
        <w:t>《数据库系统原理》课程设计</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44"/>
          <w:szCs w:val="44"/>
        </w:rPr>
      </w:pPr>
      <w:r>
        <w:rPr>
          <w:rFonts w:hint="eastAsia" w:ascii="黑体" w:eastAsia="黑体"/>
          <w:sz w:val="44"/>
          <w:szCs w:val="44"/>
        </w:rPr>
        <w:t>系统设计报告</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sz w:val="84"/>
          <w:szCs w:val="84"/>
        </w:rPr>
      </w:pPr>
    </w:p>
    <w:p>
      <w:pPr>
        <w:pageBreakBefore w:val="0"/>
        <w:widowControl w:val="0"/>
        <w:kinsoku/>
        <w:wordWrap/>
        <w:overflowPunct/>
        <w:topLinePunct w:val="0"/>
        <w:autoSpaceDE/>
        <w:autoSpaceDN/>
        <w:bidi w:val="0"/>
        <w:adjustRightInd/>
        <w:snapToGrid/>
        <w:spacing w:line="360" w:lineRule="auto"/>
        <w:ind w:right="0" w:rightChars="0" w:firstLine="640" w:firstLineChars="200"/>
        <w:textAlignment w:val="auto"/>
        <w:rPr>
          <w:rFonts w:hint="eastAsia" w:ascii="黑体" w:eastAsia="黑体"/>
          <w:sz w:val="32"/>
          <w:szCs w:val="32"/>
        </w:rPr>
      </w:pPr>
      <w:r>
        <w:rPr>
          <w:rFonts w:hint="eastAsia" w:ascii="黑体" w:eastAsia="黑体"/>
          <w:sz w:val="32"/>
          <w:szCs w:val="32"/>
        </w:rPr>
        <w:t>题目名称</w:t>
      </w:r>
      <w:r>
        <w:rPr>
          <w:rFonts w:hint="eastAsia" w:ascii="黑体" w:eastAsia="黑体"/>
          <w:sz w:val="32"/>
          <w:szCs w:val="32"/>
          <w:lang w:eastAsia="zh-CN"/>
        </w:rPr>
        <w:t>：</w:t>
      </w:r>
      <w:r>
        <w:rPr>
          <w:rFonts w:hint="eastAsia" w:ascii="黑体" w:eastAsia="黑体"/>
          <w:sz w:val="32"/>
          <w:szCs w:val="32"/>
        </w:rPr>
        <w:t xml:space="preserve">GRE(美国研究生入学考试)学习系统 </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r>
        <w:rPr>
          <w:rFonts w:hint="eastAsia" w:ascii="黑体" w:eastAsia="黑体"/>
          <w:sz w:val="30"/>
          <w:szCs w:val="30"/>
        </w:rPr>
        <w:t>学号及姓名：</w:t>
      </w:r>
      <w:r>
        <w:rPr>
          <w:rFonts w:hint="eastAsia" w:ascii="黑体" w:eastAsia="黑体"/>
          <w:sz w:val="30"/>
          <w:szCs w:val="30"/>
          <w:lang w:val="en-US" w:eastAsia="zh-CN"/>
        </w:rPr>
        <w:t>15231031 张楠</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r>
        <w:rPr>
          <w:rFonts w:hint="eastAsia" w:ascii="黑体" w:eastAsia="黑体"/>
          <w:sz w:val="30"/>
          <w:szCs w:val="30"/>
        </w:rPr>
        <w:t xml:space="preserve">            </w:t>
      </w:r>
      <w:r>
        <w:rPr>
          <w:rFonts w:hint="eastAsia" w:ascii="黑体" w:eastAsia="黑体"/>
          <w:sz w:val="30"/>
          <w:szCs w:val="30"/>
          <w:lang w:val="en-US" w:eastAsia="zh-CN"/>
        </w:rPr>
        <w:tab/>
      </w:r>
      <w:r>
        <w:rPr>
          <w:rFonts w:hint="eastAsia" w:ascii="黑体" w:eastAsia="黑体"/>
          <w:sz w:val="30"/>
          <w:szCs w:val="30"/>
          <w:lang w:val="en-US" w:eastAsia="zh-CN"/>
        </w:rPr>
        <w:t>15231036 杨旺旺</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r>
        <w:rPr>
          <w:rFonts w:hint="eastAsia" w:ascii="黑体" w:eastAsia="黑体"/>
          <w:sz w:val="30"/>
          <w:szCs w:val="30"/>
          <w:lang w:val="en-US" w:eastAsia="zh-CN"/>
        </w:rPr>
        <w:t>2017</w:t>
      </w:r>
      <w:r>
        <w:rPr>
          <w:rFonts w:hint="eastAsia" w:ascii="黑体" w:eastAsia="黑体"/>
          <w:sz w:val="30"/>
          <w:szCs w:val="30"/>
        </w:rPr>
        <w:t xml:space="preserve">年    </w:t>
      </w:r>
      <w:r>
        <w:rPr>
          <w:rFonts w:hint="eastAsia" w:ascii="黑体" w:eastAsia="黑体"/>
          <w:sz w:val="30"/>
          <w:szCs w:val="30"/>
          <w:lang w:val="en-US" w:eastAsia="zh-CN"/>
        </w:rPr>
        <w:t>11</w:t>
      </w:r>
      <w:r>
        <w:rPr>
          <w:rFonts w:hint="eastAsia" w:ascii="黑体" w:eastAsia="黑体"/>
          <w:sz w:val="30"/>
          <w:szCs w:val="30"/>
        </w:rPr>
        <w:t xml:space="preserve">月   </w:t>
      </w:r>
      <w:r>
        <w:rPr>
          <w:rFonts w:hint="eastAsia" w:ascii="黑体" w:eastAsia="黑体"/>
          <w:sz w:val="30"/>
          <w:szCs w:val="30"/>
          <w:lang w:val="en-US" w:eastAsia="zh-CN"/>
        </w:rPr>
        <w:t>16</w:t>
      </w:r>
      <w:r>
        <w:rPr>
          <w:rFonts w:hint="eastAsia" w:ascii="黑体" w:eastAsia="黑体"/>
          <w:sz w:val="30"/>
          <w:szCs w:val="30"/>
        </w:rPr>
        <w:t xml:space="preserve"> 日</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黑体" w:eastAsia="黑体"/>
          <w:sz w:val="30"/>
          <w:szCs w:val="30"/>
        </w:rPr>
      </w:pPr>
      <w:r>
        <w:br w:type="page"/>
      </w:r>
      <w:r>
        <w:rPr>
          <w:rFonts w:hint="eastAsia" w:ascii="黑体" w:eastAsia="黑体"/>
          <w:sz w:val="30"/>
          <w:szCs w:val="30"/>
        </w:rPr>
        <w:t>组内同学承担任务说明</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3061"/>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7" w:type="dxa"/>
            <w:shd w:val="clear" w:color="auto" w:fill="auto"/>
            <w:vAlign w:val="top"/>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rPr>
            </w:pPr>
          </w:p>
        </w:tc>
        <w:tc>
          <w:tcPr>
            <w:tcW w:w="3061" w:type="dxa"/>
            <w:shd w:val="clear" w:color="auto" w:fill="auto"/>
            <w:vAlign w:val="top"/>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lang w:eastAsia="zh-CN"/>
              </w:rPr>
            </w:pPr>
            <w:r>
              <w:rPr>
                <w:rFonts w:hint="eastAsia" w:ascii="黑体" w:eastAsia="黑体"/>
                <w:sz w:val="30"/>
                <w:szCs w:val="30"/>
                <w:lang w:eastAsia="zh-CN"/>
              </w:rPr>
              <w:t>张楠</w:t>
            </w:r>
          </w:p>
        </w:tc>
        <w:tc>
          <w:tcPr>
            <w:tcW w:w="3084" w:type="dxa"/>
            <w:shd w:val="clear" w:color="auto" w:fill="auto"/>
            <w:vAlign w:val="top"/>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lang w:eastAsia="zh-CN"/>
              </w:rPr>
            </w:pPr>
            <w:r>
              <w:rPr>
                <w:rFonts w:hint="eastAsia" w:ascii="黑体" w:eastAsia="黑体"/>
                <w:sz w:val="30"/>
                <w:szCs w:val="30"/>
                <w:lang w:eastAsia="zh-CN"/>
              </w:rPr>
              <w:t>杨旺旺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7" w:type="dxa"/>
            <w:shd w:val="clear" w:color="auto" w:fill="auto"/>
            <w:vAlign w:val="top"/>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rPr>
            </w:pPr>
            <w:r>
              <w:rPr>
                <w:rFonts w:hint="eastAsia" w:ascii="黑体" w:eastAsia="黑体"/>
                <w:sz w:val="30"/>
                <w:szCs w:val="30"/>
              </w:rPr>
              <w:t>系统设计阶段</w:t>
            </w:r>
          </w:p>
        </w:tc>
        <w:tc>
          <w:tcPr>
            <w:tcW w:w="3061" w:type="dxa"/>
            <w:shd w:val="clear" w:color="auto" w:fill="auto"/>
            <w:vAlign w:val="top"/>
          </w:tcPr>
          <w:p>
            <w:pPr>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E-R图的建立</w:t>
            </w:r>
          </w:p>
          <w:p>
            <w:pPr>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E-R图到关系模型的转换</w:t>
            </w:r>
          </w:p>
          <w:p>
            <w:pPr>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E-R图的分析</w:t>
            </w:r>
          </w:p>
          <w:p>
            <w:pPr>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rPr>
            </w:pPr>
            <w:r>
              <w:rPr>
                <w:rFonts w:hint="eastAsia" w:ascii="黑体" w:hAnsi="黑体" w:eastAsia="黑体" w:cs="黑体"/>
                <w:b w:val="0"/>
                <w:bCs/>
                <w:sz w:val="21"/>
                <w:szCs w:val="21"/>
              </w:rPr>
              <w:t>关系模式范式等级的判定与规范化</w:t>
            </w:r>
          </w:p>
        </w:tc>
        <w:tc>
          <w:tcPr>
            <w:tcW w:w="3084" w:type="dxa"/>
            <w:shd w:val="clear" w:color="auto" w:fill="auto"/>
            <w:vAlign w:val="top"/>
          </w:tcPr>
          <w:p>
            <w:pPr>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需求分析</w:t>
            </w:r>
          </w:p>
          <w:p>
            <w:pPr>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数据流图的建立</w:t>
            </w:r>
          </w:p>
          <w:p>
            <w:pPr>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数据元素表的建立</w:t>
            </w:r>
          </w:p>
          <w:p>
            <w:pPr>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E-R图到关系模型的转换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7" w:type="dxa"/>
            <w:shd w:val="clear" w:color="auto" w:fill="auto"/>
            <w:vAlign w:val="top"/>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rPr>
            </w:pPr>
            <w:r>
              <w:rPr>
                <w:rFonts w:hint="eastAsia" w:ascii="黑体" w:eastAsia="黑体"/>
                <w:sz w:val="30"/>
                <w:szCs w:val="30"/>
              </w:rPr>
              <w:t>系统实现阶段</w:t>
            </w:r>
          </w:p>
        </w:tc>
        <w:tc>
          <w:tcPr>
            <w:tcW w:w="3061" w:type="dxa"/>
            <w:shd w:val="clear" w:color="auto" w:fill="auto"/>
            <w:vAlign w:val="top"/>
          </w:tcPr>
          <w:p>
            <w:pPr>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商讨并在数据库中建立基本表并维护数据库</w:t>
            </w:r>
          </w:p>
          <w:p>
            <w:pPr>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实现后端程序中的数据库交互操作，编写大部分请求处理操作</w:t>
            </w:r>
          </w:p>
          <w:p>
            <w:pPr>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定义并实现了触发器</w:t>
            </w:r>
          </w:p>
          <w:p>
            <w:pPr>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设计了前端用户界面的样式，为前端界面添加功能组件</w:t>
            </w:r>
          </w:p>
          <w:p>
            <w:pPr>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依照各个功能进行程序的测试</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rPr>
            </w:pPr>
          </w:p>
        </w:tc>
        <w:tc>
          <w:tcPr>
            <w:tcW w:w="3084" w:type="dxa"/>
            <w:shd w:val="clear" w:color="auto" w:fill="auto"/>
            <w:vAlign w:val="top"/>
          </w:tcPr>
          <w:p>
            <w:pPr>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商讨并在数据库中建立基本表并维护数据库</w:t>
            </w:r>
          </w:p>
          <w:p>
            <w:pPr>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配置并建立后端程序的主模块部分，负责处理前端请求分类；并编写一部分请求处理模块</w:t>
            </w:r>
          </w:p>
          <w:p>
            <w:pPr>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实现了前端程序的逻辑控制，在处理了后端回复的基础上完成了用户界面的交互、显示等功能</w:t>
            </w:r>
          </w:p>
          <w:p>
            <w:pPr>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依照各个功能进行程序的测试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7" w:type="dxa"/>
            <w:shd w:val="clear" w:color="auto" w:fill="auto"/>
            <w:vAlign w:val="top"/>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rPr>
            </w:pPr>
            <w:r>
              <w:rPr>
                <w:rFonts w:hint="eastAsia" w:ascii="黑体" w:eastAsia="黑体"/>
                <w:sz w:val="30"/>
                <w:szCs w:val="30"/>
              </w:rPr>
              <w:t>系统报告撰写</w:t>
            </w:r>
          </w:p>
        </w:tc>
        <w:tc>
          <w:tcPr>
            <w:tcW w:w="3061" w:type="dxa"/>
            <w:shd w:val="clear" w:color="auto" w:fill="auto"/>
            <w:vAlign w:val="top"/>
          </w:tcPr>
          <w:p>
            <w:pPr>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完成设计报告与实现报告的需求分析部分</w:t>
            </w:r>
          </w:p>
          <w:p>
            <w:pPr>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完成设计报告中的E-R图设计部分、范式判定与规范化部分和优化部分</w:t>
            </w:r>
          </w:p>
          <w:p>
            <w:pPr>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完成实现报告中的后端程序结构设计部分、触发器实现与定义部分、存储过程与定义部分和数据库基本表部分</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rPr>
            </w:pPr>
          </w:p>
        </w:tc>
        <w:tc>
          <w:tcPr>
            <w:tcW w:w="3084" w:type="dxa"/>
            <w:shd w:val="clear" w:color="auto" w:fill="auto"/>
            <w:vAlign w:val="top"/>
          </w:tcPr>
          <w:p>
            <w:pPr>
              <w:pageBreakBefore w:val="0"/>
              <w:widowControl w:val="0"/>
              <w:numPr>
                <w:ilvl w:val="0"/>
                <w:numId w:val="6"/>
              </w:numPr>
              <w:tabs>
                <w:tab w:val="clear" w:pos="312"/>
              </w:tabs>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完成设计报告与实现报告的需求分析部分</w:t>
            </w:r>
          </w:p>
          <w:p>
            <w:pPr>
              <w:pageBreakBefore w:val="0"/>
              <w:widowControl w:val="0"/>
              <w:numPr>
                <w:ilvl w:val="0"/>
                <w:numId w:val="6"/>
              </w:numPr>
              <w:tabs>
                <w:tab w:val="clear" w:pos="312"/>
              </w:tabs>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完成设计报告中的数据流图部分、数据元素表部分和数据关系模式部分</w:t>
            </w:r>
          </w:p>
          <w:p>
            <w:pPr>
              <w:pageBreakBefore w:val="0"/>
              <w:widowControl w:val="0"/>
              <w:numPr>
                <w:ilvl w:val="0"/>
                <w:numId w:val="6"/>
              </w:numPr>
              <w:tabs>
                <w:tab w:val="clear" w:pos="312"/>
              </w:tabs>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r>
              <w:rPr>
                <w:rFonts w:hint="eastAsia" w:ascii="黑体" w:eastAsia="黑体"/>
                <w:sz w:val="21"/>
                <w:szCs w:val="21"/>
                <w:lang w:val="en-US" w:eastAsia="zh-CN"/>
              </w:rPr>
              <w:t>完成实现报告中的前端程序结构设计部分、系统实现结果和总结部分</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21"/>
                <w:szCs w:val="21"/>
                <w:lang w:val="en-US" w:eastAsia="zh-CN"/>
              </w:rPr>
            </w:pPr>
          </w:p>
        </w:tc>
      </w:tr>
    </w:tbl>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sz w:val="30"/>
          <w:szCs w:val="30"/>
        </w:rPr>
      </w:pPr>
      <w:r>
        <w:rPr>
          <w:rFonts w:ascii="黑体" w:eastAsia="黑体"/>
          <w:sz w:val="30"/>
          <w:szCs w:val="30"/>
        </w:rPr>
        <w:br w:type="page"/>
      </w:r>
    </w:p>
    <w:p>
      <w:pPr>
        <w:pStyle w:val="2"/>
        <w:pageBreakBefore w:val="0"/>
        <w:widowControl w:val="0"/>
        <w:kinsoku/>
        <w:wordWrap/>
        <w:overflowPunct/>
        <w:topLinePunct w:val="0"/>
        <w:autoSpaceDE/>
        <w:autoSpaceDN/>
        <w:bidi w:val="0"/>
        <w:adjustRightInd/>
        <w:snapToGrid/>
        <w:spacing w:before="0" w:after="0" w:line="360" w:lineRule="auto"/>
        <w:ind w:right="0" w:rightChars="0"/>
        <w:textAlignment w:val="auto"/>
        <w:rPr>
          <w:rFonts w:hint="eastAsia"/>
        </w:rPr>
      </w:pPr>
      <w:r>
        <w:rPr>
          <w:rFonts w:hint="eastAsia"/>
        </w:rPr>
        <w:t>一．需求分析</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30"/>
          <w:szCs w:val="30"/>
        </w:rPr>
      </w:pPr>
      <w:r>
        <w:rPr>
          <w:rFonts w:hint="eastAsia"/>
          <w:b/>
          <w:sz w:val="30"/>
          <w:szCs w:val="30"/>
        </w:rPr>
        <w:t>1．需求描述</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经过分析与设计，我们的GRE学习系统的功能主要包括用户登陆与注册、用户做历次考试的试卷、自动评判与打分、试题评论浏览与添加、用户错题库管理、用户生词库管理等五个主要部分。详细需求如下：</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①用户登陆与注册：</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cs="宋体"/>
          <w:b w:val="0"/>
          <w:i w:val="0"/>
          <w:caps w:val="0"/>
          <w:color w:val="000000"/>
          <w:spacing w:val="0"/>
          <w:sz w:val="24"/>
          <w:szCs w:val="24"/>
          <w:lang w:val="en-US" w:eastAsia="zh-CN"/>
        </w:rPr>
        <w:t>管理用户注册账户的操作，并验证用户登录的信息。</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②用户完成历次GRE考试的试卷：</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用户可以从系统提供的历次GRE考试的试卷中下载所需试卷，并完成试卷中的试题。</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③自动评判与打分机制：</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当用户完成试卷提交后，可以自动判断用户提交答案的正误，并给出用户完成试卷的总分数。</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④试题评论浏览与添加管理：</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在用户完成试卷后，可以浏览试卷中每</w:t>
      </w:r>
      <w:r>
        <w:rPr>
          <w:rFonts w:hint="eastAsia" w:ascii="宋体" w:hAnsi="宋体" w:cs="宋体"/>
          <w:b w:val="0"/>
          <w:i w:val="0"/>
          <w:caps w:val="0"/>
          <w:color w:val="000000"/>
          <w:spacing w:val="0"/>
          <w:sz w:val="24"/>
          <w:szCs w:val="24"/>
          <w:lang w:val="en-US" w:eastAsia="zh-CN"/>
        </w:rPr>
        <w:t>道</w:t>
      </w:r>
      <w:r>
        <w:rPr>
          <w:rFonts w:hint="eastAsia" w:ascii="宋体" w:hAnsi="宋体" w:eastAsia="宋体" w:cs="宋体"/>
          <w:b w:val="0"/>
          <w:i w:val="0"/>
          <w:caps w:val="0"/>
          <w:color w:val="000000"/>
          <w:spacing w:val="0"/>
          <w:sz w:val="24"/>
          <w:szCs w:val="24"/>
          <w:lang w:val="en-US" w:eastAsia="zh-CN"/>
        </w:rPr>
        <w:t>题目下的评论区中其他用户对该题的评论，自己也可以添加或回复评论。</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⑤用户错题库管理：</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生成用户专属的错题库，管理用户做错的题目，也支持用户将需要记录的题目添加到错题库中，方便用户日后复习回顾。</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⑥用户生词库管理：</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管理用户需要记忆的生词，提供生词的拼写以及中文解释等信息，方便用户复习回顾。</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p>
    <w:p>
      <w:pPr>
        <w:pageBreakBefore w:val="0"/>
        <w:widowControl w:val="0"/>
        <w:numPr>
          <w:ilvl w:val="0"/>
          <w:numId w:val="7"/>
        </w:numPr>
        <w:kinsoku/>
        <w:wordWrap/>
        <w:overflowPunct/>
        <w:topLinePunct w:val="0"/>
        <w:autoSpaceDE/>
        <w:autoSpaceDN/>
        <w:bidi w:val="0"/>
        <w:adjustRightInd/>
        <w:snapToGrid/>
        <w:spacing w:line="360" w:lineRule="auto"/>
        <w:ind w:right="0" w:rightChars="0"/>
        <w:textAlignment w:val="auto"/>
        <w:rPr>
          <w:rFonts w:hint="eastAsia"/>
          <w:b/>
          <w:sz w:val="30"/>
          <w:szCs w:val="30"/>
        </w:rPr>
      </w:pPr>
      <w:r>
        <w:rPr>
          <w:rFonts w:hint="eastAsia"/>
          <w:b/>
          <w:sz w:val="30"/>
          <w:szCs w:val="30"/>
        </w:rPr>
        <w:t>数据流图</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eastAsia="宋体"/>
          <w:b w:val="0"/>
          <w:bCs/>
          <w:sz w:val="24"/>
          <w:szCs w:val="24"/>
          <w:lang w:eastAsia="zh-CN"/>
        </w:rPr>
      </w:pPr>
      <w:r>
        <w:rPr>
          <w:rFonts w:hint="eastAsia"/>
          <w:b w:val="0"/>
          <w:bCs/>
          <w:sz w:val="24"/>
          <w:szCs w:val="24"/>
          <w:lang w:eastAsia="zh-CN"/>
        </w:rPr>
        <w:t>从学习系统的使用用户的角度描述了该系统的顶层视图如下：</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pPr>
      <w:r>
        <w:drawing>
          <wp:inline distT="0" distB="0" distL="114300" distR="114300">
            <wp:extent cx="4066540" cy="324548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66540" cy="324548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eastAsia="zh-CN"/>
        </w:rPr>
      </w:pPr>
      <w:r>
        <w:rPr>
          <w:rFonts w:hint="eastAsia"/>
          <w:sz w:val="24"/>
          <w:szCs w:val="24"/>
          <w:lang w:eastAsia="zh-CN"/>
        </w:rPr>
        <w:t>对系统进行细化，描述该系统的具体功能的数据流图如下：</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r>
        <w:rPr>
          <w:rFonts w:hint="eastAsia" w:eastAsia="宋体"/>
          <w:lang w:eastAsia="zh-CN"/>
        </w:rPr>
        <w:drawing>
          <wp:inline distT="0" distB="0" distL="114300" distR="114300">
            <wp:extent cx="5264150" cy="5224780"/>
            <wp:effectExtent l="0" t="0" r="0" b="0"/>
            <wp:docPr id="4" name="图片 4" descr="顶层视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视图 (2)"/>
                    <pic:cNvPicPr>
                      <a:picLocks noChangeAspect="1"/>
                    </pic:cNvPicPr>
                  </pic:nvPicPr>
                  <pic:blipFill>
                    <a:blip r:embed="rId5"/>
                    <a:stretch>
                      <a:fillRect/>
                    </a:stretch>
                  </pic:blipFill>
                  <pic:spPr>
                    <a:xfrm>
                      <a:off x="0" y="0"/>
                      <a:ext cx="5264150" cy="522478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eastAsia="宋体"/>
          <w:lang w:eastAsia="zh-CN"/>
        </w:rPr>
      </w:pPr>
    </w:p>
    <w:p>
      <w:pPr>
        <w:pageBreakBefore w:val="0"/>
        <w:widowControl w:val="0"/>
        <w:numPr>
          <w:ilvl w:val="0"/>
          <w:numId w:val="7"/>
        </w:numPr>
        <w:kinsoku/>
        <w:wordWrap/>
        <w:overflowPunct/>
        <w:topLinePunct w:val="0"/>
        <w:autoSpaceDE/>
        <w:autoSpaceDN/>
        <w:bidi w:val="0"/>
        <w:adjustRightInd/>
        <w:snapToGrid/>
        <w:spacing w:line="360" w:lineRule="auto"/>
        <w:ind w:right="0" w:rightChars="0"/>
        <w:textAlignment w:val="auto"/>
        <w:rPr>
          <w:rFonts w:hint="eastAsia"/>
          <w:b/>
          <w:sz w:val="30"/>
          <w:szCs w:val="30"/>
        </w:rPr>
      </w:pPr>
      <w:r>
        <w:rPr>
          <w:rFonts w:hint="eastAsia"/>
          <w:b/>
          <w:sz w:val="30"/>
          <w:szCs w:val="30"/>
        </w:rPr>
        <w:t>数据元素表</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4"/>
          <w:szCs w:val="24"/>
          <w:lang w:val="en-US" w:eastAsia="zh-CN"/>
        </w:rPr>
      </w:pPr>
      <w:r>
        <w:rPr>
          <w:rFonts w:hint="eastAsia"/>
          <w:b/>
          <w:sz w:val="24"/>
          <w:szCs w:val="24"/>
          <w:lang w:val="en-US" w:eastAsia="zh-CN"/>
        </w:rPr>
        <w:t>用户信息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USID</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用户</w:t>
            </w:r>
            <w:r>
              <w:rPr>
                <w:rFonts w:hint="eastAsia"/>
                <w:b w:val="0"/>
                <w:bCs/>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USACCOUNT</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char</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50</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用户账户名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USPASSWORD</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char</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20</w:t>
            </w:r>
          </w:p>
        </w:tc>
        <w:tc>
          <w:tcPr>
            <w:tcW w:w="1420"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421" w:type="dxa"/>
            <w:shd w:val="clear" w:color="auto" w:fill="auto"/>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用户登陆密码</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4"/>
          <w:szCs w:val="24"/>
          <w:lang w:eastAsia="zh-CN"/>
        </w:rPr>
      </w:pPr>
      <w:r>
        <w:rPr>
          <w:rFonts w:hint="eastAsia"/>
          <w:b/>
          <w:sz w:val="24"/>
          <w:szCs w:val="24"/>
          <w:lang w:eastAsia="zh-CN"/>
        </w:rPr>
        <w:t>试卷信息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88"/>
        <w:gridCol w:w="13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PAID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PATIME</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11</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试卷时间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PAQUES1</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1的ID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PAQUES2</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2的ID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PAQUES3</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3的ID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PAQUES4</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4的ID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PAQUES5</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5的ID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PAQUES6</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6的ID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PAQUES7</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7的ID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PAQUES8</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8的ID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PAQUES9</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9的ID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PAQUES10</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p>
        </w:tc>
        <w:tc>
          <w:tcPr>
            <w:tcW w:w="1488"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353"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题目</w:t>
            </w:r>
            <w:r>
              <w:rPr>
                <w:rFonts w:hint="eastAsia"/>
                <w:b w:val="0"/>
                <w:bCs/>
                <w:sz w:val="18"/>
                <w:szCs w:val="18"/>
                <w:vertAlign w:val="baseline"/>
                <w:lang w:val="en-US" w:eastAsia="zh-CN"/>
              </w:rPr>
              <w:t>10的ID</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r>
        <w:rPr>
          <w:rFonts w:hint="eastAsia"/>
          <w:b/>
          <w:sz w:val="24"/>
          <w:szCs w:val="24"/>
          <w:lang w:eastAsia="zh-CN"/>
        </w:rPr>
        <w:t>题目类型信息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88"/>
        <w:gridCol w:w="13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QUESID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TTYPE</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3</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题目类型</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r>
        <w:rPr>
          <w:rFonts w:hint="eastAsia"/>
          <w:b/>
          <w:sz w:val="24"/>
          <w:szCs w:val="24"/>
          <w:lang w:eastAsia="zh-CN"/>
        </w:rPr>
        <w:t>单词信息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88"/>
        <w:gridCol w:w="13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WOID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单词ID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WOENG</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20</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单词英文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WOCHI</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20</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单词中文</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r>
        <w:rPr>
          <w:rFonts w:hint="eastAsia"/>
          <w:b/>
          <w:sz w:val="24"/>
          <w:szCs w:val="24"/>
          <w:lang w:eastAsia="zh-CN"/>
        </w:rPr>
        <w:t>用户错题库信息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88"/>
        <w:gridCol w:w="13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USID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QUESID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错题ID</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r>
        <w:rPr>
          <w:rFonts w:hint="eastAsia"/>
          <w:b/>
          <w:sz w:val="24"/>
          <w:szCs w:val="24"/>
          <w:lang w:eastAsia="zh-CN"/>
        </w:rPr>
        <w:t>评论信息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88"/>
        <w:gridCol w:w="13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COID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COTIME</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varchar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30</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评论时间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COCON</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varchar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300</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CONICE</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点赞数量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COQUESID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COFROM</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发送用户ID</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r>
        <w:rPr>
          <w:rFonts w:hint="eastAsia"/>
          <w:b/>
          <w:sz w:val="24"/>
          <w:szCs w:val="24"/>
          <w:lang w:eastAsia="zh-CN"/>
        </w:rPr>
        <w:t>用户生词库信息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88"/>
        <w:gridCol w:w="13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USERID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9</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UWENG</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20</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单词英文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UWCHI</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20</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单词中文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UWTIME</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11</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记录时间</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r>
        <w:rPr>
          <w:rFonts w:hint="eastAsia"/>
          <w:b/>
          <w:sz w:val="24"/>
          <w:szCs w:val="24"/>
          <w:lang w:eastAsia="zh-CN"/>
        </w:rPr>
        <w:t>点赞记录信息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88"/>
        <w:gridCol w:w="13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NIUSERID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NICOMID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int</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是</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NITIME</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varchar</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50</w:t>
            </w:r>
          </w:p>
        </w:tc>
        <w:tc>
          <w:tcPr>
            <w:tcW w:w="1488"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eastAsia="zh-CN"/>
              </w:rPr>
              <w:t>否</w:t>
            </w:r>
          </w:p>
        </w:tc>
        <w:tc>
          <w:tcPr>
            <w:tcW w:w="1353"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4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点赞时间（精确到分钟）</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24"/>
          <w:szCs w:val="24"/>
          <w:lang w:eastAsia="zh-CN"/>
        </w:rPr>
      </w:pPr>
      <w:r>
        <w:rPr>
          <w:rFonts w:hint="eastAsia"/>
          <w:b/>
          <w:sz w:val="24"/>
          <w:szCs w:val="24"/>
          <w:lang w:eastAsia="zh-CN"/>
        </w:rPr>
        <w:t>做题痕迹信息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101"/>
        <w:gridCol w:w="1464"/>
        <w:gridCol w:w="1296"/>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数据名</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数据类型</w:t>
            </w:r>
          </w:p>
        </w:tc>
        <w:tc>
          <w:tcPr>
            <w:tcW w:w="110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长度</w:t>
            </w:r>
          </w:p>
        </w:tc>
        <w:tc>
          <w:tcPr>
            <w:tcW w:w="1464"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能否为</w:t>
            </w:r>
            <w:r>
              <w:rPr>
                <w:rFonts w:hint="eastAsia"/>
                <w:b/>
                <w:sz w:val="21"/>
                <w:szCs w:val="21"/>
                <w:vertAlign w:val="baseline"/>
                <w:lang w:val="en-US" w:eastAsia="zh-CN"/>
              </w:rPr>
              <w:t>NULL</w:t>
            </w:r>
          </w:p>
        </w:tc>
        <w:tc>
          <w:tcPr>
            <w:tcW w:w="1296"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是否为</w:t>
            </w:r>
            <w:r>
              <w:rPr>
                <w:rFonts w:hint="eastAsia"/>
                <w:b/>
                <w:sz w:val="21"/>
                <w:szCs w:val="21"/>
                <w:vertAlign w:val="baseline"/>
                <w:lang w:val="en-US" w:eastAsia="zh-CN"/>
              </w:rPr>
              <w:t>KEY</w:t>
            </w:r>
          </w:p>
        </w:tc>
        <w:tc>
          <w:tcPr>
            <w:tcW w:w="18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sz w:val="21"/>
                <w:szCs w:val="21"/>
                <w:vertAlign w:val="baseline"/>
                <w:lang w:eastAsia="zh-CN"/>
              </w:rPr>
            </w:pPr>
            <w:r>
              <w:rPr>
                <w:rFonts w:hint="eastAsia"/>
                <w:b/>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USID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10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64"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否</w:t>
            </w:r>
          </w:p>
        </w:tc>
        <w:tc>
          <w:tcPr>
            <w:tcW w:w="1296"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8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PAID</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int</w:t>
            </w:r>
          </w:p>
        </w:tc>
        <w:tc>
          <w:tcPr>
            <w:tcW w:w="110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p>
        </w:tc>
        <w:tc>
          <w:tcPr>
            <w:tcW w:w="1464"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296"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是</w:t>
            </w:r>
          </w:p>
        </w:tc>
        <w:tc>
          <w:tcPr>
            <w:tcW w:w="18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试卷</w:t>
            </w:r>
            <w:r>
              <w:rPr>
                <w:rFonts w:hint="eastAsia"/>
                <w:b w:val="0"/>
                <w:bCs/>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ANS1</w:t>
            </w:r>
          </w:p>
        </w:tc>
        <w:tc>
          <w:tcPr>
            <w:tcW w:w="1420"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char</w:t>
            </w:r>
          </w:p>
        </w:tc>
        <w:tc>
          <w:tcPr>
            <w:tcW w:w="110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能</w:t>
            </w:r>
          </w:p>
        </w:tc>
        <w:tc>
          <w:tcPr>
            <w:tcW w:w="1296"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eastAsia="zh-CN"/>
              </w:rPr>
              <w:t>否</w:t>
            </w:r>
          </w:p>
        </w:tc>
        <w:tc>
          <w:tcPr>
            <w:tcW w:w="1821" w:type="dxa"/>
          </w:tcPr>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eastAsia="宋体"/>
                <w:b w:val="0"/>
                <w:bCs/>
                <w:sz w:val="18"/>
                <w:szCs w:val="18"/>
                <w:vertAlign w:val="baseline"/>
                <w:lang w:eastAsia="zh-CN"/>
              </w:rPr>
            </w:pPr>
            <w:r>
              <w:rPr>
                <w:rFonts w:hint="eastAsia"/>
                <w:b w:val="0"/>
                <w:bCs/>
                <w:sz w:val="18"/>
                <w:szCs w:val="18"/>
                <w:vertAlign w:val="baseline"/>
                <w:lang w:val="en-US" w:eastAsia="zh-CN"/>
              </w:rPr>
              <w:t>用户试题1的答案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ANS2</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用户试题2的答案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ANS3</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用户试题3的答案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ANS4</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用户试题4的答案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ANS5</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用户试题5的答案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ANS6</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用户试题6的答案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ANS7</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用户试题7的答案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ANS8</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用户试题8的答案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ANS9</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用户试题9的答案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ANS10</w:t>
            </w:r>
          </w:p>
        </w:tc>
        <w:tc>
          <w:tcPr>
            <w:tcW w:w="1420"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val="en-US" w:eastAsia="zh-CN"/>
              </w:rPr>
            </w:pPr>
            <w:r>
              <w:rPr>
                <w:rFonts w:hint="eastAsia"/>
                <w:b w:val="0"/>
                <w:bCs/>
                <w:sz w:val="18"/>
                <w:szCs w:val="18"/>
                <w:vertAlign w:val="baseline"/>
                <w:lang w:val="en-US" w:eastAsia="zh-CN"/>
              </w:rPr>
              <w:t>char</w:t>
            </w:r>
          </w:p>
        </w:tc>
        <w:tc>
          <w:tcPr>
            <w:tcW w:w="110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eastAsia="宋体"/>
                <w:b w:val="0"/>
                <w:bCs/>
                <w:sz w:val="18"/>
                <w:szCs w:val="18"/>
                <w:vertAlign w:val="baseline"/>
                <w:lang w:val="en-US" w:eastAsia="zh-CN"/>
              </w:rPr>
            </w:pPr>
            <w:r>
              <w:rPr>
                <w:rFonts w:hint="eastAsia"/>
                <w:b w:val="0"/>
                <w:bCs/>
                <w:sz w:val="18"/>
                <w:szCs w:val="18"/>
                <w:vertAlign w:val="baseline"/>
                <w:lang w:val="en-US" w:eastAsia="zh-CN"/>
              </w:rPr>
              <w:t>4</w:t>
            </w:r>
          </w:p>
        </w:tc>
        <w:tc>
          <w:tcPr>
            <w:tcW w:w="1464"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能</w:t>
            </w:r>
          </w:p>
        </w:tc>
        <w:tc>
          <w:tcPr>
            <w:tcW w:w="1296"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eastAsia="zh-CN"/>
              </w:rPr>
              <w:t>否</w:t>
            </w:r>
          </w:p>
        </w:tc>
        <w:tc>
          <w:tcPr>
            <w:tcW w:w="1821" w:type="dxa"/>
            <w:vAlign w:val="top"/>
          </w:tcPr>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val="0"/>
                <w:bCs/>
                <w:sz w:val="18"/>
                <w:szCs w:val="18"/>
                <w:vertAlign w:val="baseline"/>
                <w:lang w:eastAsia="zh-CN"/>
              </w:rPr>
            </w:pPr>
            <w:r>
              <w:rPr>
                <w:rFonts w:hint="eastAsia"/>
                <w:b w:val="0"/>
                <w:bCs/>
                <w:sz w:val="18"/>
                <w:szCs w:val="18"/>
                <w:vertAlign w:val="baseline"/>
                <w:lang w:val="en-US" w:eastAsia="zh-CN"/>
              </w:rPr>
              <w:t>用户试题10的答案</w:t>
            </w:r>
          </w:p>
        </w:tc>
      </w:tr>
    </w:tbl>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b/>
          <w:sz w:val="30"/>
          <w:szCs w:val="30"/>
          <w:lang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before="0" w:after="0" w:line="360" w:lineRule="auto"/>
        <w:ind w:right="0" w:rightChars="0"/>
        <w:textAlignment w:val="auto"/>
        <w:rPr>
          <w:rFonts w:hint="eastAsia"/>
        </w:rPr>
      </w:pPr>
      <w:r>
        <w:rPr>
          <w:rFonts w:hint="eastAsia"/>
        </w:rPr>
        <w:t>数据库概念模式设计</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right="0" w:rightChars="0" w:firstLine="420" w:firstLineChars="0"/>
        <w:jc w:val="left"/>
        <w:textAlignment w:val="auto"/>
        <w:rPr>
          <w:rFonts w:hint="eastAsia"/>
          <w:b/>
          <w:sz w:val="30"/>
          <w:szCs w:val="30"/>
        </w:rPr>
      </w:pPr>
      <w:r>
        <w:rPr>
          <w:rFonts w:hint="eastAsia" w:ascii="宋体" w:hAnsi="宋体" w:eastAsia="宋体" w:cs="宋体"/>
          <w:b w:val="0"/>
          <w:bCs/>
          <w:sz w:val="24"/>
          <w:szCs w:val="24"/>
          <w:lang w:val="en-US" w:eastAsia="zh-CN"/>
        </w:rPr>
        <w:t>下面给出本数据库系统设计的完整E-R图：</w:t>
      </w:r>
      <w:r>
        <w:rPr>
          <w:rFonts w:hint="eastAsia"/>
          <w:b/>
          <w:sz w:val="30"/>
          <w:szCs w:val="30"/>
        </w:rPr>
        <w:drawing>
          <wp:inline distT="0" distB="0" distL="114300" distR="114300">
            <wp:extent cx="5166360" cy="4363085"/>
            <wp:effectExtent l="0" t="0" r="0" b="10795"/>
            <wp:docPr id="5" name="图片 5"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
                    <pic:cNvPicPr>
                      <a:picLocks noChangeAspect="1"/>
                    </pic:cNvPicPr>
                  </pic:nvPicPr>
                  <pic:blipFill>
                    <a:blip r:embed="rId6"/>
                    <a:stretch>
                      <a:fillRect/>
                    </a:stretch>
                  </pic:blipFill>
                  <pic:spPr>
                    <a:xfrm>
                      <a:off x="0" y="0"/>
                      <a:ext cx="5166360" cy="436308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r>
        <w:rPr>
          <w:rFonts w:hint="eastAsia"/>
          <w:b w:val="0"/>
          <w:bCs/>
          <w:sz w:val="24"/>
          <w:szCs w:val="24"/>
          <w:lang w:val="en-US" w:eastAsia="zh-CN"/>
        </w:rPr>
        <w:t>以下给出一些比较重要的E-R图分析，虽然本部分并不在文档要求内，但出于明确设计细节与易于交互理解的目的，我们还是决定给出由E-R图到关系模式中的一些关键拆分与合并步骤。</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r>
        <w:rPr>
          <w:rFonts w:hint="eastAsia"/>
          <w:b w:val="0"/>
          <w:bCs/>
          <w:sz w:val="24"/>
          <w:szCs w:val="24"/>
          <w:lang w:val="en-US" w:eastAsia="zh-CN"/>
        </w:rPr>
        <w:t>首先，我们需要解释对题目实体的设计。可以看到，我们将题目拆分为了三种题目，而这看似与数据库设计的原则相违背，因为不管有多少种题目，他们终究是题目，可以用属性将他们区分。但是事实上，这三种题目的题干长度有所不同，选项数量有所不同，答案数量有所不同，因此在设计实体属性时，每种题目的属性数量有所不同，而不仅仅是相同属性的值不同。对于这种情况，一种解决方式是强行同化三中题的属性数量，比如只设置一个选项属性，而将所有的选项都存入这一个属性中。但是这样的做法很明显加大了非数据库操作的工作量，因为程序在数据库查询之后还需要自行解析数据。并且，对于“查询第5题C选项”这样的操作，这样的存储方式并不能达到目的。因此，我们选择的解决方式为将其分为三个实体分别存储，当需要对题目进行操作时，先查询题目的类型，再通过索引到对应的题目表中进行操作，这样不仅完全消除了冗余，而且减少了表的规模，减少了查询时间。因此我们认为这样的题目实体设计是合理的。</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r>
        <w:rPr>
          <w:rFonts w:hint="eastAsia"/>
          <w:b w:val="0"/>
          <w:bCs/>
          <w:sz w:val="24"/>
          <w:szCs w:val="24"/>
          <w:lang w:val="en-US" w:eastAsia="zh-CN"/>
        </w:rPr>
        <w:t>其次，我们需要减少表的数量。对于最简单的E-R图转化步骤，只需将实体属性和关系转化为表即可，但鉴于我们的E-R图比较复杂，如果不加以合并则会产生数量非常多的表。为了减少表的数量，我们在以下关系的转化中采取了合并表的操作。第一，一个试卷包含多道题目，此关系应使用一张表记录，但鉴于GRE考试中一张卷子的题目数量是一定的（为10道），因此只需向试卷实体表中加入10个属性即可，分别索引题号，则该关系完全可以被正确表达。第二，从E-R图可以看出，评论实体与用户实体有两个关系，与赞扬实体有一个关系，与三种题目各有一个关系，如果简单地进行关系与表的转化，则会出现多张表。对此，我们发现，可以将这所有的表存成一张。具体的操作方法是在评论中添加多条属性，比如表表评论的用户ID，被评论用户的ID，点赞数量，评论针对的题号等，这样一来，一张评论表就完全能够记录以上所有的关系了，同时，在下面的分析中我们会指出，这样的设计是满足3NF的。</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r>
        <w:rPr>
          <w:rFonts w:hint="eastAsia"/>
          <w:b w:val="0"/>
          <w:bCs/>
          <w:sz w:val="24"/>
          <w:szCs w:val="24"/>
          <w:lang w:val="en-US" w:eastAsia="zh-CN"/>
        </w:rPr>
        <w:t>以上是我们我们在设计中两个比较特殊的地方，其它的表都可以对应到E-R图上的关系或是实体。</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eastAsia="黑体"/>
          <w:b/>
          <w:sz w:val="32"/>
          <w:szCs w:val="32"/>
        </w:rPr>
      </w:pPr>
      <w:r>
        <w:rPr>
          <w:rFonts w:hint="eastAsia" w:ascii="黑体" w:eastAsia="黑体"/>
          <w:b/>
          <w:sz w:val="32"/>
          <w:szCs w:val="32"/>
        </w:rPr>
        <w:t>三、数据库逻辑模式设计</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30"/>
          <w:szCs w:val="30"/>
        </w:rPr>
      </w:pPr>
      <w:r>
        <w:rPr>
          <w:rFonts w:hint="eastAsia"/>
          <w:b/>
          <w:sz w:val="30"/>
          <w:szCs w:val="30"/>
        </w:rPr>
        <w:t>1．数据库关系模式</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US</w:t>
      </w:r>
      <w:r>
        <w:rPr>
          <w:rFonts w:hint="eastAsia"/>
          <w:b w:val="0"/>
          <w:bCs/>
          <w:sz w:val="20"/>
          <w:szCs w:val="20"/>
          <w:lang w:val="en-US" w:eastAsia="zh-CN"/>
        </w:rPr>
        <w:t>(</w:t>
      </w:r>
      <w:r>
        <w:rPr>
          <w:rFonts w:hint="eastAsia"/>
          <w:b w:val="0"/>
          <w:bCs/>
          <w:sz w:val="20"/>
          <w:szCs w:val="20"/>
          <w:u w:val="single"/>
          <w:lang w:val="en-US" w:eastAsia="zh-CN"/>
        </w:rPr>
        <w:t>USID</w:t>
      </w:r>
      <w:r>
        <w:rPr>
          <w:rFonts w:hint="eastAsia"/>
          <w:b w:val="0"/>
          <w:bCs/>
          <w:sz w:val="20"/>
          <w:szCs w:val="20"/>
          <w:lang w:val="en-US" w:eastAsia="zh-CN"/>
        </w:rPr>
        <w:t>,USACCOUNT,USPASSWORD)</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PAPER</w:t>
      </w:r>
      <w:r>
        <w:rPr>
          <w:rFonts w:hint="eastAsia"/>
          <w:b w:val="0"/>
          <w:bCs/>
          <w:sz w:val="20"/>
          <w:szCs w:val="20"/>
          <w:lang w:val="en-US" w:eastAsia="zh-CN"/>
        </w:rPr>
        <w:t>(</w:t>
      </w:r>
      <w:r>
        <w:rPr>
          <w:rFonts w:hint="eastAsia"/>
          <w:b w:val="0"/>
          <w:bCs/>
          <w:sz w:val="20"/>
          <w:szCs w:val="20"/>
          <w:u w:val="single"/>
          <w:lang w:val="en-US" w:eastAsia="zh-CN"/>
        </w:rPr>
        <w:t>PAID,</w:t>
      </w:r>
      <w:r>
        <w:rPr>
          <w:rFonts w:hint="eastAsia"/>
          <w:b w:val="0"/>
          <w:bCs/>
          <w:sz w:val="20"/>
          <w:szCs w:val="20"/>
          <w:u w:val="none"/>
          <w:lang w:val="en-US" w:eastAsia="zh-CN"/>
        </w:rPr>
        <w:t>PATIME</w:t>
      </w:r>
      <w:r>
        <w:rPr>
          <w:rFonts w:hint="eastAsia"/>
          <w:b w:val="0"/>
          <w:bCs/>
          <w:sz w:val="20"/>
          <w:szCs w:val="20"/>
          <w:lang w:val="en-US" w:eastAsia="zh-CN"/>
        </w:rPr>
        <w:t>,PAQUES1,PAQUES2,PAQUES3,PAQUES4,PAQUES5,PAQUES6,PAQUES7,PAQUES8,PAQUES9,PAQUES10)</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WORD</w:t>
      </w:r>
      <w:r>
        <w:rPr>
          <w:rFonts w:hint="eastAsia"/>
          <w:b w:val="0"/>
          <w:bCs/>
          <w:sz w:val="20"/>
          <w:szCs w:val="20"/>
          <w:lang w:val="en-US" w:eastAsia="zh-CN"/>
        </w:rPr>
        <w:t>(</w:t>
      </w:r>
      <w:r>
        <w:rPr>
          <w:rFonts w:hint="eastAsia"/>
          <w:b w:val="0"/>
          <w:bCs/>
          <w:sz w:val="20"/>
          <w:szCs w:val="20"/>
          <w:u w:val="single"/>
          <w:lang w:val="en-US" w:eastAsia="zh-CN"/>
        </w:rPr>
        <w:t>WOID,WOENG</w:t>
      </w:r>
      <w:r>
        <w:rPr>
          <w:rFonts w:hint="eastAsia"/>
          <w:b w:val="0"/>
          <w:bCs/>
          <w:sz w:val="20"/>
          <w:szCs w:val="20"/>
          <w:lang w:val="en-US" w:eastAsia="zh-CN"/>
        </w:rPr>
        <w:t>,WOCHI)</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USER_WORD</w:t>
      </w:r>
      <w:r>
        <w:rPr>
          <w:rFonts w:hint="eastAsia"/>
          <w:b w:val="0"/>
          <w:bCs/>
          <w:sz w:val="20"/>
          <w:szCs w:val="20"/>
          <w:lang w:val="en-US" w:eastAsia="zh-CN"/>
        </w:rPr>
        <w:t>(</w:t>
      </w:r>
      <w:r>
        <w:rPr>
          <w:rFonts w:hint="eastAsia"/>
          <w:b w:val="0"/>
          <w:bCs/>
          <w:sz w:val="20"/>
          <w:szCs w:val="20"/>
          <w:u w:val="single"/>
          <w:lang w:val="en-US" w:eastAsia="zh-CN"/>
        </w:rPr>
        <w:t>USERID,UWENG</w:t>
      </w:r>
      <w:r>
        <w:rPr>
          <w:rFonts w:hint="eastAsia"/>
          <w:b w:val="0"/>
          <w:bCs/>
          <w:sz w:val="20"/>
          <w:szCs w:val="20"/>
          <w:lang w:val="en-US" w:eastAsia="zh-CN"/>
        </w:rPr>
        <w:t>,UWCHI,UWTIME)</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USER_FAULT</w:t>
      </w:r>
      <w:r>
        <w:rPr>
          <w:rFonts w:hint="eastAsia"/>
          <w:b w:val="0"/>
          <w:bCs/>
          <w:sz w:val="20"/>
          <w:szCs w:val="20"/>
          <w:lang w:val="en-US" w:eastAsia="zh-CN"/>
        </w:rPr>
        <w:t>(</w:t>
      </w:r>
      <w:r>
        <w:rPr>
          <w:rFonts w:hint="eastAsia"/>
          <w:b w:val="0"/>
          <w:bCs/>
          <w:sz w:val="20"/>
          <w:szCs w:val="20"/>
          <w:u w:val="single"/>
          <w:lang w:val="en-US" w:eastAsia="zh-CN"/>
        </w:rPr>
        <w:t>USID,QUESID,</w:t>
      </w:r>
      <w:r>
        <w:rPr>
          <w:rFonts w:hint="eastAsia"/>
          <w:b w:val="0"/>
          <w:bCs/>
          <w:sz w:val="20"/>
          <w:szCs w:val="20"/>
          <w:u w:val="none"/>
          <w:lang w:val="en-US" w:eastAsia="zh-CN"/>
        </w:rPr>
        <w:t>QUESANS</w:t>
      </w:r>
      <w:r>
        <w:rPr>
          <w:rFonts w:hint="eastAsia"/>
          <w:b w:val="0"/>
          <w:bCs/>
          <w:sz w:val="20"/>
          <w:szCs w:val="20"/>
          <w:lang w:val="en-US" w:eastAsia="zh-CN"/>
        </w:rPr>
        <w:t>)</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USANS</w:t>
      </w:r>
      <w:r>
        <w:rPr>
          <w:rFonts w:hint="eastAsia"/>
          <w:b w:val="0"/>
          <w:bCs/>
          <w:sz w:val="20"/>
          <w:szCs w:val="20"/>
          <w:lang w:val="en-US" w:eastAsia="zh-CN"/>
        </w:rPr>
        <w:t>(</w:t>
      </w:r>
      <w:r>
        <w:rPr>
          <w:rFonts w:hint="eastAsia"/>
          <w:b w:val="0"/>
          <w:bCs/>
          <w:sz w:val="20"/>
          <w:szCs w:val="20"/>
          <w:u w:val="single"/>
          <w:lang w:val="en-US" w:eastAsia="zh-CN"/>
        </w:rPr>
        <w:t>USID,PAID</w:t>
      </w:r>
      <w:r>
        <w:rPr>
          <w:rFonts w:hint="eastAsia"/>
          <w:b w:val="0"/>
          <w:bCs/>
          <w:sz w:val="20"/>
          <w:szCs w:val="20"/>
          <w:lang w:val="en-US" w:eastAsia="zh-CN"/>
        </w:rPr>
        <w:t>,ANS1,ANS2,ANS3,ANS4,ANS5,ANS6,ANS7,ANS8,ANS9,ANS10)</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QUESTYPE</w:t>
      </w:r>
      <w:r>
        <w:rPr>
          <w:rFonts w:hint="eastAsia"/>
          <w:b w:val="0"/>
          <w:bCs/>
          <w:sz w:val="20"/>
          <w:szCs w:val="20"/>
          <w:lang w:val="en-US" w:eastAsia="zh-CN"/>
        </w:rPr>
        <w:t>(</w:t>
      </w:r>
      <w:r>
        <w:rPr>
          <w:rFonts w:hint="eastAsia"/>
          <w:b w:val="0"/>
          <w:bCs/>
          <w:sz w:val="20"/>
          <w:szCs w:val="20"/>
          <w:u w:val="single"/>
          <w:lang w:val="en-US" w:eastAsia="zh-CN"/>
        </w:rPr>
        <w:t>QUESID</w:t>
      </w:r>
      <w:r>
        <w:rPr>
          <w:rFonts w:hint="eastAsia"/>
          <w:b w:val="0"/>
          <w:bCs/>
          <w:sz w:val="20"/>
          <w:szCs w:val="20"/>
          <w:lang w:val="en-US" w:eastAsia="zh-CN"/>
        </w:rPr>
        <w:t>,TTYPE)</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PAPER_WORD</w:t>
      </w:r>
      <w:r>
        <w:rPr>
          <w:rFonts w:hint="eastAsia"/>
          <w:b w:val="0"/>
          <w:bCs/>
          <w:sz w:val="20"/>
          <w:szCs w:val="20"/>
          <w:lang w:val="en-US" w:eastAsia="zh-CN"/>
        </w:rPr>
        <w:t>(</w:t>
      </w:r>
      <w:r>
        <w:rPr>
          <w:rFonts w:hint="eastAsia"/>
          <w:b w:val="0"/>
          <w:bCs/>
          <w:sz w:val="20"/>
          <w:szCs w:val="20"/>
          <w:u w:val="single"/>
          <w:lang w:val="en-US" w:eastAsia="zh-CN"/>
        </w:rPr>
        <w:t>PWPAPERID,PWWORDID</w:t>
      </w:r>
      <w:r>
        <w:rPr>
          <w:rFonts w:hint="eastAsia"/>
          <w:b w:val="0"/>
          <w:bCs/>
          <w:sz w:val="20"/>
          <w:szCs w:val="20"/>
          <w:lang w:val="en-US" w:eastAsia="zh-CN"/>
        </w:rPr>
        <w:t>)</w:t>
      </w:r>
    </w:p>
    <w:p>
      <w:pPr>
        <w:pageBreakBefore w:val="0"/>
        <w:widowControl w:val="0"/>
        <w:kinsoku/>
        <w:wordWrap/>
        <w:overflowPunct/>
        <w:topLinePunct w:val="0"/>
        <w:autoSpaceDE/>
        <w:autoSpaceDN/>
        <w:bidi w:val="0"/>
        <w:adjustRightInd/>
        <w:snapToGrid/>
        <w:spacing w:line="360" w:lineRule="auto"/>
        <w:ind w:left="600" w:right="0" w:rightChars="0" w:hanging="602" w:hangingChars="300"/>
        <w:jc w:val="left"/>
        <w:textAlignment w:val="auto"/>
        <w:rPr>
          <w:rFonts w:hint="eastAsia"/>
          <w:b w:val="0"/>
          <w:bCs/>
          <w:sz w:val="20"/>
          <w:szCs w:val="20"/>
          <w:lang w:val="en-US" w:eastAsia="zh-CN"/>
        </w:rPr>
      </w:pPr>
      <w:r>
        <w:rPr>
          <w:rFonts w:hint="eastAsia"/>
          <w:b/>
          <w:bCs w:val="0"/>
          <w:sz w:val="20"/>
          <w:szCs w:val="20"/>
          <w:lang w:val="en-US" w:eastAsia="zh-CN"/>
        </w:rPr>
        <w:t>PAPER</w:t>
      </w:r>
      <w:r>
        <w:rPr>
          <w:rFonts w:hint="eastAsia"/>
          <w:b w:val="0"/>
          <w:bCs/>
          <w:sz w:val="20"/>
          <w:szCs w:val="20"/>
          <w:lang w:val="en-US" w:eastAsia="zh-CN"/>
        </w:rPr>
        <w:t>(</w:t>
      </w:r>
      <w:r>
        <w:rPr>
          <w:rFonts w:hint="eastAsia"/>
          <w:b w:val="0"/>
          <w:bCs/>
          <w:sz w:val="20"/>
          <w:szCs w:val="20"/>
          <w:u w:val="single"/>
          <w:lang w:val="en-US" w:eastAsia="zh-CN"/>
        </w:rPr>
        <w:t>PAID</w:t>
      </w:r>
      <w:r>
        <w:rPr>
          <w:rFonts w:hint="eastAsia"/>
          <w:b w:val="0"/>
          <w:bCs/>
          <w:sz w:val="20"/>
          <w:szCs w:val="20"/>
          <w:lang w:val="en-US" w:eastAsia="zh-CN"/>
        </w:rPr>
        <w:t>,PATIME,PAQUES1,PAQUES2,PAQUES3,PAQUES4,PAQUES5,PAQUES6,PAQUES7,PAQUES8,PAQUES9,PAQUES10)</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NICE</w:t>
      </w:r>
      <w:r>
        <w:rPr>
          <w:rFonts w:hint="eastAsia"/>
          <w:b w:val="0"/>
          <w:bCs/>
          <w:sz w:val="20"/>
          <w:szCs w:val="20"/>
          <w:lang w:val="en-US" w:eastAsia="zh-CN"/>
        </w:rPr>
        <w:t>(</w:t>
      </w:r>
      <w:r>
        <w:rPr>
          <w:rFonts w:hint="eastAsia"/>
          <w:b w:val="0"/>
          <w:bCs/>
          <w:sz w:val="20"/>
          <w:szCs w:val="20"/>
          <w:u w:val="single"/>
          <w:lang w:val="en-US" w:eastAsia="zh-CN"/>
        </w:rPr>
        <w:t>NIUSERID,NICOMID</w:t>
      </w:r>
      <w:r>
        <w:rPr>
          <w:rFonts w:hint="eastAsia"/>
          <w:b w:val="0"/>
          <w:bCs/>
          <w:sz w:val="20"/>
          <w:szCs w:val="20"/>
          <w:lang w:val="en-US" w:eastAsia="zh-CN"/>
        </w:rPr>
        <w:t>,NITIME)</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COMENT</w:t>
      </w:r>
      <w:r>
        <w:rPr>
          <w:rFonts w:hint="eastAsia"/>
          <w:b w:val="0"/>
          <w:bCs/>
          <w:sz w:val="20"/>
          <w:szCs w:val="20"/>
          <w:lang w:val="en-US" w:eastAsia="zh-CN"/>
        </w:rPr>
        <w:t>(</w:t>
      </w:r>
      <w:r>
        <w:rPr>
          <w:rFonts w:hint="eastAsia"/>
          <w:b w:val="0"/>
          <w:bCs/>
          <w:sz w:val="20"/>
          <w:szCs w:val="20"/>
          <w:u w:val="single"/>
          <w:lang w:val="en-US" w:eastAsia="zh-CN"/>
        </w:rPr>
        <w:t>COID</w:t>
      </w:r>
      <w:r>
        <w:rPr>
          <w:rFonts w:hint="eastAsia"/>
          <w:b w:val="0"/>
          <w:bCs/>
          <w:sz w:val="20"/>
          <w:szCs w:val="20"/>
          <w:lang w:val="en-US" w:eastAsia="zh-CN"/>
        </w:rPr>
        <w:t>,COTIME,COCON,CONICE,COQUESID,COFROM)</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QUES51</w:t>
      </w:r>
      <w:r>
        <w:rPr>
          <w:rFonts w:hint="eastAsia"/>
          <w:b w:val="0"/>
          <w:bCs/>
          <w:sz w:val="20"/>
          <w:szCs w:val="20"/>
          <w:lang w:val="en-US" w:eastAsia="zh-CN"/>
        </w:rPr>
        <w:t>(</w:t>
      </w:r>
      <w:r>
        <w:rPr>
          <w:rFonts w:hint="eastAsia"/>
          <w:b w:val="0"/>
          <w:bCs/>
          <w:sz w:val="20"/>
          <w:szCs w:val="20"/>
          <w:u w:val="single"/>
          <w:lang w:val="en-US" w:eastAsia="zh-CN"/>
        </w:rPr>
        <w:t>QUID</w:t>
      </w:r>
      <w:r>
        <w:rPr>
          <w:rFonts w:hint="eastAsia"/>
          <w:b w:val="0"/>
          <w:bCs/>
          <w:sz w:val="20"/>
          <w:szCs w:val="20"/>
          <w:lang w:val="en-US" w:eastAsia="zh-CN"/>
        </w:rPr>
        <w:t>,QUCON,QUOPTA,QUOPTB,QUOPTC,QUOPTD,QUOPTE,QUANS1)</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QUES62</w:t>
      </w:r>
      <w:r>
        <w:rPr>
          <w:rFonts w:hint="eastAsia"/>
          <w:b w:val="0"/>
          <w:bCs/>
          <w:sz w:val="20"/>
          <w:szCs w:val="20"/>
          <w:lang w:val="en-US" w:eastAsia="zh-CN"/>
        </w:rPr>
        <w:t>(</w:t>
      </w:r>
      <w:r>
        <w:rPr>
          <w:rFonts w:hint="eastAsia"/>
          <w:b w:val="0"/>
          <w:bCs/>
          <w:sz w:val="20"/>
          <w:szCs w:val="20"/>
          <w:u w:val="single"/>
          <w:lang w:val="en-US" w:eastAsia="zh-CN"/>
        </w:rPr>
        <w:t>QUID</w:t>
      </w:r>
      <w:r>
        <w:rPr>
          <w:rFonts w:hint="eastAsia"/>
          <w:b w:val="0"/>
          <w:bCs/>
          <w:sz w:val="20"/>
          <w:szCs w:val="20"/>
          <w:lang w:val="en-US" w:eastAsia="zh-CN"/>
        </w:rPr>
        <w:t>,QUCON,QUOPTA,QUOPTB,QUOPTC,QUOPTD,QUOPTE,QUOPTF,QUANS1,Q</w:t>
      </w:r>
      <w:r>
        <w:rPr>
          <w:rFonts w:hint="eastAsia"/>
          <w:b w:val="0"/>
          <w:bCs/>
          <w:sz w:val="20"/>
          <w:szCs w:val="20"/>
          <w:lang w:val="en-US" w:eastAsia="zh-CN"/>
        </w:rPr>
        <w:tab/>
      </w:r>
      <w:r>
        <w:rPr>
          <w:rFonts w:hint="eastAsia"/>
          <w:b w:val="0"/>
          <w:bCs/>
          <w:sz w:val="20"/>
          <w:szCs w:val="20"/>
          <w:lang w:val="en-US" w:eastAsia="zh-CN"/>
        </w:rPr>
        <w:t>UANS2)</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val="0"/>
          <w:bCs/>
          <w:sz w:val="20"/>
          <w:szCs w:val="20"/>
          <w:lang w:val="en-US" w:eastAsia="zh-CN"/>
        </w:rPr>
      </w:pPr>
      <w:r>
        <w:rPr>
          <w:rFonts w:hint="eastAsia"/>
          <w:b/>
          <w:bCs w:val="0"/>
          <w:sz w:val="20"/>
          <w:szCs w:val="20"/>
          <w:lang w:val="en-US" w:eastAsia="zh-CN"/>
        </w:rPr>
        <w:t>QUES93</w:t>
      </w:r>
      <w:r>
        <w:rPr>
          <w:rFonts w:hint="eastAsia"/>
          <w:b w:val="0"/>
          <w:bCs/>
          <w:sz w:val="20"/>
          <w:szCs w:val="20"/>
          <w:lang w:val="en-US" w:eastAsia="zh-CN"/>
        </w:rPr>
        <w:t>(</w:t>
      </w:r>
      <w:r>
        <w:rPr>
          <w:rFonts w:hint="eastAsia"/>
          <w:b w:val="0"/>
          <w:bCs/>
          <w:sz w:val="20"/>
          <w:szCs w:val="20"/>
          <w:u w:val="single"/>
          <w:lang w:val="en-US" w:eastAsia="zh-CN"/>
        </w:rPr>
        <w:t>QUID</w:t>
      </w:r>
      <w:r>
        <w:rPr>
          <w:rFonts w:hint="eastAsia"/>
          <w:b w:val="0"/>
          <w:bCs/>
          <w:sz w:val="20"/>
          <w:szCs w:val="20"/>
          <w:lang w:val="en-US" w:eastAsia="zh-CN"/>
        </w:rPr>
        <w:t>,QUCON,QUOPTA,QUOPTB,QUOPTC,QUOPTD,QUOPTE,QUOPTF,QUOPTG,Q</w:t>
      </w:r>
      <w:r>
        <w:rPr>
          <w:rFonts w:hint="eastAsia"/>
          <w:b w:val="0"/>
          <w:bCs/>
          <w:sz w:val="20"/>
          <w:szCs w:val="20"/>
          <w:lang w:val="en-US" w:eastAsia="zh-CN"/>
        </w:rPr>
        <w:tab/>
      </w:r>
      <w:r>
        <w:rPr>
          <w:rFonts w:hint="eastAsia"/>
          <w:b w:val="0"/>
          <w:bCs/>
          <w:sz w:val="20"/>
          <w:szCs w:val="20"/>
          <w:lang w:val="en-US" w:eastAsia="zh-CN"/>
        </w:rPr>
        <w:t>UOPTH,QUOPTI,QUANS1,QUANS2,QUANS3)</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20"/>
          <w:szCs w:val="20"/>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20"/>
          <w:szCs w:val="20"/>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20"/>
          <w:szCs w:val="20"/>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b w:val="0"/>
          <w:bCs/>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val="0"/>
          <w:bCs/>
          <w:sz w:val="24"/>
          <w:szCs w:val="24"/>
        </w:rPr>
        <w:t>数据库关系模式</w:t>
      </w:r>
      <w:r>
        <w:rPr>
          <w:rFonts w:hint="eastAsia"/>
          <w:b w:val="0"/>
          <w:bCs/>
          <w:sz w:val="24"/>
          <w:szCs w:val="24"/>
          <w:lang w:val="en-US" w:eastAsia="zh-CN"/>
        </w:rPr>
        <w:t>详细完整性约束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default" w:ascii="Times New Roman" w:hAnsi="Times New Roman" w:cs="Times New Roman"/>
          <w:b w:val="0"/>
          <w:bCs/>
          <w:sz w:val="20"/>
          <w:szCs w:val="20"/>
          <w:lang w:val="en-US" w:eastAsia="zh-CN"/>
        </w:rPr>
        <w:t>===========</w:t>
      </w: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#用户表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用户ID：int USID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账号：char[50] USACCOUNT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密码：char[20] USPASSWORD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US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USID int not null unique auto_increment,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USACCOUNT char(50)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USPASSWORD char(20)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key(USID)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#考卷表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试卷ID：int PAID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时间：char[11] PATIME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题目编号：int*10 PAQUES(n)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题目类型：char[3]*10 PATYPE(n)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PAPER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PAID int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PATIME char(11)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PAQUES1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PAQUES2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PAQUES3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PAQUES4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PAQUES5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PAQUES6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PAQUES7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PAQUES8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PAQUES9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PAQUES10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key(PAID)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#题目类型表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 xml:space="preserve">题目ID：int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QUESTYPE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 xml:space="preserve">QUESID int not null unique,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ttype char(3)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key(QUESID)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VALUES(1, '51');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VALUES(2, '51');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VALUES(3, '62');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VALUES(4, '62');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VALUES(5, '62');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VALUES(6, '93');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VALUES(7, '62');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VALUES(8, '62');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VALUES(9, '62');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insert into QUESTYPE (QUESID, ttype) VALUES(10, '62');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#单词表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单词ID：int WOID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英文：char[20] WOENG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中文：char[20] WOCHI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WORD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WOID int not null unique auto_increment,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WOENG char(20)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WOCHI char(20)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key(WOID, WOENG)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#用户错题表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用户ID：int USID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题目ID：int QUESID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题目答案 : char(4) QUESANS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USER_FAULT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USID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QUESID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QUESANS char(4)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key(USID, QUESID)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#五选一题目表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题目编号：int QUID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题目内容：varchar QUCON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五个选项：char[50] QUOPT*5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一个答案: char[2] QUANS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QUES51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QUID int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QUCON varchar(500)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QUOPTA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QUOPTB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QUOPTC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QUOPTD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QUOPTE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QUANS1 char(2)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key(QUID)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#六选二题目表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题目编号：int QUID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题目内容：char[500] QUCON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六个选项：char[50] QUOPT*6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两个答案: char[2] QUANS*2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QUES62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QUID int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QUCON varchar(500)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QUOPTA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QUOPTB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QUOPTC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QUOPTD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QUOPTE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QUOPTF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QUANS1 char(2)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QUANS2 char(2)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key(QUID)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#九选三题目表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题目编号：int QUID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题目内容：char[500] QUCON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九个选项：char[50] QUOPT*6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三个答案: char[2] QUANS*2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QUES93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QUID int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QUCON varchar(500) not null unique,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QUOPTA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QUOPTB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QUOPTC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QUOPTD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QUOPTE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QUOPTF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QUOPTG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QUOPTH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QUOPTI 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QUANS1 char(2)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QUANS2 char(2)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QUANS3 char(2)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key(QUID)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#评论表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评论编号 int COID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评论时间 char[11] COTIME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评论内容 char[50] COCON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点赞数量 int CONICE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题目编号 int COQUESID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发送用户编号 int COFROM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COMENT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COID int not null unique auto_increment,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COTIME varchar(30)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COCON varchar(300)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CONICE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COQUESID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COFROM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key(COID)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#考卷-生词表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考卷编号：int PWPAPERID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单词编号：int PWWORDID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PAPER_WORD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PWPAPERID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PWWORDID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key(PWPAPERID, PWWORDID)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#用户生词表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用户ID：int USERID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单词英文：char[20] UWENG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单词中文：char[20] UWCHI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记录时间：char[11] UWTIME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USER_WORD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USERID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UWENG varchar(30)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UWCHI varchar(100)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UWTIME varchar(50)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key(USERID, UWENG)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#点赞记录表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用户ID：int NIUSERID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评论ID：int NICOMID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点赞时间(精确到分钟)：char[17] NITIME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NICE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NIUSERID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NICOMID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NITIME varchar(50)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key(NIUSERID, NICOMID)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#做题痕迹表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#属性</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用户ID：int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试卷ID：int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答案：char[4]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table USANS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USID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PAID int not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ANS1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ANS2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ANS3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ANS4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ANS5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ANS6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ANS7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ANS8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ANS9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ANS10 char(4),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 xml:space="preserve">    primary key(USID, PAID)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ascii="Times New Roman" w:hAnsi="Times New Roman"/>
          <w:b w:val="0"/>
          <w:bCs/>
          <w:sz w:val="20"/>
          <w:szCs w:val="20"/>
          <w:lang w:val="en-US" w:eastAsia="zh-CN"/>
        </w:rPr>
        <w:t>);</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30"/>
          <w:szCs w:val="30"/>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equalWidth="0" w:num="2">
            <w:col w:w="3940" w:space="425"/>
            <w:col w:w="3940"/>
          </w:cols>
          <w:docGrid w:type="lines" w:linePitch="312" w:charSpace="0"/>
        </w:sect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30"/>
          <w:szCs w:val="30"/>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30"/>
          <w:szCs w:val="30"/>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sz w:val="30"/>
          <w:szCs w:val="30"/>
        </w:rPr>
      </w:pPr>
      <w:r>
        <w:rPr>
          <w:rFonts w:hint="eastAsia"/>
          <w:b/>
          <w:sz w:val="30"/>
          <w:szCs w:val="30"/>
        </w:rPr>
        <w:t>2．关系模式范式等级的判定与规范化</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下面对我们的设计进行范式分析。由于系统中包含多张表并且每个表中均包含多个属性，因此这里不会一一地对所有表的范式分析进行说明。我们在这里的</w:t>
      </w:r>
      <w:r>
        <w:rPr>
          <w:rFonts w:hint="eastAsia" w:ascii="宋体" w:hAnsi="宋体" w:cs="宋体"/>
          <w:sz w:val="24"/>
          <w:szCs w:val="24"/>
          <w:lang w:val="en-US" w:eastAsia="zh-CN"/>
        </w:rPr>
        <w:t>展示</w:t>
      </w:r>
      <w:r>
        <w:rPr>
          <w:rFonts w:hint="eastAsia" w:ascii="宋体" w:hAnsi="宋体" w:eastAsia="宋体" w:cs="宋体"/>
          <w:sz w:val="24"/>
          <w:szCs w:val="24"/>
          <w:lang w:val="en-US" w:eastAsia="zh-CN"/>
        </w:rPr>
        <w:t>方式为，找到</w:t>
      </w:r>
      <w:r>
        <w:rPr>
          <w:rFonts w:hint="eastAsia" w:ascii="宋体" w:hAnsi="宋体" w:cs="宋体"/>
          <w:sz w:val="24"/>
          <w:szCs w:val="24"/>
          <w:lang w:val="en-US" w:eastAsia="zh-CN"/>
        </w:rPr>
        <w:t>一些</w:t>
      </w:r>
      <w:r>
        <w:rPr>
          <w:rFonts w:hint="eastAsia" w:ascii="宋体" w:hAnsi="宋体" w:eastAsia="宋体" w:cs="宋体"/>
          <w:sz w:val="24"/>
          <w:szCs w:val="24"/>
          <w:lang w:val="en-US" w:eastAsia="zh-CN"/>
        </w:rPr>
        <w:t>复杂的表，对其进行3NF范式分析，从而展示我们的证明方法。对于其他比较容易分析的表，我们同样使用这种分析方法进行分析。在这里，我们选择的表为“评论表（COMENT）”和“试卷表（PAPER）”，因为根据上面的分析，它们包含了最多的关系（或不等价的属性），分析起来最为困难。下面我们给出分析步骤。</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COMENT表中只含有一个码，为COID，即评论的编号。值得一提的是有一组属性为（COTIME，COQUESID，COFROM），依次为评论时间，评论针对的题号，评论发出者ID，这一属性组并不能确定一条评论因为时间属性</w:t>
      </w:r>
      <w:r>
        <w:rPr>
          <w:rFonts w:hint="eastAsia" w:ascii="宋体" w:hAnsi="宋体" w:cs="宋体"/>
          <w:sz w:val="24"/>
          <w:szCs w:val="24"/>
          <w:lang w:val="en-US" w:eastAsia="zh-CN"/>
        </w:rPr>
        <w:t>可能会重复（如多个用户在同一时间对同一题目进行评论）</w:t>
      </w:r>
      <w:r>
        <w:rPr>
          <w:rFonts w:hint="eastAsia" w:ascii="宋体" w:hAnsi="宋体" w:eastAsia="宋体" w:cs="宋体"/>
          <w:sz w:val="24"/>
          <w:szCs w:val="24"/>
          <w:lang w:val="en-US" w:eastAsia="zh-CN"/>
        </w:rPr>
        <w:t>，而我们无法排除两个用户在一分钟内互动多次的可能。因此，除了COID，其他属性均为非主属性。因为只有一组码且码中只有一条属性，因此非主属性均是完全函数依赖于码的。接下来，再分析所有的传递函数关系。可以看到，表中的非主属性虽然很多，但没有一个非主属性或一组非主属性可以决定另一个的。综上COMENT关系模式符合3NF的要求。</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PER表中含有两组码，分别为卷子标号PAID和当次考试时间PATIME。其它的十个属性均为非主属性，而且性质是等价的，表示的是十道题的编号。首先，两个码中都只含有一个属性，因此非主属性均是完全依赖于码的。其次，十个非主属性互相独立，彼此没有函数关系，因此分析传递性关系时不需考虑它们之间的关系。而又由于它们的等价性，我们取其中一个进行分析（如第一题编号PAQUES1）。可以看到，PAID-&gt;PAQUES1，PATIME-&gt;PAQUES1，而PAID与PATIME均为码，</w:t>
      </w:r>
      <w:r>
        <w:rPr>
          <w:rFonts w:hint="eastAsia" w:ascii="宋体" w:hAnsi="宋体" w:cs="宋体"/>
          <w:sz w:val="24"/>
          <w:szCs w:val="24"/>
          <w:lang w:val="en-US" w:eastAsia="zh-CN"/>
        </w:rPr>
        <w:t>互为</w:t>
      </w:r>
      <w:r>
        <w:rPr>
          <w:rFonts w:hint="eastAsia" w:ascii="宋体" w:hAnsi="宋体" w:eastAsia="宋体" w:cs="宋体"/>
          <w:sz w:val="24"/>
          <w:szCs w:val="24"/>
          <w:lang w:val="en-US" w:eastAsia="zh-CN"/>
        </w:rPr>
        <w:t>依赖关系，即PAID-&gt;PATIME且PATIME-&gt;PAID，因此不存在传递函数关系。综上所述，PAPER表这一关系模式同样满足3NF的要求。</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依照上述</w:t>
      </w:r>
      <w:r>
        <w:rPr>
          <w:rFonts w:hint="eastAsia" w:ascii="宋体" w:hAnsi="宋体" w:cs="宋体"/>
          <w:sz w:val="24"/>
          <w:szCs w:val="24"/>
          <w:lang w:val="en-US" w:eastAsia="zh-CN"/>
        </w:rPr>
        <w:t>分析</w:t>
      </w:r>
      <w:r>
        <w:rPr>
          <w:rFonts w:hint="eastAsia" w:ascii="宋体" w:hAnsi="宋体" w:eastAsia="宋体" w:cs="宋体"/>
          <w:sz w:val="24"/>
          <w:szCs w:val="24"/>
          <w:lang w:val="en-US" w:eastAsia="zh-CN"/>
        </w:rPr>
        <w:t>方法，我们确定，所有的关系模式均满足3NF定义。</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p>
    <w:p>
      <w:pPr>
        <w:pageBreakBefore w:val="0"/>
        <w:widowControl w:val="0"/>
        <w:numPr>
          <w:ilvl w:val="0"/>
          <w:numId w:val="9"/>
        </w:numPr>
        <w:kinsoku/>
        <w:wordWrap/>
        <w:overflowPunct/>
        <w:topLinePunct w:val="0"/>
        <w:autoSpaceDE/>
        <w:autoSpaceDN/>
        <w:bidi w:val="0"/>
        <w:adjustRightInd/>
        <w:snapToGrid/>
        <w:spacing w:line="360" w:lineRule="auto"/>
        <w:ind w:right="0" w:rightChars="0"/>
        <w:textAlignment w:val="auto"/>
        <w:rPr>
          <w:rFonts w:hint="eastAsia"/>
          <w:b/>
          <w:sz w:val="30"/>
          <w:szCs w:val="30"/>
        </w:rPr>
      </w:pPr>
      <w:r>
        <w:rPr>
          <w:rFonts w:hint="eastAsia"/>
          <w:b/>
          <w:sz w:val="30"/>
          <w:szCs w:val="30"/>
        </w:rPr>
        <w:t>数据库设计优化</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r>
        <w:rPr>
          <w:rFonts w:hint="eastAsia"/>
          <w:b w:val="0"/>
          <w:bCs/>
          <w:sz w:val="24"/>
          <w:szCs w:val="24"/>
          <w:lang w:val="en-US" w:eastAsia="zh-CN"/>
        </w:rPr>
        <w:t>对于数据库优化的方面，我们从两个方面入手：使用范式规范化关系模式、增加触发器以维护数据的关联性。</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r>
        <w:rPr>
          <w:rFonts w:hint="eastAsia"/>
          <w:b w:val="0"/>
          <w:bCs/>
          <w:sz w:val="24"/>
          <w:szCs w:val="24"/>
          <w:lang w:val="en-US" w:eastAsia="zh-CN"/>
        </w:rPr>
        <w:t>对于范式规范化来说，上面的部分已经给出了我们规范化后的最终结果——即所有的关系模式均满足3NF。从宏观来看，整个数据库中已经没有冗余信息了。以试卷、单词、试题这三个实体为例，一种最原始的想法是建立一张表格记录一张卷子上的所有信息，包括其预置单词，题目（包括题目内容、选项、答案等）。然而，这样的处理方式显然会造成数据冗余，例如一个单词（或一道试题）被多张试卷引用。因此，我们将这样的关系模式改写，分别记录创建记录单词、试题与卷子的表，并使用编号对它们进行索引，如此一来，同样的试题只需存储一次（单词同理），只是他们的编号会被存储多次。而当我们要删除试卷时，单词与试题其实也并不需要改变，因为整个题库在这种状态下并不需要记录非常多的数据，单词与试题也均可以继续服务于其他试卷。使用这种优化方法，我们将不同的实体从整体中拆分出来，并使用额外的表去记录它们之间的关系，使得整个数据库在我们的需求范围内不会出现插入、删除、修改等异常。</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b w:val="0"/>
          <w:bCs/>
          <w:sz w:val="24"/>
          <w:szCs w:val="24"/>
          <w:lang w:val="en-US" w:eastAsia="zh-CN"/>
        </w:rPr>
      </w:pPr>
      <w:r>
        <w:rPr>
          <w:rFonts w:hint="eastAsia"/>
          <w:b w:val="0"/>
          <w:bCs/>
          <w:sz w:val="24"/>
          <w:szCs w:val="24"/>
          <w:lang w:val="en-US" w:eastAsia="zh-CN"/>
        </w:rPr>
        <w:t>在以上过程中，我们将关系模式进行了拆分，防止了冗余。但这也就要求系统在操作时需要兼顾各个数据间的关联关系。为了方便地维护这些关系，我们向数据库中加入了触发器，以此来完成一系列具有原子性的操作。以下内容在系统实现报告中也有体现，这里作为一种设计方法进行介绍。</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经过分析我们发现，本系统中主要需要使用触发器维护“评论”与“点赞”之间的关系，其表现为：删除一条评论的同时需要删除关于这条评论的全部点赞信息，给一个评论点赞后需要将这个评论的点赞数自增。这样的操作在后端程序中可以实现，但使用触发器就显得格外简单，其定义与实现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当评论被删除时，同时删除一切与之相关的点赞信息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trigger nice_delete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after delete on COMENT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for each row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delete from NICE where NICOMID=old.COID;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用户点赞时更新评论的点赞数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trigger nice_add1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after insert on NICE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for each row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update coment set CONICE = CONICE + 1 where COID=new.NICOMID;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此外，我们还使用了触发器维护卷子、预置单词与用户做题痕迹之间的关系：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w:t>
      </w:r>
      <w:r>
        <w:rPr>
          <w:rFonts w:hint="eastAsia" w:ascii="Times New Roman" w:hAnsi="Times New Roman"/>
          <w:b w:val="0"/>
          <w:bCs/>
          <w:sz w:val="20"/>
          <w:szCs w:val="20"/>
          <w:lang w:val="en-US" w:eastAsia="zh-CN"/>
        </w:rPr>
        <w:tab/>
      </w:r>
      <w:r>
        <w:rPr>
          <w:rFonts w:hint="eastAsia" w:ascii="Times New Roman" w:hAnsi="Times New Roman"/>
          <w:b w:val="0"/>
          <w:bCs/>
          <w:sz w:val="20"/>
          <w:szCs w:val="20"/>
          <w:lang w:val="en-US" w:eastAsia="zh-CN"/>
        </w:rPr>
        <w:t>删除试卷时同时删除试卷单词关系与所有用户在该卷子上的做题记录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create trigger paper_word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after delete on paper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for each row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delete from paper_word where paper_word.PWPAPERID = old.PAID;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delete from USANS where USANS.PAID = old.PAID;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b w:val="0"/>
          <w:bCs/>
          <w:sz w:val="20"/>
          <w:szCs w:val="20"/>
          <w:lang w:val="en-US" w:eastAsia="zh-CN"/>
        </w:rPr>
      </w:pPr>
      <w:r>
        <w:rPr>
          <w:rFonts w:hint="eastAsia" w:ascii="Times New Roman" w:hAnsi="Times New Roman"/>
          <w:b w:val="0"/>
          <w:bCs/>
          <w:sz w:val="20"/>
          <w:szCs w:val="20"/>
          <w:lang w:val="en-US" w:eastAsia="zh-CN"/>
        </w:rPr>
        <w:t>end</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通过这样的优化手段，数据库操作的完整性得到了进一步加强。同时，添加这些触发器也很大地帮助了后端程序——触发器的操作可以简化后端程序的代码编写，同时使代码更具有调理。</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b/>
        </w:rPr>
      </w:pPr>
    </w:p>
    <w:p>
      <w:pPr>
        <w:pageBreakBefore w:val="0"/>
        <w:widowControl w:val="0"/>
        <w:numPr>
          <w:ilvl w:val="0"/>
          <w:numId w:val="10"/>
        </w:numPr>
        <w:kinsoku/>
        <w:wordWrap/>
        <w:overflowPunct/>
        <w:topLinePunct w:val="0"/>
        <w:autoSpaceDE/>
        <w:autoSpaceDN/>
        <w:bidi w:val="0"/>
        <w:adjustRightInd/>
        <w:snapToGrid/>
        <w:spacing w:line="360" w:lineRule="auto"/>
        <w:ind w:right="0" w:rightChars="0"/>
        <w:textAlignment w:val="auto"/>
        <w:rPr>
          <w:rFonts w:hint="eastAsia" w:ascii="黑体" w:eastAsia="黑体"/>
          <w:b/>
          <w:sz w:val="32"/>
          <w:szCs w:val="32"/>
        </w:rPr>
      </w:pPr>
      <w:r>
        <w:rPr>
          <w:rFonts w:hint="eastAsia" w:ascii="黑体" w:eastAsia="黑体"/>
          <w:b/>
          <w:sz w:val="32"/>
          <w:szCs w:val="32"/>
        </w:rPr>
        <w:t>最终版修改说明</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相较于最初的设计，我们在最终版中做出了以下修改：</w:t>
      </w:r>
    </w:p>
    <w:p>
      <w:pPr>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我们将相关表中的用户ID均修改为了int型（此前为char型，其设计目的是便于插入字母且用户数量不会受到限制），因为int型可以支持自增操作并且更方便于后台的管理与操作</w:t>
      </w:r>
    </w:p>
    <w:p>
      <w:pPr>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删除了COMENT表中的“被评论用户ID”域，因为前端程序中并没有使用这一信息，产生了冗余,删除了COMENT表中的”评论的用户ID“COTO域，因为评论都是针对题目的，只需要记录评论者不需要记录被评论者，产生了冗余，所以删除了COTO。</w:t>
      </w:r>
    </w:p>
    <w:p>
      <w:pPr>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将与试题内容、评论内容有关的所有信息均修改为了varchar型变量(此前为char型变量)，因为char型变量不足以存储超长的文字内容</w:t>
      </w:r>
    </w:p>
    <w:p>
      <w:pPr>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将用户ID、评论ID等设置为了auto_increment型，便于后端将该项属性自增</w:t>
      </w:r>
    </w:p>
    <w:p>
      <w:pPr>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删除了NOTE表，我们取消了记录笔记的功能，改成了收藏题目的功能，所以不需要NOTE表了。</w:t>
      </w:r>
    </w:p>
    <w:p>
      <w:pPr>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向用户的错题库记录表中增加了“答案”域，用于记录用户自己的答案，这样的设计并不与“用户做题痕迹表”相冲突，反而是必要的，因为“做题痕迹表”会随着用户的重复做题而改变，但是用户在记录错题时可能更希望记录自己第一次做错时的错误答案。</w:t>
      </w:r>
    </w:p>
    <w:p>
      <w:pPr>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关于数据可的设计优化，主要是增加了相应的触发器，保证了相关数据项的完整性，也减少了后端程序的代码量，其主要说明请见“系统实现报告”</w:t>
      </w:r>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756D"/>
    <w:multiLevelType w:val="singleLevel"/>
    <w:tmpl w:val="5A0D756D"/>
    <w:lvl w:ilvl="0" w:tentative="0">
      <w:start w:val="2"/>
      <w:numFmt w:val="decimal"/>
      <w:suff w:val="nothing"/>
      <w:lvlText w:val="%1．"/>
      <w:lvlJc w:val="left"/>
    </w:lvl>
  </w:abstractNum>
  <w:abstractNum w:abstractNumId="1">
    <w:nsid w:val="5A0EC3EE"/>
    <w:multiLevelType w:val="singleLevel"/>
    <w:tmpl w:val="5A0EC3EE"/>
    <w:lvl w:ilvl="0" w:tentative="0">
      <w:start w:val="3"/>
      <w:numFmt w:val="decimal"/>
      <w:suff w:val="nothing"/>
      <w:lvlText w:val="%1．"/>
      <w:lvlJc w:val="left"/>
    </w:lvl>
  </w:abstractNum>
  <w:abstractNum w:abstractNumId="2">
    <w:nsid w:val="5A0EC401"/>
    <w:multiLevelType w:val="singleLevel"/>
    <w:tmpl w:val="5A0EC401"/>
    <w:lvl w:ilvl="0" w:tentative="0">
      <w:start w:val="4"/>
      <w:numFmt w:val="chineseCounting"/>
      <w:suff w:val="nothing"/>
      <w:lvlText w:val="%1、"/>
      <w:lvlJc w:val="left"/>
    </w:lvl>
  </w:abstractNum>
  <w:abstractNum w:abstractNumId="3">
    <w:nsid w:val="5A0EC439"/>
    <w:multiLevelType w:val="singleLevel"/>
    <w:tmpl w:val="5A0EC439"/>
    <w:lvl w:ilvl="0" w:tentative="0">
      <w:start w:val="1"/>
      <w:numFmt w:val="decimal"/>
      <w:lvlText w:val="(%1)"/>
      <w:lvlJc w:val="left"/>
      <w:pPr>
        <w:tabs>
          <w:tab w:val="left" w:pos="312"/>
        </w:tabs>
      </w:pPr>
    </w:lvl>
  </w:abstractNum>
  <w:abstractNum w:abstractNumId="4">
    <w:nsid w:val="5A0EC46F"/>
    <w:multiLevelType w:val="singleLevel"/>
    <w:tmpl w:val="5A0EC46F"/>
    <w:lvl w:ilvl="0" w:tentative="0">
      <w:start w:val="1"/>
      <w:numFmt w:val="decimal"/>
      <w:lvlText w:val="(%1)"/>
      <w:lvlJc w:val="left"/>
      <w:pPr>
        <w:tabs>
          <w:tab w:val="left" w:pos="312"/>
        </w:tabs>
      </w:pPr>
    </w:lvl>
  </w:abstractNum>
  <w:abstractNum w:abstractNumId="5">
    <w:nsid w:val="5A0EC59E"/>
    <w:multiLevelType w:val="singleLevel"/>
    <w:tmpl w:val="5A0EC59E"/>
    <w:lvl w:ilvl="0" w:tentative="0">
      <w:start w:val="2"/>
      <w:numFmt w:val="chineseCounting"/>
      <w:suff w:val="nothing"/>
      <w:lvlText w:val="%1．"/>
      <w:lvlJc w:val="left"/>
    </w:lvl>
  </w:abstractNum>
  <w:abstractNum w:abstractNumId="6">
    <w:nsid w:val="5A45AFD1"/>
    <w:multiLevelType w:val="singleLevel"/>
    <w:tmpl w:val="5A45AFD1"/>
    <w:lvl w:ilvl="0" w:tentative="0">
      <w:start w:val="1"/>
      <w:numFmt w:val="decimal"/>
      <w:lvlText w:val="(%1)"/>
      <w:lvlJc w:val="left"/>
      <w:pPr>
        <w:tabs>
          <w:tab w:val="left" w:pos="312"/>
        </w:tabs>
      </w:pPr>
    </w:lvl>
  </w:abstractNum>
  <w:abstractNum w:abstractNumId="7">
    <w:nsid w:val="5A45AFE8"/>
    <w:multiLevelType w:val="singleLevel"/>
    <w:tmpl w:val="5A45AFE8"/>
    <w:lvl w:ilvl="0" w:tentative="0">
      <w:start w:val="1"/>
      <w:numFmt w:val="decimal"/>
      <w:lvlText w:val="(%1)"/>
      <w:lvlJc w:val="left"/>
      <w:pPr>
        <w:tabs>
          <w:tab w:val="left" w:pos="312"/>
        </w:tabs>
      </w:pPr>
    </w:lvl>
  </w:abstractNum>
  <w:abstractNum w:abstractNumId="8">
    <w:nsid w:val="5A45B2FB"/>
    <w:multiLevelType w:val="singleLevel"/>
    <w:tmpl w:val="5A45B2FB"/>
    <w:lvl w:ilvl="0" w:tentative="0">
      <w:start w:val="1"/>
      <w:numFmt w:val="decimal"/>
      <w:lvlText w:val="(%1)"/>
      <w:lvlJc w:val="left"/>
      <w:pPr>
        <w:tabs>
          <w:tab w:val="left" w:pos="312"/>
        </w:tabs>
      </w:pPr>
    </w:lvl>
  </w:abstractNum>
  <w:abstractNum w:abstractNumId="9">
    <w:nsid w:val="5A45B41A"/>
    <w:multiLevelType w:val="singleLevel"/>
    <w:tmpl w:val="5A45B41A"/>
    <w:lvl w:ilvl="0" w:tentative="0">
      <w:start w:val="1"/>
      <w:numFmt w:val="decimal"/>
      <w:lvlText w:val="(%1)"/>
      <w:lvlJc w:val="left"/>
      <w:pPr>
        <w:tabs>
          <w:tab w:val="left" w:pos="312"/>
        </w:tabs>
      </w:pPr>
    </w:lvl>
  </w:abstractNum>
  <w:abstractNum w:abstractNumId="10">
    <w:nsid w:val="5A45B701"/>
    <w:multiLevelType w:val="singleLevel"/>
    <w:tmpl w:val="5A45B701"/>
    <w:lvl w:ilvl="0" w:tentative="0">
      <w:start w:val="1"/>
      <w:numFmt w:val="decimal"/>
      <w:lvlText w:val="(%1)"/>
      <w:lvlJc w:val="left"/>
      <w:pPr>
        <w:tabs>
          <w:tab w:val="left" w:pos="312"/>
        </w:tabs>
      </w:pPr>
    </w:lvl>
  </w:abstractNum>
  <w:num w:numId="1">
    <w:abstractNumId w:val="3"/>
  </w:num>
  <w:num w:numId="2">
    <w:abstractNumId w:val="4"/>
  </w:num>
  <w:num w:numId="3">
    <w:abstractNumId w:val="6"/>
  </w:num>
  <w:num w:numId="4">
    <w:abstractNumId w:val="7"/>
  </w:num>
  <w:num w:numId="5">
    <w:abstractNumId w:val="8"/>
  </w:num>
  <w:num w:numId="6">
    <w:abstractNumId w:val="9"/>
  </w:num>
  <w:num w:numId="7">
    <w:abstractNumId w:val="0"/>
  </w:num>
  <w:num w:numId="8">
    <w:abstractNumId w:val="5"/>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326F"/>
    <w:rsid w:val="000C1A1A"/>
    <w:rsid w:val="020111BF"/>
    <w:rsid w:val="02693E69"/>
    <w:rsid w:val="030978C3"/>
    <w:rsid w:val="045A556D"/>
    <w:rsid w:val="046269FD"/>
    <w:rsid w:val="04CC326F"/>
    <w:rsid w:val="07331537"/>
    <w:rsid w:val="07365467"/>
    <w:rsid w:val="07860E9B"/>
    <w:rsid w:val="097928CB"/>
    <w:rsid w:val="0CEB00F4"/>
    <w:rsid w:val="0FC4756E"/>
    <w:rsid w:val="10A22731"/>
    <w:rsid w:val="111E472E"/>
    <w:rsid w:val="134747E5"/>
    <w:rsid w:val="13EB0CB4"/>
    <w:rsid w:val="15341E88"/>
    <w:rsid w:val="1557354C"/>
    <w:rsid w:val="159D568A"/>
    <w:rsid w:val="161922F5"/>
    <w:rsid w:val="179B4090"/>
    <w:rsid w:val="181F1F8D"/>
    <w:rsid w:val="1A0E2532"/>
    <w:rsid w:val="1AFB13DB"/>
    <w:rsid w:val="1C7E5595"/>
    <w:rsid w:val="1D763758"/>
    <w:rsid w:val="1E5023C2"/>
    <w:rsid w:val="1F745436"/>
    <w:rsid w:val="20365131"/>
    <w:rsid w:val="216C3F86"/>
    <w:rsid w:val="21BB20E3"/>
    <w:rsid w:val="2500756A"/>
    <w:rsid w:val="25C03162"/>
    <w:rsid w:val="265B544A"/>
    <w:rsid w:val="27802976"/>
    <w:rsid w:val="29564E70"/>
    <w:rsid w:val="2A7C7CE3"/>
    <w:rsid w:val="2A911A45"/>
    <w:rsid w:val="2B402F14"/>
    <w:rsid w:val="2F5718A6"/>
    <w:rsid w:val="2F6E6EAD"/>
    <w:rsid w:val="2FD243B3"/>
    <w:rsid w:val="30EC4C6D"/>
    <w:rsid w:val="322E4A98"/>
    <w:rsid w:val="32B45FC7"/>
    <w:rsid w:val="34414DE6"/>
    <w:rsid w:val="35AC688F"/>
    <w:rsid w:val="36191FB1"/>
    <w:rsid w:val="397D7857"/>
    <w:rsid w:val="3A1D672D"/>
    <w:rsid w:val="3AD42EB6"/>
    <w:rsid w:val="3B4A37F0"/>
    <w:rsid w:val="3C202B36"/>
    <w:rsid w:val="3C34041B"/>
    <w:rsid w:val="3C774645"/>
    <w:rsid w:val="3DCB0508"/>
    <w:rsid w:val="3DFD7857"/>
    <w:rsid w:val="3E5B7140"/>
    <w:rsid w:val="3ED46100"/>
    <w:rsid w:val="3FED38C3"/>
    <w:rsid w:val="40F16977"/>
    <w:rsid w:val="42140E77"/>
    <w:rsid w:val="4254575C"/>
    <w:rsid w:val="432B5185"/>
    <w:rsid w:val="43816C3D"/>
    <w:rsid w:val="43C433A0"/>
    <w:rsid w:val="45E640B5"/>
    <w:rsid w:val="48A945F2"/>
    <w:rsid w:val="48AF057E"/>
    <w:rsid w:val="48F44B30"/>
    <w:rsid w:val="49340755"/>
    <w:rsid w:val="49637A1D"/>
    <w:rsid w:val="49FA5B6D"/>
    <w:rsid w:val="4AE046EA"/>
    <w:rsid w:val="4BAE36D4"/>
    <w:rsid w:val="4D000C56"/>
    <w:rsid w:val="4D2A2389"/>
    <w:rsid w:val="4E03030E"/>
    <w:rsid w:val="4FB702BE"/>
    <w:rsid w:val="51A6204F"/>
    <w:rsid w:val="51A96D47"/>
    <w:rsid w:val="524C42F6"/>
    <w:rsid w:val="52B13C22"/>
    <w:rsid w:val="53E95249"/>
    <w:rsid w:val="540A048F"/>
    <w:rsid w:val="582A627D"/>
    <w:rsid w:val="58BA2F99"/>
    <w:rsid w:val="59C02B32"/>
    <w:rsid w:val="5DAF265C"/>
    <w:rsid w:val="5E5F47E7"/>
    <w:rsid w:val="5F922417"/>
    <w:rsid w:val="60660F2C"/>
    <w:rsid w:val="612C4A42"/>
    <w:rsid w:val="612E634B"/>
    <w:rsid w:val="642D688F"/>
    <w:rsid w:val="64F579AE"/>
    <w:rsid w:val="66D056D9"/>
    <w:rsid w:val="6A830A9E"/>
    <w:rsid w:val="6ADC58C9"/>
    <w:rsid w:val="6B2F420E"/>
    <w:rsid w:val="6B4F0A2E"/>
    <w:rsid w:val="6B6C5895"/>
    <w:rsid w:val="6C4E55D5"/>
    <w:rsid w:val="6DEC0FA6"/>
    <w:rsid w:val="6E6C513D"/>
    <w:rsid w:val="703B3F2C"/>
    <w:rsid w:val="70AF4335"/>
    <w:rsid w:val="72093C68"/>
    <w:rsid w:val="74872E3E"/>
    <w:rsid w:val="77095F9E"/>
    <w:rsid w:val="777D2D56"/>
    <w:rsid w:val="7CB373BE"/>
    <w:rsid w:val="7CF94EB2"/>
    <w:rsid w:val="7FFE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杨旺旺</dc:creator>
  <cp:lastModifiedBy>Robin</cp:lastModifiedBy>
  <dcterms:modified xsi:type="dcterms:W3CDTF">2017-12-29T08:01:38Z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