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108CF" w14:textId="33660237" w:rsidR="00481111" w:rsidRDefault="00C90D5D">
      <w:pPr>
        <w:rPr>
          <w:rFonts w:ascii="Arial" w:hAnsi="Arial" w:cs="Arial"/>
          <w:sz w:val="28"/>
          <w:szCs w:val="28"/>
        </w:rPr>
      </w:pPr>
      <w:r w:rsidRPr="00C90D5D">
        <w:rPr>
          <w:rFonts w:ascii="Arial" w:hAnsi="Arial" w:cs="Arial"/>
          <w:sz w:val="28"/>
          <w:szCs w:val="28"/>
        </w:rPr>
        <w:t>Comandos básicos para um bom desempenho no terminal</w:t>
      </w:r>
    </w:p>
    <w:p w14:paraId="74C5D88D" w14:textId="77777777" w:rsidR="00C90D5D" w:rsidRDefault="00C90D5D">
      <w:pPr>
        <w:rPr>
          <w:rFonts w:ascii="Arial" w:hAnsi="Arial" w:cs="Arial"/>
          <w:sz w:val="28"/>
          <w:szCs w:val="28"/>
        </w:rPr>
      </w:pPr>
    </w:p>
    <w:p w14:paraId="6C85DB61" w14:textId="3D6DD0EC" w:rsidR="00C90D5D" w:rsidRDefault="00C90D5D" w:rsidP="00C90D5D">
      <w:pPr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 DIR | LS lista pastas do diretório que você se encontra.</w:t>
      </w:r>
    </w:p>
    <w:p w14:paraId="22E974F2" w14:textId="4652908C" w:rsidR="00C90D5D" w:rsidRDefault="00C90D5D" w:rsidP="00C90D5D">
      <w:pPr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 CD/ entra em um determinado caminho digitado.</w:t>
      </w:r>
    </w:p>
    <w:p w14:paraId="17577557" w14:textId="38D7B756" w:rsidR="00C90D5D" w:rsidRDefault="00C90D5D" w:rsidP="00C90D5D">
      <w:pPr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 CD.. retrocede um nível do diretório que você se encontra.</w:t>
      </w:r>
    </w:p>
    <w:p w14:paraId="2F8D0AD9" w14:textId="0FB1DF60" w:rsidR="00C90D5D" w:rsidRDefault="00C90D5D" w:rsidP="00C90D5D">
      <w:pPr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 CLS | CLEAR limpa o terminal</w:t>
      </w:r>
    </w:p>
    <w:p w14:paraId="7E18E805" w14:textId="44B174C9" w:rsidR="00C90D5D" w:rsidRDefault="00C90D5D" w:rsidP="00C90D5D">
      <w:pPr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 MKDIR cria uma pasta no diretório.</w:t>
      </w:r>
    </w:p>
    <w:p w14:paraId="5708274F" w14:textId="386CA94B" w:rsidR="00086FDD" w:rsidRDefault="00086FDD" w:rsidP="00C90D5D">
      <w:pPr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 ECHO retorna a informação que você digitar.</w:t>
      </w:r>
    </w:p>
    <w:p w14:paraId="235029AB" w14:textId="6DBEFE3F" w:rsidR="00086FDD" w:rsidRDefault="00086FDD" w:rsidP="00C90D5D">
      <w:pPr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 &gt; redireciona o fluxo de informação anterior para um arquivo no diretório descrito na informação posterior ex. echo hello &gt; hello.txt</w:t>
      </w:r>
    </w:p>
    <w:p w14:paraId="3D31014B" w14:textId="77777777" w:rsidR="00086FDD" w:rsidRDefault="00086FDD" w:rsidP="00C90D5D">
      <w:pPr>
        <w:ind w:firstLine="851"/>
        <w:rPr>
          <w:rFonts w:ascii="Arial" w:hAnsi="Arial" w:cs="Arial"/>
          <w:sz w:val="24"/>
          <w:szCs w:val="24"/>
        </w:rPr>
      </w:pPr>
    </w:p>
    <w:p w14:paraId="77ECF319" w14:textId="13C40D70" w:rsidR="00C90D5D" w:rsidRDefault="00086FDD" w:rsidP="00C90D5D">
      <w:pPr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 DEL deleta os arquivos de uma pasta designada.</w:t>
      </w:r>
    </w:p>
    <w:p w14:paraId="4CBDDDA7" w14:textId="55E484CC" w:rsidR="00086FDD" w:rsidRDefault="00086FDD" w:rsidP="00C90D5D">
      <w:pPr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 RMDIR | RM -RF deleta uma pasta do diretório.</w:t>
      </w:r>
    </w:p>
    <w:p w14:paraId="0ED27247" w14:textId="77777777" w:rsidR="00086FDD" w:rsidRDefault="00086FDD" w:rsidP="00C90D5D">
      <w:pPr>
        <w:ind w:firstLine="851"/>
        <w:rPr>
          <w:rFonts w:ascii="Arial" w:hAnsi="Arial" w:cs="Arial"/>
          <w:sz w:val="24"/>
          <w:szCs w:val="24"/>
        </w:rPr>
      </w:pPr>
    </w:p>
    <w:p w14:paraId="33E6AB4B" w14:textId="77777777" w:rsidR="007441AD" w:rsidRDefault="007441AD" w:rsidP="00C90D5D">
      <w:pPr>
        <w:ind w:firstLine="851"/>
        <w:rPr>
          <w:rFonts w:ascii="Arial" w:hAnsi="Arial" w:cs="Arial"/>
          <w:sz w:val="24"/>
          <w:szCs w:val="24"/>
        </w:rPr>
      </w:pPr>
    </w:p>
    <w:p w14:paraId="23B8E827" w14:textId="516D9C1A" w:rsidR="007441AD" w:rsidRDefault="0007749D" w:rsidP="00C90D5D">
      <w:pPr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Tópicos Fundamentais para entender o funcionamento do GIT</w:t>
      </w:r>
    </w:p>
    <w:p w14:paraId="2A2D536E" w14:textId="77777777" w:rsidR="0007749D" w:rsidRDefault="0007749D" w:rsidP="00C90D5D">
      <w:pPr>
        <w:ind w:firstLine="851"/>
        <w:rPr>
          <w:rFonts w:ascii="Arial" w:hAnsi="Arial" w:cs="Arial"/>
          <w:sz w:val="24"/>
          <w:szCs w:val="24"/>
        </w:rPr>
      </w:pPr>
    </w:p>
    <w:p w14:paraId="4B580F4E" w14:textId="4FF86BF6" w:rsidR="0007749D" w:rsidRDefault="0007749D" w:rsidP="00C90D5D">
      <w:pPr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sigla SHA significa Secure Hash Algorithm </w:t>
      </w:r>
      <w:r w:rsidR="00EF01C3">
        <w:rPr>
          <w:rFonts w:ascii="Arial" w:hAnsi="Arial" w:cs="Arial"/>
          <w:sz w:val="24"/>
          <w:szCs w:val="24"/>
        </w:rPr>
        <w:t>(Algoritmo de Hash Seguro), é um conjunto de funções hash criptográficas projetadas pela NSA (Agência de Segurança Nacional dos EUA).</w:t>
      </w:r>
      <w:r w:rsidR="00A043AB">
        <w:rPr>
          <w:rFonts w:ascii="Arial" w:hAnsi="Arial" w:cs="Arial"/>
          <w:sz w:val="24"/>
          <w:szCs w:val="24"/>
        </w:rPr>
        <w:t xml:space="preserve"> </w:t>
      </w:r>
      <w:r w:rsidR="00B00852">
        <w:rPr>
          <w:rFonts w:ascii="Arial" w:hAnsi="Arial" w:cs="Arial"/>
          <w:sz w:val="24"/>
          <w:szCs w:val="24"/>
        </w:rPr>
        <w:t>A encriptação gera conjunto de caracteres identificador de 40 dígitos</w:t>
      </w:r>
      <w:r w:rsidR="00DB1506">
        <w:rPr>
          <w:rFonts w:ascii="Arial" w:hAnsi="Arial" w:cs="Arial"/>
          <w:sz w:val="24"/>
          <w:szCs w:val="24"/>
        </w:rPr>
        <w:t xml:space="preserve"> únicos</w:t>
      </w:r>
      <w:r w:rsidR="00B00852">
        <w:rPr>
          <w:rFonts w:ascii="Arial" w:hAnsi="Arial" w:cs="Arial"/>
          <w:sz w:val="24"/>
          <w:szCs w:val="24"/>
        </w:rPr>
        <w:t>.</w:t>
      </w:r>
    </w:p>
    <w:p w14:paraId="6F3B6D92" w14:textId="77777777" w:rsidR="007A4F9D" w:rsidRDefault="007A4F9D" w:rsidP="00C90D5D">
      <w:pPr>
        <w:ind w:firstLine="851"/>
        <w:rPr>
          <w:rFonts w:ascii="Arial" w:hAnsi="Arial" w:cs="Arial"/>
          <w:sz w:val="24"/>
          <w:szCs w:val="24"/>
        </w:rPr>
      </w:pPr>
    </w:p>
    <w:p w14:paraId="2E2AABD5" w14:textId="77777777" w:rsidR="00AD25E2" w:rsidRDefault="007A4F9D" w:rsidP="00C90D5D">
      <w:pPr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Objetos </w:t>
      </w:r>
      <w:r w:rsidR="00AD25E2">
        <w:rPr>
          <w:rFonts w:ascii="Arial" w:hAnsi="Arial" w:cs="Arial"/>
          <w:sz w:val="24"/>
          <w:szCs w:val="24"/>
        </w:rPr>
        <w:t>Internos do GIT – BLOBS, TREES, COMMITS</w:t>
      </w:r>
    </w:p>
    <w:p w14:paraId="6FFABC31" w14:textId="77777777" w:rsidR="00AD25E2" w:rsidRDefault="00AD25E2" w:rsidP="00C90D5D">
      <w:pPr>
        <w:ind w:firstLine="851"/>
        <w:rPr>
          <w:rFonts w:ascii="Arial" w:hAnsi="Arial" w:cs="Arial"/>
          <w:sz w:val="24"/>
          <w:szCs w:val="24"/>
        </w:rPr>
      </w:pPr>
    </w:p>
    <w:p w14:paraId="2A16079F" w14:textId="360EC726" w:rsidR="007A4F9D" w:rsidRDefault="007A4F9D" w:rsidP="00C90D5D">
      <w:pPr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EAE4890" w14:textId="034E8E3D" w:rsidR="00A52136" w:rsidRDefault="00A52136" w:rsidP="00C90D5D">
      <w:pPr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Iniciando o GIT e criando um Commit</w:t>
      </w:r>
    </w:p>
    <w:p w14:paraId="37F529BD" w14:textId="77777777" w:rsidR="00A52136" w:rsidRDefault="00A52136" w:rsidP="00C90D5D">
      <w:pPr>
        <w:ind w:firstLine="851"/>
        <w:rPr>
          <w:rFonts w:ascii="Arial" w:hAnsi="Arial" w:cs="Arial"/>
          <w:sz w:val="24"/>
          <w:szCs w:val="24"/>
        </w:rPr>
      </w:pPr>
    </w:p>
    <w:p w14:paraId="1800D3F9" w14:textId="59DBF1E3" w:rsidR="00A52136" w:rsidRDefault="006F1B92" w:rsidP="00C90D5D">
      <w:pPr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Init – Iniciar um repositório no GIT</w:t>
      </w:r>
    </w:p>
    <w:p w14:paraId="0D462D05" w14:textId="40129EDA" w:rsidR="006F1B92" w:rsidRDefault="006F1B92" w:rsidP="006F1B92">
      <w:pPr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add – Mover arquivo e iniciar o versionamento</w:t>
      </w:r>
    </w:p>
    <w:p w14:paraId="2A0CDBCA" w14:textId="19B3B6C3" w:rsidR="006F1B92" w:rsidRDefault="006F1B92" w:rsidP="006F1B92">
      <w:pPr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commit – Criar o commit</w:t>
      </w:r>
    </w:p>
    <w:p w14:paraId="4BC6D20D" w14:textId="240EFCFE" w:rsidR="00A10514" w:rsidRDefault="00A10514" w:rsidP="006F1B92">
      <w:pPr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Push – Evia o Commit para nuvem</w:t>
      </w:r>
    </w:p>
    <w:p w14:paraId="5C73E1D0" w14:textId="77777777" w:rsidR="006F1B92" w:rsidRDefault="006F1B92" w:rsidP="006F1B92">
      <w:pPr>
        <w:ind w:firstLine="851"/>
        <w:rPr>
          <w:rFonts w:ascii="Arial" w:hAnsi="Arial" w:cs="Arial"/>
          <w:sz w:val="24"/>
          <w:szCs w:val="24"/>
        </w:rPr>
      </w:pPr>
    </w:p>
    <w:p w14:paraId="15949888" w14:textId="77777777" w:rsidR="007F3112" w:rsidRDefault="007F3112" w:rsidP="006F1B92">
      <w:pPr>
        <w:ind w:firstLine="851"/>
        <w:rPr>
          <w:rFonts w:ascii="Arial" w:hAnsi="Arial" w:cs="Arial"/>
          <w:sz w:val="24"/>
          <w:szCs w:val="24"/>
        </w:rPr>
      </w:pPr>
    </w:p>
    <w:p w14:paraId="0A23CABA" w14:textId="658A7DF9" w:rsidR="006F1B92" w:rsidRDefault="00440CF2" w:rsidP="006F1B92">
      <w:pPr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7F3112">
        <w:rPr>
          <w:rFonts w:ascii="Arial" w:hAnsi="Arial" w:cs="Arial"/>
          <w:sz w:val="24"/>
          <w:szCs w:val="24"/>
        </w:rPr>
        <w:t>Ciclo de vida dos Arquivos.</w:t>
      </w:r>
    </w:p>
    <w:p w14:paraId="2DCE4B87" w14:textId="77777777" w:rsidR="007F3112" w:rsidRDefault="007F3112" w:rsidP="006F1B92">
      <w:pPr>
        <w:ind w:firstLine="851"/>
        <w:rPr>
          <w:rFonts w:ascii="Arial" w:hAnsi="Arial" w:cs="Arial"/>
          <w:sz w:val="24"/>
          <w:szCs w:val="24"/>
        </w:rPr>
      </w:pPr>
    </w:p>
    <w:p w14:paraId="6D33AA17" w14:textId="32D06AE0" w:rsidR="007F3112" w:rsidRDefault="00DE2A70" w:rsidP="006F1B92">
      <w:pPr>
        <w:ind w:firstLine="851"/>
        <w:rPr>
          <w:rFonts w:ascii="Arial" w:hAnsi="Arial" w:cs="Arial"/>
          <w:sz w:val="24"/>
          <w:szCs w:val="24"/>
        </w:rPr>
      </w:pPr>
      <w:r w:rsidRPr="00DE2A7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A0DC6F" wp14:editId="0282732A">
            <wp:extent cx="5400040" cy="3496310"/>
            <wp:effectExtent l="0" t="0" r="0" b="8890"/>
            <wp:docPr id="70269867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98678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AF0B" w14:textId="77777777" w:rsidR="00DE2A70" w:rsidRDefault="00DE2A70" w:rsidP="006F1B92">
      <w:pPr>
        <w:ind w:firstLine="851"/>
        <w:rPr>
          <w:rFonts w:ascii="Arial" w:hAnsi="Arial" w:cs="Arial"/>
          <w:sz w:val="24"/>
          <w:szCs w:val="24"/>
        </w:rPr>
      </w:pPr>
    </w:p>
    <w:p w14:paraId="33CCBE49" w14:textId="77777777" w:rsidR="00DE2A70" w:rsidRDefault="00DE2A70" w:rsidP="006F1B92">
      <w:pPr>
        <w:ind w:firstLine="851"/>
        <w:rPr>
          <w:rFonts w:ascii="Arial" w:hAnsi="Arial" w:cs="Arial"/>
          <w:sz w:val="24"/>
          <w:szCs w:val="24"/>
        </w:rPr>
      </w:pPr>
    </w:p>
    <w:p w14:paraId="7240CAF6" w14:textId="2BD1E7F6" w:rsidR="004B249F" w:rsidRDefault="004B249F" w:rsidP="006F1B92">
      <w:pPr>
        <w:ind w:firstLine="851"/>
        <w:rPr>
          <w:rFonts w:ascii="Arial" w:hAnsi="Arial" w:cs="Arial"/>
          <w:sz w:val="24"/>
          <w:szCs w:val="24"/>
        </w:rPr>
      </w:pPr>
      <w:r w:rsidRPr="004B249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BC9791" wp14:editId="59809892">
            <wp:extent cx="5400040" cy="2928620"/>
            <wp:effectExtent l="0" t="0" r="0" b="5080"/>
            <wp:docPr id="1121038879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38879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395C" w14:textId="77777777" w:rsidR="004B249F" w:rsidRDefault="004B249F" w:rsidP="006F1B92">
      <w:pPr>
        <w:ind w:firstLine="851"/>
        <w:rPr>
          <w:rFonts w:ascii="Arial" w:hAnsi="Arial" w:cs="Arial"/>
          <w:sz w:val="24"/>
          <w:szCs w:val="24"/>
        </w:rPr>
      </w:pPr>
    </w:p>
    <w:p w14:paraId="4ABB58AB" w14:textId="77777777" w:rsidR="004B249F" w:rsidRPr="00C90D5D" w:rsidRDefault="004B249F" w:rsidP="006F1B92">
      <w:pPr>
        <w:ind w:firstLine="851"/>
        <w:rPr>
          <w:rFonts w:ascii="Arial" w:hAnsi="Arial" w:cs="Arial"/>
          <w:sz w:val="24"/>
          <w:szCs w:val="24"/>
        </w:rPr>
      </w:pPr>
    </w:p>
    <w:sectPr w:rsidR="004B249F" w:rsidRPr="00C90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5D"/>
    <w:rsid w:val="0007749D"/>
    <w:rsid w:val="00086FDD"/>
    <w:rsid w:val="00216EA9"/>
    <w:rsid w:val="00440CF2"/>
    <w:rsid w:val="00481111"/>
    <w:rsid w:val="004B249F"/>
    <w:rsid w:val="004E049D"/>
    <w:rsid w:val="005B2438"/>
    <w:rsid w:val="006F1B92"/>
    <w:rsid w:val="007441AD"/>
    <w:rsid w:val="007A4F9D"/>
    <w:rsid w:val="007F3112"/>
    <w:rsid w:val="0095391A"/>
    <w:rsid w:val="00A043AB"/>
    <w:rsid w:val="00A10514"/>
    <w:rsid w:val="00A11ED2"/>
    <w:rsid w:val="00A52136"/>
    <w:rsid w:val="00AD25E2"/>
    <w:rsid w:val="00B00852"/>
    <w:rsid w:val="00C90D5D"/>
    <w:rsid w:val="00DB1506"/>
    <w:rsid w:val="00DE2A70"/>
    <w:rsid w:val="00EF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30F44"/>
  <w15:chartTrackingRefBased/>
  <w15:docId w15:val="{7F0BA37D-26E1-4FE4-A351-83BFA04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Migração1- Migração Acade</dc:creator>
  <cp:keywords/>
  <dc:description/>
  <cp:lastModifiedBy>Migração1- Migração Acade</cp:lastModifiedBy>
  <cp:revision>17</cp:revision>
  <dcterms:created xsi:type="dcterms:W3CDTF">2023-05-16T19:03:00Z</dcterms:created>
  <dcterms:modified xsi:type="dcterms:W3CDTF">2023-06-12T18:17:00Z</dcterms:modified>
</cp:coreProperties>
</file>