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85" w:after="80"/>
        <w:ind w:right="130"/>
        <w:contextualSpacing/>
        <w:jc w:val="center"/>
        <w:rPr>
          <w:rFonts w:ascii="Arial" w:hAnsi="Arial" w:eastAsia="Arial" w:cs="Arial"/>
          <w:b/>
          <w:bCs/>
          <w:color w:themeColor="text1" w:val="000000"/>
          <w:sz w:val="52"/>
          <w:szCs w:val="52"/>
        </w:rPr>
      </w:pPr>
      <w:r>
        <w:rPr>
          <w:rFonts w:eastAsia="Arial" w:cs="Arial" w:ascii="Arial" w:hAnsi="Arial"/>
          <w:b/>
          <w:bCs/>
          <w:color w:themeColor="text1" w:val="000000"/>
          <w:sz w:val="52"/>
          <w:szCs w:val="52"/>
        </w:rPr>
        <w:t>COMP 7003</w:t>
      </w:r>
    </w:p>
    <w:p>
      <w:pPr>
        <w:pStyle w:val="Title"/>
        <w:spacing w:lineRule="auto" w:line="264" w:before="60" w:after="80"/>
        <w:ind w:left="154" w:right="130"/>
        <w:contextualSpacing/>
        <w:jc w:val="center"/>
        <w:rPr>
          <w:rFonts w:ascii="Arial" w:hAnsi="Arial" w:eastAsia="Arial" w:cs="Arial"/>
          <w:b/>
          <w:bCs/>
          <w:color w:themeColor="text1" w:val="000000"/>
          <w:sz w:val="52"/>
          <w:szCs w:val="52"/>
        </w:rPr>
      </w:pPr>
      <w:r>
        <w:rPr>
          <w:rFonts w:eastAsia="Arial" w:cs="Arial" w:ascii="Arial" w:hAnsi="Arial"/>
          <w:b/>
          <w:bCs/>
          <w:color w:themeColor="text1" w:val="000000"/>
          <w:sz w:val="52"/>
          <w:szCs w:val="52"/>
        </w:rPr>
        <w:t>Introduction to Information and Network Security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154" w:right="130"/>
        <w:jc w:val="center"/>
        <w:rPr>
          <w:rFonts w:ascii="Arial" w:hAnsi="Arial" w:eastAsia="Arial" w:cs="Arial"/>
          <w:color w:themeColor="text1" w:val="000000"/>
          <w:sz w:val="48"/>
          <w:szCs w:val="48"/>
        </w:rPr>
      </w:pPr>
      <w:r>
        <w:rPr>
          <w:rFonts w:eastAsia="Arial" w:cs="Arial" w:ascii="Arial" w:hAnsi="Arial"/>
          <w:i/>
          <w:iCs/>
          <w:color w:themeColor="text1" w:val="000000"/>
          <w:sz w:val="48"/>
          <w:szCs w:val="48"/>
        </w:rPr>
        <w:t>Assignment-02</w:t>
      </w:r>
    </w:p>
    <w:p>
      <w:pPr>
        <w:pStyle w:val="Normal"/>
        <w:spacing w:lineRule="auto" w:line="276" w:before="206" w:after="160"/>
        <w:ind w:left="149" w:right="130"/>
        <w:jc w:val="center"/>
        <w:rPr>
          <w:rFonts w:ascii="Arial" w:hAnsi="Arial" w:eastAsia="Arial" w:cs="Arial"/>
          <w:i/>
          <w:i/>
          <w:iCs/>
          <w:color w:themeColor="text1" w:val="000000"/>
          <w:sz w:val="48"/>
          <w:szCs w:val="48"/>
        </w:rPr>
      </w:pPr>
      <w:r>
        <w:rPr>
          <w:rFonts w:eastAsia="Arial" w:cs="Arial" w:ascii="Arial" w:hAnsi="Arial"/>
          <w:i/>
          <w:iCs/>
          <w:color w:themeColor="text1" w:val="000000"/>
          <w:sz w:val="48"/>
          <w:szCs w:val="48"/>
        </w:rPr>
        <w:t>Design</w:t>
      </w:r>
    </w:p>
    <w:p>
      <w:pPr>
        <w:pStyle w:val="Normal"/>
        <w:rPr>
          <w:rFonts w:ascii="Arial" w:hAnsi="Arial" w:eastAsia="Arial" w:cs="Arial"/>
          <w:color w:themeColor="text1" w:val="000000"/>
          <w:sz w:val="48"/>
          <w:szCs w:val="48"/>
        </w:rPr>
      </w:pPr>
      <w:r>
        <w:rPr>
          <w:rFonts w:eastAsia="Arial" w:cs="Arial" w:ascii="Arial" w:hAnsi="Arial"/>
          <w:color w:themeColor="text1" w:val="000000"/>
          <w:sz w:val="48"/>
          <w:szCs w:val="48"/>
        </w:rPr>
      </w:r>
    </w:p>
    <w:p>
      <w:pPr>
        <w:pStyle w:val="Normal"/>
        <w:rPr>
          <w:rFonts w:ascii="Arial" w:hAnsi="Arial" w:eastAsia="Arial" w:cs="Arial"/>
          <w:color w:themeColor="text1" w:val="000000"/>
          <w:sz w:val="48"/>
          <w:szCs w:val="48"/>
        </w:rPr>
      </w:pPr>
      <w:r>
        <w:rPr>
          <w:rFonts w:eastAsia="Arial" w:cs="Arial" w:ascii="Arial" w:hAnsi="Arial"/>
          <w:color w:themeColor="text1" w:val="000000"/>
          <w:sz w:val="48"/>
          <w:szCs w:val="48"/>
        </w:rPr>
      </w:r>
    </w:p>
    <w:p>
      <w:pPr>
        <w:pStyle w:val="Normal"/>
        <w:rPr>
          <w:rFonts w:ascii="Arial" w:hAnsi="Arial" w:eastAsia="Arial" w:cs="Arial"/>
          <w:color w:themeColor="text1" w:val="000000"/>
          <w:sz w:val="48"/>
          <w:szCs w:val="48"/>
        </w:rPr>
      </w:pPr>
      <w:r>
        <w:rPr>
          <w:rFonts w:eastAsia="Arial" w:cs="Arial" w:ascii="Arial" w:hAnsi="Arial"/>
          <w:color w:themeColor="text1" w:val="000000"/>
          <w:sz w:val="48"/>
          <w:szCs w:val="48"/>
        </w:rPr>
      </w:r>
    </w:p>
    <w:p>
      <w:pPr>
        <w:pStyle w:val="Normal"/>
        <w:spacing w:before="268" w:after="160"/>
        <w:rPr>
          <w:rFonts w:ascii="Arial" w:hAnsi="Arial" w:eastAsia="Arial" w:cs="Arial"/>
          <w:color w:themeColor="text1" w:val="000000"/>
          <w:sz w:val="48"/>
          <w:szCs w:val="48"/>
        </w:rPr>
      </w:pPr>
      <w:r>
        <w:rPr>
          <w:rFonts w:eastAsia="Arial" w:cs="Arial" w:ascii="Arial" w:hAnsi="Arial"/>
          <w:color w:themeColor="text1" w:val="000000"/>
          <w:sz w:val="48"/>
          <w:szCs w:val="48"/>
        </w:rPr>
      </w:r>
    </w:p>
    <w:p>
      <w:pPr>
        <w:pStyle w:val="Heading5"/>
        <w:spacing w:lineRule="auto" w:line="276"/>
        <w:ind w:left="120" w:right="6966"/>
        <w:rPr>
          <w:rFonts w:ascii="Arial" w:hAnsi="Arial" w:eastAsia="Arial" w:cs="Arial"/>
          <w:color w:themeColor="text1" w:val="000000"/>
        </w:rPr>
      </w:pPr>
      <w:r>
        <w:rPr>
          <w:rFonts w:eastAsia="Arial" w:cs="Arial" w:ascii="Arial" w:hAnsi="Arial"/>
          <w:color w:themeColor="text1" w:val="000000"/>
        </w:rPr>
      </w:r>
    </w:p>
    <w:p>
      <w:pPr>
        <w:pStyle w:val="Heading5"/>
        <w:spacing w:lineRule="auto" w:line="276"/>
        <w:ind w:left="120" w:right="6966"/>
        <w:rPr>
          <w:rFonts w:ascii="Arial" w:hAnsi="Arial" w:eastAsia="Arial" w:cs="Arial"/>
          <w:color w:themeColor="text1" w:val="000000"/>
        </w:rPr>
      </w:pPr>
      <w:r>
        <w:rPr>
          <w:rFonts w:eastAsia="Arial" w:cs="Arial" w:ascii="Arial" w:hAnsi="Arial"/>
          <w:color w:themeColor="text1" w:val="000000"/>
        </w:rPr>
      </w:r>
    </w:p>
    <w:p>
      <w:pPr>
        <w:pStyle w:val="Heading5"/>
        <w:spacing w:lineRule="auto" w:line="276"/>
        <w:ind w:left="120" w:right="6966"/>
        <w:rPr>
          <w:rFonts w:ascii="Arial" w:hAnsi="Arial" w:eastAsia="Arial" w:cs="Arial"/>
          <w:color w:themeColor="text1" w:val="000000"/>
        </w:rPr>
      </w:pPr>
      <w:r>
        <w:rPr>
          <w:rFonts w:eastAsia="Arial" w:cs="Arial" w:ascii="Arial" w:hAnsi="Arial"/>
          <w:color w:themeColor="text1" w:val="000000"/>
        </w:rPr>
      </w:r>
    </w:p>
    <w:p>
      <w:pPr>
        <w:pStyle w:val="Heading5"/>
        <w:spacing w:lineRule="auto" w:line="276"/>
        <w:ind w:left="120" w:right="6966"/>
        <w:rPr>
          <w:rFonts w:ascii="Arial" w:hAnsi="Arial" w:eastAsia="Arial" w:cs="Arial"/>
          <w:color w:themeColor="text1" w:val="000000"/>
        </w:rPr>
      </w:pPr>
      <w:r>
        <w:rPr>
          <w:rFonts w:eastAsia="Arial" w:cs="Arial" w:ascii="Arial" w:hAnsi="Arial"/>
          <w:color w:themeColor="text1" w:val="000000"/>
        </w:rPr>
        <w:t>Anmol Mittal A01397754</w:t>
      </w:r>
    </w:p>
    <w:p>
      <w:pPr>
        <w:pStyle w:val="Heading5"/>
        <w:spacing w:before="4" w:after="40"/>
        <w:ind w:left="120"/>
        <w:rPr>
          <w:rFonts w:ascii="Arial" w:hAnsi="Arial" w:eastAsia="Arial" w:cs="Arial"/>
          <w:color w:themeColor="text1" w:val="000000"/>
        </w:rPr>
      </w:pPr>
      <w:r>
        <w:rPr>
          <w:rFonts w:eastAsia="Arial" w:cs="Arial" w:ascii="Arial" w:hAnsi="Arial"/>
          <w:color w:themeColor="text1" w:val="000000"/>
        </w:rPr>
        <w:t>February 2</w:t>
      </w:r>
      <w:r>
        <w:rPr>
          <w:rFonts w:eastAsia="Arial" w:cs="Arial" w:ascii="Arial" w:hAnsi="Arial"/>
          <w:color w:themeColor="text1" w:val="000000"/>
          <w:vertAlign w:val="superscript"/>
        </w:rPr>
        <w:t>nd</w:t>
      </w:r>
      <w:r>
        <w:rPr>
          <w:rFonts w:eastAsia="Arial" w:cs="Arial" w:ascii="Arial" w:hAnsi="Arial"/>
          <w:color w:themeColor="text1" w:val="000000"/>
        </w:rPr>
        <w:t>, 2025</w:t>
      </w:r>
    </w:p>
    <w:p>
      <w:pPr>
        <w:pStyle w:val="Heading5"/>
        <w:spacing w:before="41" w:after="40"/>
        <w:ind w:left="120"/>
        <w:rPr>
          <w:rFonts w:ascii="Arial" w:hAnsi="Arial" w:eastAsia="Arial" w:cs="Arial"/>
          <w:color w:themeColor="text1" w:val="000000"/>
        </w:rPr>
      </w:pPr>
      <w:r>
        <w:rPr>
          <w:rFonts w:eastAsia="Arial" w:cs="Arial" w:ascii="Arial" w:hAnsi="Arial"/>
          <w:color w:themeColor="text1" w:val="000000"/>
        </w:rPr>
        <w:t>Course Reference Number (CRN): 91662</w:t>
      </w:r>
    </w:p>
    <w:sdt>
      <w:sdtPr>
        <w:docPartObj>
          <w:docPartGallery w:val="Table of Contents"/>
          <w:docPartUnique w:val="true"/>
        </w:docPartObj>
      </w:sdtPr>
      <w:sdtContent>
        <w:p>
          <w:pPr>
            <w:pStyle w:val="TOC1"/>
            <w:tabs>
              <w:tab w:val="clear" w:pos="720"/>
              <w:tab w:val="right" w:pos="9350" w:leader="dot"/>
            </w:tabs>
            <w:spacing w:before="0" w:after="100"/>
            <w:rPr>
              <w:kern w:val="2"/>
              <w:lang w:eastAsia="en-US"/>
              <w14:ligatures w14:val="standardContextual"/>
            </w:rPr>
          </w:pPr>
          <w:r>
            <w:fldChar w:fldCharType="begin"/>
          </w:r>
          <w:r>
            <w:rPr>
              <w:webHidden/>
              <w:rStyle w:val="IndexLink"/>
              <w:b/>
              <w:bCs/>
              <w:vanish w:val="false"/>
            </w:rPr>
            <w:instrText xml:space="preserve"> TOC \z \o "1-2" \u \h</w:instrText>
          </w:r>
          <w:r>
            <w:rPr>
              <w:webHidden/>
              <w:rStyle w:val="IndexLink"/>
              <w:b/>
              <w:bCs/>
              <w:vanish w:val="false"/>
            </w:rPr>
            <w:fldChar w:fldCharType="separate"/>
          </w:r>
          <w:hyperlink w:anchor="_Toc188772622">
            <w:r>
              <w:rPr>
                <w:webHidden/>
                <w:rStyle w:val="IndexLink"/>
                <w:b/>
                <w:bCs/>
                <w:vanish w:val="false"/>
              </w:rPr>
              <w:t>Purpose</w:t>
            </w:r>
            <w:r>
              <w:rPr>
                <w:webHidden/>
              </w:rPr>
              <w:fldChar w:fldCharType="begin"/>
            </w:r>
            <w:r>
              <w:rPr>
                <w:webHidden/>
              </w:rPr>
              <w:instrText xml:space="preserve">PAGEREF _Toc188772622 \h</w:instrText>
            </w:r>
            <w:r>
              <w:rPr>
                <w:webHidden/>
              </w:rPr>
              <w:fldChar w:fldCharType="separate"/>
            </w:r>
            <w:r>
              <w:rPr>
                <w:rStyle w:val="IndexLink"/>
                <w:vanish w:val="false"/>
              </w:rPr>
              <w:tab/>
              <w:t>4</w:t>
            </w:r>
            <w:r>
              <w:rPr>
                <w:webHidden/>
              </w:rPr>
              <w:fldChar w:fldCharType="end"/>
            </w:r>
          </w:hyperlink>
        </w:p>
        <w:p>
          <w:pPr>
            <w:pStyle w:val="TOC1"/>
            <w:tabs>
              <w:tab w:val="clear" w:pos="720"/>
              <w:tab w:val="right" w:pos="9350" w:leader="dot"/>
            </w:tabs>
            <w:rPr>
              <w:kern w:val="2"/>
              <w:lang w:eastAsia="en-US"/>
              <w14:ligatures w14:val="standardContextual"/>
            </w:rPr>
          </w:pPr>
          <w:hyperlink w:anchor="_Toc188772623">
            <w:r>
              <w:rPr>
                <w:webHidden/>
                <w:rStyle w:val="IndexLink"/>
                <w:b/>
                <w:bCs/>
                <w:vanish w:val="false"/>
              </w:rPr>
              <w:t>Data Types</w:t>
            </w:r>
            <w:r>
              <w:rPr>
                <w:webHidden/>
              </w:rPr>
              <w:fldChar w:fldCharType="begin"/>
            </w:r>
            <w:r>
              <w:rPr>
                <w:webHidden/>
              </w:rPr>
              <w:instrText xml:space="preserve">PAGEREF _Toc188772623 \h</w:instrText>
            </w:r>
            <w:r>
              <w:rPr>
                <w:webHidden/>
              </w:rPr>
              <w:fldChar w:fldCharType="separate"/>
            </w:r>
            <w:r>
              <w:rPr>
                <w:rStyle w:val="IndexLink"/>
                <w:vanish w:val="false"/>
              </w:rPr>
              <w:tab/>
              <w:t>4</w:t>
            </w:r>
            <w:r>
              <w:rPr>
                <w:webHidden/>
              </w:rPr>
              <w:fldChar w:fldCharType="end"/>
            </w:r>
          </w:hyperlink>
        </w:p>
        <w:p>
          <w:pPr>
            <w:pStyle w:val="TOC2"/>
            <w:tabs>
              <w:tab w:val="clear" w:pos="720"/>
              <w:tab w:val="right" w:pos="9350" w:leader="dot"/>
            </w:tabs>
            <w:rPr>
              <w:kern w:val="2"/>
              <w:lang w:eastAsia="en-US"/>
              <w14:ligatures w14:val="standardContextual"/>
            </w:rPr>
          </w:pPr>
          <w:hyperlink w:anchor="_Toc188772624">
            <w:r>
              <w:rPr>
                <w:webHidden/>
              </w:rPr>
              <w:fldChar w:fldCharType="begin"/>
            </w:r>
            <w:r>
              <w:rPr>
                <w:webHidden/>
              </w:rPr>
              <w:instrText xml:space="preserve">PAGEREF _Toc188772624 \h</w:instrText>
            </w:r>
            <w:r>
              <w:rPr>
                <w:webHidden/>
              </w:rPr>
              <w:fldChar w:fldCharType="separate"/>
            </w:r>
            <w:r>
              <w:rPr>
                <w:webHidden/>
                <w:rStyle w:val="IndexLink"/>
                <w:vanish w:val="false"/>
              </w:rPr>
              <w:t>Arguments</w:t>
              <w:tab/>
              <w:t>4</w:t>
            </w:r>
            <w:r>
              <w:rPr>
                <w:webHidden/>
              </w:rPr>
              <w:fldChar w:fldCharType="end"/>
            </w:r>
          </w:hyperlink>
        </w:p>
        <w:p>
          <w:pPr>
            <w:pStyle w:val="TOC2"/>
            <w:tabs>
              <w:tab w:val="clear" w:pos="720"/>
              <w:tab w:val="right" w:pos="9350" w:leader="dot"/>
            </w:tabs>
            <w:rPr>
              <w:kern w:val="2"/>
              <w:lang w:eastAsia="en-US"/>
              <w14:ligatures w14:val="standardContextual"/>
            </w:rPr>
          </w:pPr>
          <w:hyperlink w:anchor="_Toc188772625">
            <w:r>
              <w:rPr>
                <w:webHidden/>
              </w:rPr>
              <w:fldChar w:fldCharType="begin"/>
            </w:r>
            <w:r>
              <w:rPr>
                <w:webHidden/>
              </w:rPr>
              <w:instrText xml:space="preserve">PAGEREF _Toc188772625 \h</w:instrText>
            </w:r>
            <w:r>
              <w:rPr>
                <w:webHidden/>
              </w:rPr>
              <w:fldChar w:fldCharType="separate"/>
            </w:r>
            <w:r>
              <w:rPr>
                <w:webHidden/>
                <w:rStyle w:val="IndexLink"/>
                <w:vanish w:val="false"/>
              </w:rPr>
              <w:t>Settings</w:t>
              <w:tab/>
              <w:t>4</w:t>
            </w:r>
            <w:r>
              <w:rPr>
                <w:webHidden/>
              </w:rPr>
              <w:fldChar w:fldCharType="end"/>
            </w:r>
          </w:hyperlink>
        </w:p>
        <w:p>
          <w:pPr>
            <w:pStyle w:val="TOC1"/>
            <w:tabs>
              <w:tab w:val="clear" w:pos="720"/>
              <w:tab w:val="right" w:pos="9350" w:leader="dot"/>
            </w:tabs>
            <w:rPr>
              <w:kern w:val="2"/>
              <w:lang w:eastAsia="en-US"/>
              <w14:ligatures w14:val="standardContextual"/>
            </w:rPr>
          </w:pPr>
          <w:hyperlink w:anchor="_Toc188772626">
            <w:r>
              <w:rPr>
                <w:webHidden/>
                <w:rStyle w:val="IndexLink"/>
                <w:b/>
                <w:bCs/>
                <w:vanish w:val="false"/>
              </w:rPr>
              <w:t>Functions</w:t>
            </w:r>
            <w:r>
              <w:rPr>
                <w:webHidden/>
              </w:rPr>
              <w:fldChar w:fldCharType="begin"/>
            </w:r>
            <w:r>
              <w:rPr>
                <w:webHidden/>
              </w:rPr>
              <w:instrText xml:space="preserve">PAGEREF _Toc188772626 \h</w:instrText>
            </w:r>
            <w:r>
              <w:rPr>
                <w:webHidden/>
              </w:rPr>
              <w:fldChar w:fldCharType="separate"/>
            </w:r>
            <w:r>
              <w:rPr>
                <w:rStyle w:val="IndexLink"/>
                <w:vanish w:val="false"/>
              </w:rPr>
              <w:tab/>
              <w:t>5</w:t>
            </w:r>
            <w:r>
              <w:rPr>
                <w:webHidden/>
              </w:rPr>
              <w:fldChar w:fldCharType="end"/>
            </w:r>
          </w:hyperlink>
        </w:p>
        <w:p>
          <w:pPr>
            <w:pStyle w:val="TOC2"/>
            <w:tabs>
              <w:tab w:val="clear" w:pos="720"/>
              <w:tab w:val="right" w:pos="9350" w:leader="dot"/>
            </w:tabs>
            <w:rPr>
              <w:kern w:val="2"/>
              <w:lang w:eastAsia="en-US"/>
              <w14:ligatures w14:val="standardContextual"/>
            </w:rPr>
          </w:pPr>
          <w:hyperlink w:anchor="_Toc188772627">
            <w:r>
              <w:rPr>
                <w:webHidden/>
              </w:rPr>
              <w:fldChar w:fldCharType="begin"/>
            </w:r>
            <w:r>
              <w:rPr>
                <w:webHidden/>
              </w:rPr>
              <w:instrText xml:space="preserve">PAGEREF _Toc188772627 \h</w:instrText>
            </w:r>
            <w:r>
              <w:rPr>
                <w:webHidden/>
              </w:rPr>
              <w:fldChar w:fldCharType="separate"/>
            </w:r>
            <w:r>
              <w:rPr>
                <w:webHidden/>
                <w:rStyle w:val="IndexLink"/>
                <w:vanish w:val="false"/>
              </w:rPr>
              <w:t>Client</w:t>
              <w:tab/>
              <w:t>5</w:t>
            </w:r>
            <w:r>
              <w:rPr>
                <w:webHidden/>
              </w:rPr>
              <w:fldChar w:fldCharType="end"/>
            </w:r>
          </w:hyperlink>
        </w:p>
        <w:p>
          <w:pPr>
            <w:pStyle w:val="TOC2"/>
            <w:tabs>
              <w:tab w:val="clear" w:pos="720"/>
              <w:tab w:val="right" w:pos="9350" w:leader="dot"/>
            </w:tabs>
            <w:rPr>
              <w:kern w:val="2"/>
              <w:lang w:eastAsia="en-US"/>
              <w14:ligatures w14:val="standardContextual"/>
            </w:rPr>
          </w:pPr>
          <w:hyperlink w:anchor="_Toc188772628">
            <w:r>
              <w:rPr>
                <w:webHidden/>
              </w:rPr>
              <w:fldChar w:fldCharType="begin"/>
            </w:r>
            <w:r>
              <w:rPr>
                <w:webHidden/>
              </w:rPr>
              <w:instrText xml:space="preserve">PAGEREF _Toc188772628 \h</w:instrText>
            </w:r>
            <w:r>
              <w:rPr>
                <w:webHidden/>
              </w:rPr>
              <w:fldChar w:fldCharType="separate"/>
            </w:r>
            <w:r>
              <w:rPr>
                <w:webHidden/>
                <w:rStyle w:val="IndexLink"/>
                <w:vanish w:val="false"/>
              </w:rPr>
              <w:t>Server</w:t>
              <w:tab/>
              <w:t>6</w:t>
            </w:r>
            <w:r>
              <w:rPr>
                <w:webHidden/>
              </w:rPr>
              <w:fldChar w:fldCharType="end"/>
            </w:r>
          </w:hyperlink>
        </w:p>
        <w:p>
          <w:pPr>
            <w:pStyle w:val="TOC1"/>
            <w:tabs>
              <w:tab w:val="clear" w:pos="720"/>
              <w:tab w:val="right" w:pos="9350" w:leader="dot"/>
            </w:tabs>
            <w:rPr>
              <w:kern w:val="2"/>
              <w:lang w:eastAsia="en-US"/>
              <w14:ligatures w14:val="standardContextual"/>
            </w:rPr>
          </w:pPr>
          <w:hyperlink w:anchor="_Toc188772629">
            <w:r>
              <w:rPr>
                <w:webHidden/>
                <w:rStyle w:val="IndexLink"/>
                <w:b/>
                <w:bCs/>
                <w:vanish w:val="false"/>
              </w:rPr>
              <w:t>States</w:t>
            </w:r>
            <w:r>
              <w:rPr>
                <w:webHidden/>
              </w:rPr>
              <w:fldChar w:fldCharType="begin"/>
            </w:r>
            <w:r>
              <w:rPr>
                <w:webHidden/>
              </w:rPr>
              <w:instrText xml:space="preserve">PAGEREF _Toc188772629 \h</w:instrText>
            </w:r>
            <w:r>
              <w:rPr>
                <w:webHidden/>
              </w:rPr>
              <w:fldChar w:fldCharType="separate"/>
            </w:r>
            <w:r>
              <w:rPr>
                <w:rStyle w:val="IndexLink"/>
                <w:vanish w:val="false"/>
              </w:rPr>
              <w:tab/>
              <w:t>6</w:t>
            </w:r>
            <w:r>
              <w:rPr>
                <w:webHidden/>
              </w:rPr>
              <w:fldChar w:fldCharType="end"/>
            </w:r>
          </w:hyperlink>
        </w:p>
        <w:p>
          <w:pPr>
            <w:pStyle w:val="TOC2"/>
            <w:tabs>
              <w:tab w:val="clear" w:pos="720"/>
              <w:tab w:val="right" w:pos="9350" w:leader="dot"/>
            </w:tabs>
            <w:rPr>
              <w:kern w:val="2"/>
              <w:lang w:eastAsia="en-US"/>
              <w14:ligatures w14:val="standardContextual"/>
            </w:rPr>
          </w:pPr>
          <w:hyperlink w:anchor="_Toc188772630">
            <w:r>
              <w:rPr>
                <w:webHidden/>
              </w:rPr>
              <w:fldChar w:fldCharType="begin"/>
            </w:r>
            <w:r>
              <w:rPr>
                <w:webHidden/>
              </w:rPr>
              <w:instrText xml:space="preserve">PAGEREF _Toc188772630 \h</w:instrText>
            </w:r>
            <w:r>
              <w:rPr>
                <w:webHidden/>
              </w:rPr>
              <w:fldChar w:fldCharType="separate"/>
            </w:r>
            <w:r>
              <w:rPr>
                <w:webHidden/>
                <w:rStyle w:val="IndexLink"/>
                <w:vanish w:val="false"/>
              </w:rPr>
              <w:t>Client</w:t>
              <w:tab/>
              <w:t>6</w:t>
            </w:r>
            <w:r>
              <w:rPr>
                <w:webHidden/>
              </w:rPr>
              <w:fldChar w:fldCharType="end"/>
            </w:r>
          </w:hyperlink>
        </w:p>
        <w:p>
          <w:pPr>
            <w:pStyle w:val="TOC2"/>
            <w:tabs>
              <w:tab w:val="clear" w:pos="720"/>
              <w:tab w:val="right" w:pos="9350" w:leader="dot"/>
            </w:tabs>
            <w:rPr>
              <w:kern w:val="2"/>
              <w:lang w:eastAsia="en-US"/>
              <w14:ligatures w14:val="standardContextual"/>
            </w:rPr>
          </w:pPr>
          <w:hyperlink w:anchor="_Toc188772631">
            <w:r>
              <w:rPr>
                <w:webHidden/>
              </w:rPr>
              <w:fldChar w:fldCharType="begin"/>
            </w:r>
            <w:r>
              <w:rPr>
                <w:webHidden/>
              </w:rPr>
              <w:instrText xml:space="preserve">PAGEREF _Toc188772631 \h</w:instrText>
            </w:r>
            <w:r>
              <w:rPr>
                <w:webHidden/>
              </w:rPr>
              <w:fldChar w:fldCharType="separate"/>
            </w:r>
            <w:r>
              <w:rPr>
                <w:webHidden/>
                <w:rStyle w:val="IndexLink"/>
                <w:vanish w:val="false"/>
              </w:rPr>
              <w:t>Server</w:t>
              <w:tab/>
              <w:t>6</w:t>
            </w:r>
            <w:r>
              <w:rPr>
                <w:webHidden/>
              </w:rPr>
              <w:fldChar w:fldCharType="end"/>
            </w:r>
          </w:hyperlink>
        </w:p>
        <w:p>
          <w:pPr>
            <w:pStyle w:val="TOC1"/>
            <w:tabs>
              <w:tab w:val="clear" w:pos="720"/>
              <w:tab w:val="right" w:pos="9350" w:leader="dot"/>
            </w:tabs>
            <w:rPr>
              <w:kern w:val="2"/>
              <w:lang w:eastAsia="en-US"/>
              <w14:ligatures w14:val="standardContextual"/>
            </w:rPr>
          </w:pPr>
          <w:hyperlink w:anchor="_Toc188772632">
            <w:r>
              <w:rPr>
                <w:webHidden/>
                <w:rStyle w:val="IndexLink"/>
                <w:b/>
                <w:bCs/>
                <w:vanish w:val="false"/>
              </w:rPr>
              <w:t>State Table</w:t>
            </w:r>
            <w:r>
              <w:rPr>
                <w:webHidden/>
              </w:rPr>
              <w:fldChar w:fldCharType="begin"/>
            </w:r>
            <w:r>
              <w:rPr>
                <w:webHidden/>
              </w:rPr>
              <w:instrText xml:space="preserve">PAGEREF _Toc188772632 \h</w:instrText>
            </w:r>
            <w:r>
              <w:rPr>
                <w:webHidden/>
              </w:rPr>
              <w:fldChar w:fldCharType="separate"/>
            </w:r>
            <w:r>
              <w:rPr>
                <w:rStyle w:val="IndexLink"/>
                <w:vanish w:val="false"/>
              </w:rPr>
              <w:tab/>
              <w:t>7</w:t>
            </w:r>
            <w:r>
              <w:rPr>
                <w:webHidden/>
              </w:rPr>
              <w:fldChar w:fldCharType="end"/>
            </w:r>
          </w:hyperlink>
        </w:p>
        <w:p>
          <w:pPr>
            <w:pStyle w:val="TOC2"/>
            <w:tabs>
              <w:tab w:val="clear" w:pos="720"/>
              <w:tab w:val="right" w:pos="9350" w:leader="dot"/>
            </w:tabs>
            <w:rPr>
              <w:kern w:val="2"/>
              <w:lang w:eastAsia="en-US"/>
              <w14:ligatures w14:val="standardContextual"/>
            </w:rPr>
          </w:pPr>
          <w:hyperlink w:anchor="_Toc188772633">
            <w:r>
              <w:rPr>
                <w:webHidden/>
              </w:rPr>
              <w:fldChar w:fldCharType="begin"/>
            </w:r>
            <w:r>
              <w:rPr>
                <w:webHidden/>
              </w:rPr>
              <w:instrText xml:space="preserve">PAGEREF _Toc188772633 \h</w:instrText>
            </w:r>
            <w:r>
              <w:rPr>
                <w:webHidden/>
              </w:rPr>
              <w:fldChar w:fldCharType="separate"/>
            </w:r>
            <w:r>
              <w:rPr>
                <w:webHidden/>
                <w:rStyle w:val="IndexLink"/>
                <w:vanish w:val="false"/>
              </w:rPr>
              <w:t>Client</w:t>
              <w:tab/>
              <w:t>7</w:t>
            </w:r>
            <w:r>
              <w:rPr>
                <w:webHidden/>
              </w:rPr>
              <w:fldChar w:fldCharType="end"/>
            </w:r>
          </w:hyperlink>
        </w:p>
        <w:p>
          <w:pPr>
            <w:pStyle w:val="TOC2"/>
            <w:tabs>
              <w:tab w:val="clear" w:pos="720"/>
              <w:tab w:val="right" w:pos="9350" w:leader="dot"/>
            </w:tabs>
            <w:rPr>
              <w:kern w:val="2"/>
              <w:lang w:eastAsia="en-US"/>
              <w14:ligatures w14:val="standardContextual"/>
            </w:rPr>
          </w:pPr>
          <w:hyperlink w:anchor="_Toc188772634">
            <w:r>
              <w:rPr>
                <w:webHidden/>
              </w:rPr>
              <w:fldChar w:fldCharType="begin"/>
            </w:r>
            <w:r>
              <w:rPr>
                <w:webHidden/>
              </w:rPr>
              <w:instrText xml:space="preserve">PAGEREF _Toc188772634 \h</w:instrText>
            </w:r>
            <w:r>
              <w:rPr>
                <w:webHidden/>
              </w:rPr>
              <w:fldChar w:fldCharType="separate"/>
            </w:r>
            <w:r>
              <w:rPr>
                <w:webHidden/>
                <w:rStyle w:val="IndexLink"/>
                <w:vanish w:val="false"/>
              </w:rPr>
              <w:t>Server</w:t>
              <w:tab/>
              <w:t>7</w:t>
            </w:r>
            <w:r>
              <w:rPr>
                <w:webHidden/>
              </w:rPr>
              <w:fldChar w:fldCharType="end"/>
            </w:r>
          </w:hyperlink>
        </w:p>
        <w:p>
          <w:pPr>
            <w:pStyle w:val="TOC1"/>
            <w:tabs>
              <w:tab w:val="clear" w:pos="720"/>
              <w:tab w:val="right" w:pos="9350" w:leader="dot"/>
            </w:tabs>
            <w:rPr>
              <w:kern w:val="2"/>
              <w:lang w:eastAsia="en-US"/>
              <w14:ligatures w14:val="standardContextual"/>
            </w:rPr>
          </w:pPr>
          <w:hyperlink w:anchor="_Toc188772635">
            <w:r>
              <w:rPr>
                <w:webHidden/>
                <w:rStyle w:val="IndexLink"/>
                <w:b/>
                <w:bCs/>
                <w:vanish w:val="false"/>
              </w:rPr>
              <w:t>State Transition Diagram</w:t>
            </w:r>
            <w:r>
              <w:rPr>
                <w:webHidden/>
              </w:rPr>
              <w:fldChar w:fldCharType="begin"/>
            </w:r>
            <w:r>
              <w:rPr>
                <w:webHidden/>
              </w:rPr>
              <w:instrText xml:space="preserve">PAGEREF _Toc188772635 \h</w:instrText>
            </w:r>
            <w:r>
              <w:rPr>
                <w:webHidden/>
              </w:rPr>
              <w:fldChar w:fldCharType="separate"/>
            </w:r>
            <w:r>
              <w:rPr>
                <w:rStyle w:val="IndexLink"/>
                <w:vanish w:val="false"/>
              </w:rPr>
              <w:tab/>
              <w:t>8</w:t>
            </w:r>
            <w:r>
              <w:rPr>
                <w:webHidden/>
              </w:rPr>
              <w:fldChar w:fldCharType="end"/>
            </w:r>
          </w:hyperlink>
        </w:p>
        <w:p>
          <w:pPr>
            <w:pStyle w:val="TOC1"/>
            <w:tabs>
              <w:tab w:val="clear" w:pos="720"/>
              <w:tab w:val="right" w:pos="9350" w:leader="dot"/>
            </w:tabs>
            <w:rPr>
              <w:kern w:val="2"/>
              <w:lang w:eastAsia="en-US"/>
              <w14:ligatures w14:val="standardContextual"/>
            </w:rPr>
          </w:pPr>
          <w:hyperlink w:anchor="_Toc188772636">
            <w:r>
              <w:rPr>
                <w:webHidden/>
                <w:rStyle w:val="IndexLink"/>
                <w:b/>
                <w:bCs/>
                <w:vanish w:val="false"/>
              </w:rPr>
              <w:t>Pseudocode</w:t>
            </w:r>
            <w:r>
              <w:rPr>
                <w:webHidden/>
              </w:rPr>
              <w:fldChar w:fldCharType="begin"/>
            </w:r>
            <w:r>
              <w:rPr>
                <w:webHidden/>
              </w:rPr>
              <w:instrText xml:space="preserve">PAGEREF _Toc188772636 \h</w:instrText>
            </w:r>
            <w:r>
              <w:rPr>
                <w:webHidden/>
              </w:rPr>
              <w:fldChar w:fldCharType="separate"/>
            </w:r>
            <w:r>
              <w:rPr>
                <w:rStyle w:val="IndexLink"/>
                <w:vanish w:val="false"/>
              </w:rPr>
              <w:tab/>
              <w:t>9</w:t>
            </w:r>
            <w:r>
              <w:rPr>
                <w:webHidden/>
              </w:rPr>
              <w:fldChar w:fldCharType="end"/>
            </w:r>
          </w:hyperlink>
        </w:p>
        <w:p>
          <w:pPr>
            <w:pStyle w:val="TOC2"/>
            <w:tabs>
              <w:tab w:val="clear" w:pos="720"/>
              <w:tab w:val="right" w:pos="9350" w:leader="dot"/>
            </w:tabs>
            <w:rPr>
              <w:kern w:val="2"/>
              <w:lang w:eastAsia="en-US"/>
              <w14:ligatures w14:val="standardContextual"/>
            </w:rPr>
          </w:pPr>
          <w:hyperlink w:anchor="_Toc188772637">
            <w:r>
              <w:rPr>
                <w:webHidden/>
              </w:rPr>
              <w:fldChar w:fldCharType="begin"/>
            </w:r>
            <w:r>
              <w:rPr>
                <w:webHidden/>
              </w:rPr>
              <w:instrText xml:space="preserve">PAGEREF _Toc188772637 \h</w:instrText>
            </w:r>
            <w:r>
              <w:rPr>
                <w:webHidden/>
              </w:rPr>
              <w:fldChar w:fldCharType="separate"/>
            </w:r>
            <w:r>
              <w:rPr>
                <w:webHidden/>
                <w:rStyle w:val="IndexLink"/>
                <w:vanish w:val="false"/>
              </w:rPr>
              <w:t>Client</w:t>
              <w:tab/>
              <w:t>9</w:t>
            </w:r>
            <w:r>
              <w:rPr>
                <w:webHidden/>
              </w:rPr>
              <w:fldChar w:fldCharType="end"/>
            </w:r>
          </w:hyperlink>
        </w:p>
        <w:p>
          <w:pPr>
            <w:pStyle w:val="TOC2"/>
            <w:tabs>
              <w:tab w:val="clear" w:pos="720"/>
              <w:tab w:val="right" w:pos="9350" w:leader="dot"/>
            </w:tabs>
            <w:rPr>
              <w:kern w:val="2"/>
              <w:lang w:eastAsia="en-US"/>
              <w14:ligatures w14:val="standardContextual"/>
            </w:rPr>
          </w:pPr>
          <w:hyperlink w:anchor="_Toc188772638">
            <w:r>
              <w:rPr>
                <w:webHidden/>
                <w:rStyle w:val="IndexLink"/>
                <w:rFonts w:eastAsia="Times New Roman"/>
                <w:vanish w:val="false"/>
                <w:lang w:eastAsia="en-US"/>
              </w:rPr>
              <w:t>validate_arguments:</w:t>
            </w:r>
            <w:r>
              <w:rPr>
                <w:webHidden/>
              </w:rPr>
              <w:fldChar w:fldCharType="begin"/>
            </w:r>
            <w:r>
              <w:rPr>
                <w:webHidden/>
              </w:rPr>
              <w:instrText xml:space="preserve">PAGEREF _Toc188772638 \h</w:instrText>
            </w:r>
            <w:r>
              <w:rPr>
                <w:webHidden/>
              </w:rPr>
              <w:fldChar w:fldCharType="separate"/>
            </w:r>
            <w:r>
              <w:rPr>
                <w:rStyle w:val="IndexLink"/>
                <w:vanish w:val="false"/>
              </w:rPr>
              <w:tab/>
              <w:t>9</w:t>
            </w:r>
            <w:r>
              <w:rPr>
                <w:webHidden/>
              </w:rPr>
              <w:fldChar w:fldCharType="end"/>
            </w:r>
          </w:hyperlink>
        </w:p>
        <w:p>
          <w:pPr>
            <w:pStyle w:val="TOC2"/>
            <w:tabs>
              <w:tab w:val="clear" w:pos="720"/>
              <w:tab w:val="right" w:pos="9350" w:leader="dot"/>
            </w:tabs>
            <w:rPr>
              <w:kern w:val="2"/>
              <w:lang w:eastAsia="en-US"/>
              <w14:ligatures w14:val="standardContextual"/>
            </w:rPr>
          </w:pPr>
          <w:hyperlink w:anchor="_Toc188772639">
            <w:r>
              <w:rPr>
                <w:webHidden/>
                <w:rStyle w:val="IndexLink"/>
                <w:rFonts w:eastAsia="Times New Roman"/>
                <w:vanish w:val="false"/>
                <w:lang w:eastAsia="en-US"/>
              </w:rPr>
              <w:t>prepare_filename:</w:t>
            </w:r>
            <w:r>
              <w:rPr>
                <w:webHidden/>
              </w:rPr>
              <w:fldChar w:fldCharType="begin"/>
            </w:r>
            <w:r>
              <w:rPr>
                <w:webHidden/>
              </w:rPr>
              <w:instrText xml:space="preserve">PAGEREF _Toc188772639 \h</w:instrText>
            </w:r>
            <w:r>
              <w:rPr>
                <w:webHidden/>
              </w:rPr>
              <w:fldChar w:fldCharType="separate"/>
            </w:r>
            <w:r>
              <w:rPr>
                <w:rStyle w:val="IndexLink"/>
                <w:vanish w:val="false"/>
              </w:rPr>
              <w:tab/>
              <w:t>9</w:t>
            </w:r>
            <w:r>
              <w:rPr>
                <w:webHidden/>
              </w:rPr>
              <w:fldChar w:fldCharType="end"/>
            </w:r>
          </w:hyperlink>
        </w:p>
        <w:p>
          <w:pPr>
            <w:pStyle w:val="TOC2"/>
            <w:tabs>
              <w:tab w:val="clear" w:pos="720"/>
              <w:tab w:val="right" w:pos="9350" w:leader="dot"/>
            </w:tabs>
            <w:rPr>
              <w:kern w:val="2"/>
              <w:lang w:eastAsia="en-US"/>
              <w14:ligatures w14:val="standardContextual"/>
            </w:rPr>
          </w:pPr>
          <w:hyperlink w:anchor="_Toc188772640">
            <w:r>
              <w:rPr>
                <w:webHidden/>
              </w:rPr>
              <w:fldChar w:fldCharType="begin"/>
            </w:r>
            <w:r>
              <w:rPr>
                <w:webHidden/>
              </w:rPr>
              <w:instrText xml:space="preserve">PAGEREF _Toc188772640 \h</w:instrText>
            </w:r>
            <w:r>
              <w:rPr>
                <w:webHidden/>
              </w:rPr>
              <w:fldChar w:fldCharType="separate"/>
            </w:r>
            <w:r>
              <w:rPr>
                <w:webHidden/>
                <w:rStyle w:val="IndexLink"/>
                <w:vanish w:val="false"/>
              </w:rPr>
              <w:t>open_file:</w:t>
              <w:tab/>
              <w:t>10</w:t>
            </w:r>
            <w:r>
              <w:rPr>
                <w:webHidden/>
              </w:rPr>
              <w:fldChar w:fldCharType="end"/>
            </w:r>
          </w:hyperlink>
        </w:p>
        <w:p>
          <w:pPr>
            <w:pStyle w:val="TOC2"/>
            <w:tabs>
              <w:tab w:val="clear" w:pos="720"/>
              <w:tab w:val="right" w:pos="9350" w:leader="dot"/>
            </w:tabs>
            <w:rPr>
              <w:kern w:val="2"/>
              <w:lang w:eastAsia="en-US"/>
              <w14:ligatures w14:val="standardContextual"/>
            </w:rPr>
          </w:pPr>
          <w:hyperlink w:anchor="_Toc188772641">
            <w:r>
              <w:rPr>
                <w:webHidden/>
              </w:rPr>
              <w:fldChar w:fldCharType="begin"/>
            </w:r>
            <w:r>
              <w:rPr>
                <w:webHidden/>
              </w:rPr>
              <w:instrText xml:space="preserve">PAGEREF _Toc188772641 \h</w:instrText>
            </w:r>
            <w:r>
              <w:rPr>
                <w:webHidden/>
              </w:rPr>
              <w:fldChar w:fldCharType="separate"/>
            </w:r>
            <w:r>
              <w:rPr>
                <w:webHidden/>
                <w:rStyle w:val="IndexLink"/>
                <w:vanish w:val="false"/>
              </w:rPr>
              <w:t>get_file_size:</w:t>
              <w:tab/>
              <w:t>10</w:t>
            </w:r>
            <w:r>
              <w:rPr>
                <w:webHidden/>
              </w:rPr>
              <w:fldChar w:fldCharType="end"/>
            </w:r>
          </w:hyperlink>
        </w:p>
        <w:p>
          <w:pPr>
            <w:pStyle w:val="TOC2"/>
            <w:tabs>
              <w:tab w:val="clear" w:pos="720"/>
              <w:tab w:val="right" w:pos="9350" w:leader="dot"/>
            </w:tabs>
            <w:rPr>
              <w:kern w:val="2"/>
              <w:lang w:eastAsia="en-US"/>
              <w14:ligatures w14:val="standardContextual"/>
            </w:rPr>
          </w:pPr>
          <w:hyperlink w:anchor="_Toc188772642">
            <w:r>
              <w:rPr>
                <w:webHidden/>
              </w:rPr>
              <w:fldChar w:fldCharType="begin"/>
            </w:r>
            <w:r>
              <w:rPr>
                <w:webHidden/>
              </w:rPr>
              <w:instrText xml:space="preserve">PAGEREF _Toc188772642 \h</w:instrText>
            </w:r>
            <w:r>
              <w:rPr>
                <w:webHidden/>
              </w:rPr>
              <w:fldChar w:fldCharType="separate"/>
            </w:r>
            <w:r>
              <w:rPr>
                <w:webHidden/>
                <w:rStyle w:val="IndexLink"/>
                <w:vanish w:val="false"/>
              </w:rPr>
              <w:t>read_file_content:</w:t>
              <w:tab/>
              <w:t>10</w:t>
            </w:r>
            <w:r>
              <w:rPr>
                <w:webHidden/>
              </w:rPr>
              <w:fldChar w:fldCharType="end"/>
            </w:r>
          </w:hyperlink>
        </w:p>
        <w:p>
          <w:pPr>
            <w:pStyle w:val="TOC2"/>
            <w:tabs>
              <w:tab w:val="clear" w:pos="720"/>
              <w:tab w:val="right" w:pos="9350" w:leader="dot"/>
            </w:tabs>
            <w:rPr>
              <w:kern w:val="2"/>
              <w:lang w:eastAsia="en-US"/>
              <w14:ligatures w14:val="standardContextual"/>
            </w:rPr>
          </w:pPr>
          <w:hyperlink w:anchor="_Toc188772643">
            <w:r>
              <w:rPr>
                <w:webHidden/>
              </w:rPr>
              <w:fldChar w:fldCharType="begin"/>
            </w:r>
            <w:r>
              <w:rPr>
                <w:webHidden/>
              </w:rPr>
              <w:instrText xml:space="preserve">PAGEREF _Toc188772643 \h</w:instrText>
            </w:r>
            <w:r>
              <w:rPr>
                <w:webHidden/>
              </w:rPr>
              <w:fldChar w:fldCharType="separate"/>
            </w:r>
            <w:r>
              <w:rPr>
                <w:webHidden/>
                <w:rStyle w:val="IndexLink"/>
                <w:vanish w:val="false"/>
              </w:rPr>
              <w:t>close_file:</w:t>
              <w:tab/>
              <w:t>11</w:t>
            </w:r>
            <w:r>
              <w:rPr>
                <w:webHidden/>
              </w:rPr>
              <w:fldChar w:fldCharType="end"/>
            </w:r>
          </w:hyperlink>
        </w:p>
        <w:p>
          <w:pPr>
            <w:pStyle w:val="TOC2"/>
            <w:tabs>
              <w:tab w:val="clear" w:pos="720"/>
              <w:tab w:val="right" w:pos="9350" w:leader="dot"/>
            </w:tabs>
            <w:rPr>
              <w:kern w:val="2"/>
              <w:lang w:eastAsia="en-US"/>
              <w14:ligatures w14:val="standardContextual"/>
            </w:rPr>
          </w:pPr>
          <w:hyperlink w:anchor="_Toc188772644">
            <w:r>
              <w:rPr>
                <w:webHidden/>
              </w:rPr>
              <w:fldChar w:fldCharType="begin"/>
            </w:r>
            <w:r>
              <w:rPr>
                <w:webHidden/>
              </w:rPr>
              <w:instrText xml:space="preserve">PAGEREF _Toc188772644 \h</w:instrText>
            </w:r>
            <w:r>
              <w:rPr>
                <w:webHidden/>
              </w:rPr>
              <w:fldChar w:fldCharType="separate"/>
            </w:r>
            <w:r>
              <w:rPr>
                <w:webHidden/>
                <w:rStyle w:val="IndexLink"/>
                <w:vanish w:val="false"/>
              </w:rPr>
              <w:t>create_client_socket:</w:t>
              <w:tab/>
              <w:t>11</w:t>
            </w:r>
            <w:r>
              <w:rPr>
                <w:webHidden/>
              </w:rPr>
              <w:fldChar w:fldCharType="end"/>
            </w:r>
          </w:hyperlink>
        </w:p>
        <w:p>
          <w:pPr>
            <w:pStyle w:val="TOC2"/>
            <w:tabs>
              <w:tab w:val="clear" w:pos="720"/>
              <w:tab w:val="right" w:pos="9350" w:leader="dot"/>
            </w:tabs>
            <w:rPr>
              <w:kern w:val="2"/>
              <w:lang w:eastAsia="en-US"/>
              <w14:ligatures w14:val="standardContextual"/>
            </w:rPr>
          </w:pPr>
          <w:hyperlink w:anchor="_Toc188772645">
            <w:r>
              <w:rPr>
                <w:webHidden/>
              </w:rPr>
              <w:fldChar w:fldCharType="begin"/>
            </w:r>
            <w:r>
              <w:rPr>
                <w:webHidden/>
              </w:rPr>
              <w:instrText xml:space="preserve">PAGEREF _Toc188772645 \h</w:instrText>
            </w:r>
            <w:r>
              <w:rPr>
                <w:webHidden/>
              </w:rPr>
              <w:fldChar w:fldCharType="separate"/>
            </w:r>
            <w:r>
              <w:rPr>
                <w:webHidden/>
                <w:rStyle w:val="IndexLink"/>
                <w:vanish w:val="false"/>
              </w:rPr>
              <w:t>connect_to_server:</w:t>
              <w:tab/>
              <w:t>12</w:t>
            </w:r>
            <w:r>
              <w:rPr>
                <w:webHidden/>
              </w:rPr>
              <w:fldChar w:fldCharType="end"/>
            </w:r>
          </w:hyperlink>
        </w:p>
        <w:p>
          <w:pPr>
            <w:pStyle w:val="TOC2"/>
            <w:tabs>
              <w:tab w:val="clear" w:pos="720"/>
              <w:tab w:val="right" w:pos="9350" w:leader="dot"/>
            </w:tabs>
            <w:rPr>
              <w:kern w:val="2"/>
              <w:lang w:eastAsia="en-US"/>
              <w14:ligatures w14:val="standardContextual"/>
            </w:rPr>
          </w:pPr>
          <w:hyperlink w:anchor="_Toc188772646">
            <w:r>
              <w:rPr>
                <w:webHidden/>
              </w:rPr>
              <w:fldChar w:fldCharType="begin"/>
            </w:r>
            <w:r>
              <w:rPr>
                <w:webHidden/>
              </w:rPr>
              <w:instrText xml:space="preserve">PAGEREF _Toc188772646 \h</w:instrText>
            </w:r>
            <w:r>
              <w:rPr>
                <w:webHidden/>
              </w:rPr>
              <w:fldChar w:fldCharType="separate"/>
            </w:r>
            <w:r>
              <w:rPr>
                <w:webHidden/>
                <w:rStyle w:val="IndexLink"/>
                <w:vanish w:val="false"/>
              </w:rPr>
              <w:t>send_message_to_server:</w:t>
              <w:tab/>
              <w:t>13</w:t>
            </w:r>
            <w:r>
              <w:rPr>
                <w:webHidden/>
              </w:rPr>
              <w:fldChar w:fldCharType="end"/>
            </w:r>
          </w:hyperlink>
        </w:p>
        <w:p>
          <w:pPr>
            <w:pStyle w:val="TOC2"/>
            <w:tabs>
              <w:tab w:val="clear" w:pos="720"/>
              <w:tab w:val="right" w:pos="9350" w:leader="dot"/>
            </w:tabs>
            <w:rPr>
              <w:kern w:val="2"/>
              <w:lang w:eastAsia="en-US"/>
              <w14:ligatures w14:val="standardContextual"/>
            </w:rPr>
          </w:pPr>
          <w:hyperlink w:anchor="_Toc188772647">
            <w:r>
              <w:rPr>
                <w:webHidden/>
              </w:rPr>
              <w:fldChar w:fldCharType="begin"/>
            </w:r>
            <w:r>
              <w:rPr>
                <w:webHidden/>
              </w:rPr>
              <w:instrText xml:space="preserve">PAGEREF _Toc188772647 \h</w:instrText>
            </w:r>
            <w:r>
              <w:rPr>
                <w:webHidden/>
              </w:rPr>
              <w:fldChar w:fldCharType="separate"/>
            </w:r>
            <w:r>
              <w:rPr>
                <w:webHidden/>
                <w:rStyle w:val="IndexLink"/>
                <w:vanish w:val="false"/>
              </w:rPr>
              <w:t>receive_server_response:</w:t>
              <w:tab/>
              <w:t>13</w:t>
            </w:r>
            <w:r>
              <w:rPr>
                <w:webHidden/>
              </w:rPr>
              <w:fldChar w:fldCharType="end"/>
            </w:r>
          </w:hyperlink>
        </w:p>
        <w:p>
          <w:pPr>
            <w:pStyle w:val="TOC2"/>
            <w:tabs>
              <w:tab w:val="clear" w:pos="720"/>
              <w:tab w:val="right" w:pos="9350" w:leader="dot"/>
            </w:tabs>
            <w:rPr>
              <w:kern w:val="2"/>
              <w:lang w:eastAsia="en-US"/>
              <w14:ligatures w14:val="standardContextual"/>
            </w:rPr>
          </w:pPr>
          <w:hyperlink w:anchor="_Toc188772648">
            <w:r>
              <w:rPr>
                <w:webHidden/>
              </w:rPr>
              <w:fldChar w:fldCharType="begin"/>
            </w:r>
            <w:r>
              <w:rPr>
                <w:webHidden/>
              </w:rPr>
              <w:instrText xml:space="preserve">PAGEREF _Toc188772648 \h</w:instrText>
            </w:r>
            <w:r>
              <w:rPr>
                <w:webHidden/>
              </w:rPr>
              <w:fldChar w:fldCharType="separate"/>
            </w:r>
            <w:r>
              <w:rPr>
                <w:webHidden/>
                <w:rStyle w:val="IndexLink"/>
                <w:vanish w:val="false"/>
              </w:rPr>
              <w:t>close_socket:</w:t>
              <w:tab/>
              <w:t>14</w:t>
            </w:r>
            <w:r>
              <w:rPr>
                <w:webHidden/>
              </w:rPr>
              <w:fldChar w:fldCharType="end"/>
            </w:r>
          </w:hyperlink>
        </w:p>
        <w:p>
          <w:pPr>
            <w:pStyle w:val="TOC2"/>
            <w:tabs>
              <w:tab w:val="clear" w:pos="720"/>
              <w:tab w:val="right" w:pos="9350" w:leader="dot"/>
            </w:tabs>
            <w:rPr>
              <w:kern w:val="2"/>
              <w:lang w:eastAsia="en-US"/>
              <w14:ligatures w14:val="standardContextual"/>
            </w:rPr>
          </w:pPr>
          <w:hyperlink w:anchor="_Toc188772649">
            <w:r>
              <w:rPr>
                <w:webHidden/>
              </w:rPr>
              <w:fldChar w:fldCharType="begin"/>
            </w:r>
            <w:r>
              <w:rPr>
                <w:webHidden/>
              </w:rPr>
              <w:instrText xml:space="preserve">PAGEREF _Toc188772649 \h</w:instrText>
            </w:r>
            <w:r>
              <w:rPr>
                <w:webHidden/>
              </w:rPr>
              <w:fldChar w:fldCharType="separate"/>
            </w:r>
            <w:r>
              <w:rPr>
                <w:webHidden/>
                <w:rStyle w:val="IndexLink"/>
                <w:vanish w:val="false"/>
              </w:rPr>
              <w:t>Server</w:t>
              <w:tab/>
              <w:t>15</w:t>
            </w:r>
            <w:r>
              <w:rPr>
                <w:webHidden/>
              </w:rPr>
              <w:fldChar w:fldCharType="end"/>
            </w:r>
          </w:hyperlink>
        </w:p>
        <w:p>
          <w:pPr>
            <w:pStyle w:val="TOC2"/>
            <w:tabs>
              <w:tab w:val="clear" w:pos="720"/>
              <w:tab w:val="right" w:pos="9350" w:leader="dot"/>
            </w:tabs>
            <w:rPr>
              <w:kern w:val="2"/>
              <w:lang w:eastAsia="en-US"/>
              <w14:ligatures w14:val="standardContextual"/>
            </w:rPr>
          </w:pPr>
          <w:hyperlink w:anchor="_Toc188772650">
            <w:r>
              <w:rPr>
                <w:webHidden/>
              </w:rPr>
              <w:fldChar w:fldCharType="begin"/>
            </w:r>
            <w:r>
              <w:rPr>
                <w:webHidden/>
              </w:rPr>
              <w:instrText xml:space="preserve">PAGEREF _Toc188772650 \h</w:instrText>
            </w:r>
            <w:r>
              <w:rPr>
                <w:webHidden/>
              </w:rPr>
              <w:fldChar w:fldCharType="separate"/>
            </w:r>
            <w:r>
              <w:rPr>
                <w:webHidden/>
                <w:rStyle w:val="IndexLink"/>
                <w:vanish w:val="false"/>
              </w:rPr>
              <w:t>validate_arguments:</w:t>
              <w:tab/>
              <w:t>15</w:t>
            </w:r>
            <w:r>
              <w:rPr>
                <w:webHidden/>
              </w:rPr>
              <w:fldChar w:fldCharType="end"/>
            </w:r>
          </w:hyperlink>
        </w:p>
        <w:p>
          <w:pPr>
            <w:pStyle w:val="TOC2"/>
            <w:tabs>
              <w:tab w:val="clear" w:pos="720"/>
              <w:tab w:val="right" w:pos="9350" w:leader="dot"/>
            </w:tabs>
            <w:rPr>
              <w:kern w:val="2"/>
              <w:lang w:eastAsia="en-US"/>
              <w14:ligatures w14:val="standardContextual"/>
            </w:rPr>
          </w:pPr>
          <w:hyperlink w:anchor="_Toc188772651">
            <w:r>
              <w:rPr>
                <w:webHidden/>
              </w:rPr>
              <w:fldChar w:fldCharType="begin"/>
            </w:r>
            <w:r>
              <w:rPr>
                <w:webHidden/>
              </w:rPr>
              <w:instrText xml:space="preserve">PAGEREF _Toc188772651 \h</w:instrText>
            </w:r>
            <w:r>
              <w:rPr>
                <w:webHidden/>
              </w:rPr>
              <w:fldChar w:fldCharType="separate"/>
            </w:r>
            <w:r>
              <w:rPr>
                <w:webHidden/>
                <w:rStyle w:val="IndexLink"/>
                <w:vanish w:val="false"/>
              </w:rPr>
              <w:t>setup_server_socket:</w:t>
              <w:tab/>
              <w:t>15</w:t>
            </w:r>
            <w:r>
              <w:rPr>
                <w:webHidden/>
              </w:rPr>
              <w:fldChar w:fldCharType="end"/>
            </w:r>
          </w:hyperlink>
        </w:p>
        <w:p>
          <w:pPr>
            <w:pStyle w:val="TOC2"/>
            <w:tabs>
              <w:tab w:val="clear" w:pos="720"/>
              <w:tab w:val="right" w:pos="9350" w:leader="dot"/>
            </w:tabs>
            <w:rPr>
              <w:kern w:val="2"/>
              <w:lang w:eastAsia="en-US"/>
              <w14:ligatures w14:val="standardContextual"/>
            </w:rPr>
          </w:pPr>
          <w:hyperlink w:anchor="_Toc188772652">
            <w:r>
              <w:rPr>
                <w:webHidden/>
              </w:rPr>
              <w:fldChar w:fldCharType="begin"/>
            </w:r>
            <w:r>
              <w:rPr>
                <w:webHidden/>
              </w:rPr>
              <w:instrText xml:space="preserve">PAGEREF _Toc188772652 \h</w:instrText>
            </w:r>
            <w:r>
              <w:rPr>
                <w:webHidden/>
              </w:rPr>
              <w:fldChar w:fldCharType="separate"/>
            </w:r>
            <w:r>
              <w:rPr>
                <w:webHidden/>
                <w:rStyle w:val="IndexLink"/>
                <w:vanish w:val="false"/>
              </w:rPr>
              <w:t>accept_client_connections:</w:t>
              <w:tab/>
              <w:t>16</w:t>
            </w:r>
            <w:r>
              <w:rPr>
                <w:webHidden/>
              </w:rPr>
              <w:fldChar w:fldCharType="end"/>
            </w:r>
          </w:hyperlink>
        </w:p>
        <w:p>
          <w:pPr>
            <w:pStyle w:val="TOC2"/>
            <w:tabs>
              <w:tab w:val="clear" w:pos="720"/>
              <w:tab w:val="right" w:pos="9350" w:leader="dot"/>
            </w:tabs>
            <w:rPr>
              <w:kern w:val="2"/>
              <w:lang w:eastAsia="en-US"/>
              <w14:ligatures w14:val="standardContextual"/>
            </w:rPr>
          </w:pPr>
          <w:hyperlink w:anchor="_Toc188772653">
            <w:r>
              <w:rPr>
                <w:webHidden/>
              </w:rPr>
              <w:fldChar w:fldCharType="begin"/>
            </w:r>
            <w:r>
              <w:rPr>
                <w:webHidden/>
              </w:rPr>
              <w:instrText xml:space="preserve">PAGEREF _Toc188772653 \h</w:instrText>
            </w:r>
            <w:r>
              <w:rPr>
                <w:webHidden/>
              </w:rPr>
              <w:fldChar w:fldCharType="separate"/>
            </w:r>
            <w:r>
              <w:rPr>
                <w:webHidden/>
                <w:rStyle w:val="IndexLink"/>
                <w:vanish w:val="false"/>
              </w:rPr>
              <w:t>process_client_message:</w:t>
              <w:tab/>
              <w:t>17</w:t>
            </w:r>
            <w:r>
              <w:rPr>
                <w:webHidden/>
              </w:rPr>
              <w:fldChar w:fldCharType="end"/>
            </w:r>
          </w:hyperlink>
        </w:p>
        <w:p>
          <w:pPr>
            <w:pStyle w:val="TOC2"/>
            <w:tabs>
              <w:tab w:val="clear" w:pos="720"/>
              <w:tab w:val="right" w:pos="9350" w:leader="dot"/>
            </w:tabs>
            <w:rPr>
              <w:kern w:val="2"/>
              <w:lang w:eastAsia="en-US"/>
              <w14:ligatures w14:val="standardContextual"/>
            </w:rPr>
          </w:pPr>
          <w:hyperlink w:anchor="_Toc188772654">
            <w:r>
              <w:rPr>
                <w:webHidden/>
              </w:rPr>
              <w:fldChar w:fldCharType="begin"/>
            </w:r>
            <w:r>
              <w:rPr>
                <w:webHidden/>
              </w:rPr>
              <w:instrText xml:space="preserve">PAGEREF _Toc188772654 \h</w:instrText>
            </w:r>
            <w:r>
              <w:rPr>
                <w:webHidden/>
              </w:rPr>
              <w:fldChar w:fldCharType="separate"/>
            </w:r>
            <w:r>
              <w:rPr>
                <w:webHidden/>
                <w:rStyle w:val="IndexLink"/>
                <w:vanish w:val="false"/>
              </w:rPr>
              <w:t>caesar_encrypt:</w:t>
              <w:tab/>
              <w:t>18</w:t>
            </w:r>
            <w:r>
              <w:rPr>
                <w:webHidden/>
              </w:rPr>
              <w:fldChar w:fldCharType="end"/>
            </w:r>
          </w:hyperlink>
        </w:p>
        <w:p>
          <w:pPr>
            <w:pStyle w:val="TOC2"/>
            <w:tabs>
              <w:tab w:val="clear" w:pos="720"/>
              <w:tab w:val="right" w:pos="9350" w:leader="dot"/>
            </w:tabs>
            <w:rPr>
              <w:kern w:val="2"/>
              <w:lang w:eastAsia="en-US"/>
              <w14:ligatures w14:val="standardContextual"/>
            </w:rPr>
          </w:pPr>
          <w:hyperlink w:anchor="_Toc188772655">
            <w:r>
              <w:rPr>
                <w:webHidden/>
              </w:rPr>
              <w:fldChar w:fldCharType="begin"/>
            </w:r>
            <w:r>
              <w:rPr>
                <w:webHidden/>
              </w:rPr>
              <w:instrText xml:space="preserve">PAGEREF _Toc188772655 \h</w:instrText>
            </w:r>
            <w:r>
              <w:rPr>
                <w:webHidden/>
              </w:rPr>
              <w:fldChar w:fldCharType="separate"/>
            </w:r>
            <w:r>
              <w:rPr>
                <w:webHidden/>
                <w:rStyle w:val="IndexLink"/>
                <w:vanish w:val="false"/>
              </w:rPr>
              <w:t>handle_signal:</w:t>
              <w:tab/>
              <w:t>19</w:t>
            </w:r>
            <w:r>
              <w:rPr>
                <w:webHidden/>
              </w:rPr>
              <w:fldChar w:fldCharType="end"/>
            </w:r>
          </w:hyperlink>
        </w:p>
        <w:p>
          <w:pPr>
            <w:pStyle w:val="TOC2"/>
            <w:tabs>
              <w:tab w:val="clear" w:pos="720"/>
              <w:tab w:val="right" w:pos="9350" w:leader="dot"/>
            </w:tabs>
            <w:rPr>
              <w:kern w:val="2"/>
              <w:lang w:eastAsia="en-US"/>
              <w14:ligatures w14:val="standardContextual"/>
            </w:rPr>
          </w:pPr>
          <w:hyperlink w:anchor="_Toc188772656">
            <w:r>
              <w:rPr>
                <w:webHidden/>
              </w:rPr>
              <w:fldChar w:fldCharType="begin"/>
            </w:r>
            <w:r>
              <w:rPr>
                <w:webHidden/>
              </w:rPr>
              <w:instrText xml:space="preserve">PAGEREF _Toc188772656 \h</w:instrText>
            </w:r>
            <w:r>
              <w:rPr>
                <w:webHidden/>
              </w:rPr>
              <w:fldChar w:fldCharType="separate"/>
            </w:r>
            <w:r>
              <w:rPr>
                <w:webHidden/>
                <w:rStyle w:val="IndexLink"/>
                <w:vanish w:val="false"/>
              </w:rPr>
              <w:t>cleanup:</w:t>
              <w:tab/>
              <w:t>19</w:t>
            </w:r>
            <w:r>
              <w:rPr>
                <w:webHidden/>
              </w:rPr>
              <w:fldChar w:fldCharType="end"/>
            </w:r>
          </w:hyperlink>
          <w:r>
            <w:rPr>
              <w:rStyle w:val="IndexLink"/>
              <w:vanish w:val="false"/>
            </w:rPr>
            <w:fldChar w:fldCharType="end"/>
          </w:r>
        </w:p>
      </w:sdtContent>
    </w:sdt>
    <w:p>
      <w:pPr>
        <w:pStyle w:val="TOC1"/>
        <w:tabs>
          <w:tab w:val="clear" w:pos="720"/>
          <w:tab w:val="right" w:pos="9350" w:leader="dot"/>
        </w:tabs>
        <w:rPr/>
      </w:pPr>
      <w:r>
        <w:rPr/>
      </w:r>
    </w:p>
    <w:p>
      <w:pPr>
        <w:pStyle w:val="Heading5"/>
        <w:spacing w:before="41" w:after="40"/>
        <w:ind w:left="120"/>
        <w:rPr>
          <w:rFonts w:ascii="Arial" w:hAnsi="Arial" w:eastAsia="Arial" w:cs="Arial"/>
          <w:color w:themeColor="text1" w:val="000000"/>
        </w:rPr>
      </w:pPr>
      <w:r>
        <w:rPr>
          <w:rFonts w:eastAsia="Arial" w:cs="Arial" w:ascii="Arial" w:hAnsi="Arial"/>
          <w:color w:themeColor="text1" w:val="000000"/>
        </w:rPr>
      </w:r>
    </w:p>
    <w:p>
      <w:pPr>
        <w:pStyle w:val="Normal"/>
        <w:rPr/>
      </w:pPr>
      <w:r>
        <w:rPr/>
      </w:r>
      <w:r>
        <w:br w:type="page"/>
      </w:r>
    </w:p>
    <w:p>
      <w:pPr>
        <w:pStyle w:val="Heading1"/>
        <w:spacing w:before="0" w:after="80"/>
        <w:rPr>
          <w:b/>
          <w:bCs/>
        </w:rPr>
      </w:pPr>
      <w:bookmarkStart w:id="0" w:name="_Toc1540207967"/>
      <w:bookmarkStart w:id="1" w:name="_Toc188772622"/>
      <w:r>
        <w:rPr>
          <w:b/>
          <w:bCs/>
        </w:rPr>
        <w:t>Purpose</w:t>
      </w:r>
      <w:bookmarkEnd w:id="0"/>
      <w:bookmarkEnd w:id="1"/>
    </w:p>
    <w:p>
      <w:pPr>
        <w:pStyle w:val="Normal"/>
        <w:rPr/>
      </w:pPr>
      <w:r>
        <w:rPr/>
        <w:t>The purpose of the program is to capture and analyze network traffic at the packet level using Python and Scapy. It will filter packets by protocol (Ethernet, IPv4, ICMP, TCP, UDP, DNS), convert raw packet data into hexadecimal dumps, and parse the packet headers to extract and display key fields such as source/destination MAC and IP addresses, protocol-specific details, and port numbers. The program aims to provide a clear, structured, and human-readable output of packet information.</w:t>
      </w:r>
    </w:p>
    <w:p>
      <w:pPr>
        <w:pStyle w:val="Normal"/>
        <w:rPr/>
      </w:pPr>
      <w:r>
        <w:rPr/>
        <w:t xml:space="preserve">The program accepts </w:t>
      </w:r>
      <w:r>
        <w:rPr/>
        <w:t>command line argument as follows:</w:t>
      </w:r>
    </w:p>
    <w:p>
      <w:pPr>
        <w:pStyle w:val="ListParagraph"/>
        <w:numPr>
          <w:ilvl w:val="0"/>
          <w:numId w:val="1"/>
        </w:numPr>
        <w:rPr/>
      </w:pPr>
      <w:r>
        <w:rPr/>
        <w:t>sudo python3 main.py -i &lt;interface&gt; -f &lt;filter&gt; -c &lt;count&gt;</w:t>
      </w:r>
    </w:p>
    <w:p>
      <w:pPr>
        <w:pStyle w:val="ListParagraph"/>
        <w:numPr>
          <w:ilvl w:val="0"/>
          <w:numId w:val="1"/>
        </w:numPr>
        <w:ind w:hanging="0"/>
        <w:rPr/>
      </w:pPr>
      <w:r>
        <w:rPr>
          <w:rStyle w:val="SourceText"/>
          <w:rFonts w:ascii="var ds-font-family-code" w:hAnsi="var ds-font-family-code"/>
          <w:b w:val="false"/>
          <w:i w:val="false"/>
          <w:caps w:val="false"/>
          <w:smallCaps w:val="false"/>
          <w:color w:val="404040"/>
          <w:spacing w:val="0"/>
          <w:sz w:val="24"/>
        </w:rPr>
        <w:t>-i</w:t>
      </w: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 xml:space="preserve"> : </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Specifies the network interface to capture packets on. Use </w:t>
      </w:r>
      <w:r>
        <w:rPr>
          <w:rStyle w:val="SourceText"/>
          <w:rFonts w:ascii="var ds-font-family-code" w:hAnsi="var ds-font-family-code"/>
          <w:b w:val="false"/>
          <w:i w:val="false"/>
          <w:caps w:val="false"/>
          <w:smallCaps w:val="false"/>
          <w:color w:val="404040"/>
          <w:spacing w:val="0"/>
          <w:sz w:val="24"/>
        </w:rPr>
        <w:t>any</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 to capture on all available interfaces.</w:t>
      </w:r>
    </w:p>
    <w:p>
      <w:pPr>
        <w:pStyle w:val="ListParagraph"/>
        <w:numPr>
          <w:ilvl w:val="0"/>
          <w:numId w:val="1"/>
        </w:numPr>
        <w:ind w:hanging="0"/>
        <w:rPr/>
      </w:pPr>
      <w:r>
        <w:rPr>
          <w:rStyle w:val="SourceText"/>
          <w:rFonts w:ascii="var ds-font-family-code" w:hAnsi="var ds-font-family-code"/>
          <w:b w:val="false"/>
          <w:i w:val="false"/>
          <w:caps w:val="false"/>
          <w:smallCaps w:val="false"/>
          <w:color w:val="404040"/>
          <w:spacing w:val="0"/>
          <w:sz w:val="24"/>
        </w:rPr>
        <w:t xml:space="preserve">-f </w:t>
      </w: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 xml:space="preserve">: </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Specifies the BPF to apply. Common filters include </w:t>
      </w:r>
      <w:r>
        <w:rPr>
          <w:rStyle w:val="SourceText"/>
          <w:rFonts w:ascii="var ds-font-family-code" w:hAnsi="var ds-font-family-code"/>
          <w:b w:val="false"/>
          <w:i w:val="false"/>
          <w:caps w:val="false"/>
          <w:smallCaps w:val="false"/>
          <w:color w:val="404040"/>
          <w:spacing w:val="0"/>
          <w:sz w:val="24"/>
        </w:rPr>
        <w:t>tcp</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 </w:t>
      </w:r>
      <w:r>
        <w:rPr>
          <w:rStyle w:val="SourceText"/>
          <w:rFonts w:ascii="var ds-font-family-code" w:hAnsi="var ds-font-family-code"/>
          <w:b w:val="false"/>
          <w:i w:val="false"/>
          <w:caps w:val="false"/>
          <w:smallCaps w:val="false"/>
          <w:color w:val="404040"/>
          <w:spacing w:val="0"/>
          <w:sz w:val="24"/>
        </w:rPr>
        <w:t>udp</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 </w:t>
      </w:r>
      <w:r>
        <w:rPr>
          <w:rStyle w:val="SourceText"/>
          <w:rFonts w:ascii="var ds-font-family-code" w:hAnsi="var ds-font-family-code"/>
          <w:b w:val="false"/>
          <w:i w:val="false"/>
          <w:caps w:val="false"/>
          <w:smallCaps w:val="false"/>
          <w:color w:val="404040"/>
          <w:spacing w:val="0"/>
          <w:sz w:val="24"/>
        </w:rPr>
        <w:t>icmp</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 and </w:t>
      </w:r>
      <w:r>
        <w:rPr>
          <w:rStyle w:val="SourceText"/>
          <w:rFonts w:ascii="var ds-font-family-code" w:hAnsi="var ds-font-family-code"/>
          <w:b w:val="false"/>
          <w:i w:val="false"/>
          <w:caps w:val="false"/>
          <w:smallCaps w:val="false"/>
          <w:color w:val="404040"/>
          <w:spacing w:val="0"/>
          <w:sz w:val="24"/>
        </w:rPr>
        <w:t>arp</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 If no filter is provided, the program will capture all packets.</w:t>
      </w:r>
    </w:p>
    <w:p>
      <w:pPr>
        <w:pStyle w:val="ListParagraph"/>
        <w:numPr>
          <w:ilvl w:val="0"/>
          <w:numId w:val="1"/>
        </w:numPr>
        <w:ind w:hanging="0"/>
        <w:rPr/>
      </w:pPr>
      <w:r>
        <w:rPr>
          <w:rStyle w:val="SourceText"/>
          <w:rFonts w:ascii="var ds-font-family-code" w:hAnsi="var ds-font-family-code"/>
          <w:b w:val="false"/>
          <w:i w:val="false"/>
          <w:caps w:val="false"/>
          <w:smallCaps w:val="false"/>
          <w:color w:val="404040"/>
          <w:spacing w:val="0"/>
          <w:sz w:val="24"/>
        </w:rPr>
        <w:t>-c</w:t>
      </w: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 </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 Specifies the number of packets to capture. Default is </w:t>
      </w:r>
      <w:r>
        <w:rPr>
          <w:rStyle w:val="SourceText"/>
          <w:rFonts w:ascii="var ds-font-family-code" w:hAnsi="var ds-font-family-code"/>
          <w:b w:val="false"/>
          <w:i w:val="false"/>
          <w:caps w:val="false"/>
          <w:smallCaps w:val="false"/>
          <w:color w:val="404040"/>
          <w:spacing w:val="0"/>
          <w:sz w:val="24"/>
        </w:rPr>
        <w:t>1</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w:t>
      </w:r>
    </w:p>
    <w:p>
      <w:pPr>
        <w:pStyle w:val="Heading1"/>
        <w:rPr>
          <w:b/>
          <w:bCs/>
        </w:rPr>
      </w:pPr>
      <w:bookmarkStart w:id="2" w:name="_Toc188772623"/>
      <w:bookmarkStart w:id="3" w:name="_Toc937635681"/>
      <w:r>
        <w:rPr>
          <w:b/>
          <w:bCs/>
        </w:rPr>
        <w:t>Data Types</w:t>
      </w:r>
      <w:bookmarkEnd w:id="2"/>
      <w:bookmarkEnd w:id="3"/>
    </w:p>
    <w:p>
      <w:pPr>
        <w:pStyle w:val="Heading2"/>
        <w:rPr/>
      </w:pPr>
      <w:bookmarkStart w:id="4" w:name="_Toc1775712190"/>
      <w:bookmarkStart w:id="5" w:name="_Toc188772624"/>
      <w:r>
        <w:rPr/>
        <w:t>Arguments</w:t>
      </w:r>
      <w:bookmarkEnd w:id="4"/>
      <w:bookmarkEnd w:id="5"/>
    </w:p>
    <w:p>
      <w:pPr>
        <w:pStyle w:val="Heading3"/>
        <w:rPr/>
      </w:pPr>
      <w:r>
        <w:rPr/>
        <w:t>Client</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tc>
          <w:tcPr>
            <w:tcW w:w="3116"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ascii="Aptos Display" w:hAnsi="Aptos Display" w:asciiTheme="majorHAnsi" w:cstheme="majorBidi" w:eastAsiaTheme="majorEastAsia" w:hAnsiTheme="majorHAnsi"/>
                <w:b/>
                <w:bCs/>
                <w:kern w:val="0"/>
                <w:sz w:val="24"/>
                <w:szCs w:val="24"/>
                <w:lang w:val="en-US" w:eastAsia="ja-JP" w:bidi="ar-SA"/>
              </w:rPr>
              <w:t>Field</w:t>
            </w:r>
          </w:p>
        </w:tc>
        <w:tc>
          <w:tcPr>
            <w:tcW w:w="311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ascii="Aptos Display" w:hAnsi="Aptos Display" w:asciiTheme="majorHAnsi" w:cstheme="majorBidi" w:eastAsiaTheme="majorEastAsia" w:hAnsiTheme="majorHAnsi"/>
                <w:b/>
                <w:bCs/>
                <w:kern w:val="0"/>
                <w:sz w:val="24"/>
                <w:szCs w:val="24"/>
                <w:lang w:val="en-US" w:eastAsia="ja-JP" w:bidi="ar-SA"/>
              </w:rPr>
              <w:t>Type</w:t>
            </w:r>
          </w:p>
        </w:tc>
        <w:tc>
          <w:tcPr>
            <w:tcW w:w="311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ascii="Aptos Display" w:hAnsi="Aptos Display" w:asciiTheme="majorHAnsi" w:cstheme="majorBidi" w:eastAsiaTheme="majorEastAsia" w:hAnsiTheme="majorHAnsi"/>
                <w:b/>
                <w:bCs/>
                <w:kern w:val="0"/>
                <w:sz w:val="24"/>
                <w:szCs w:val="24"/>
                <w:lang w:val="en-US" w:eastAsia="ja-JP" w:bidi="ar-SA"/>
              </w:rPr>
              <w:t>Description</w:t>
            </w:r>
          </w:p>
        </w:tc>
      </w:tr>
      <w:tr>
        <w:trPr/>
        <w:tc>
          <w:tcPr>
            <w:tcW w:w="3116"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argv</w:t>
            </w:r>
          </w:p>
        </w:tc>
        <w:tc>
          <w:tcPr>
            <w:tcW w:w="311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string[]</w:t>
            </w:r>
          </w:p>
        </w:tc>
        <w:tc>
          <w:tcPr>
            <w:tcW w:w="311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arguments</w:t>
            </w:r>
          </w:p>
        </w:tc>
      </w:tr>
      <w:tr>
        <w:trPr/>
        <w:tc>
          <w:tcPr>
            <w:tcW w:w="3116"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argc</w:t>
            </w:r>
          </w:p>
        </w:tc>
        <w:tc>
          <w:tcPr>
            <w:tcW w:w="311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integer</w:t>
            </w:r>
          </w:p>
        </w:tc>
        <w:tc>
          <w:tcPr>
            <w:tcW w:w="311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number of arguments</w:t>
            </w:r>
          </w:p>
        </w:tc>
      </w:tr>
      <w:tr>
        <w:trPr/>
        <w:tc>
          <w:tcPr>
            <w:tcW w:w="3116"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program_name</w:t>
            </w:r>
          </w:p>
        </w:tc>
        <w:tc>
          <w:tcPr>
            <w:tcW w:w="311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string</w:t>
            </w:r>
          </w:p>
        </w:tc>
        <w:tc>
          <w:tcPr>
            <w:tcW w:w="311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name of the program</w:t>
            </w:r>
          </w:p>
        </w:tc>
      </w:tr>
      <w:tr>
        <w:trPr/>
        <w:tc>
          <w:tcPr>
            <w:tcW w:w="3116"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file name</w:t>
            </w:r>
          </w:p>
        </w:tc>
        <w:tc>
          <w:tcPr>
            <w:tcW w:w="311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string</w:t>
            </w:r>
          </w:p>
        </w:tc>
        <w:tc>
          <w:tcPr>
            <w:tcW w:w="311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name of the file to encrypt</w:t>
            </w:r>
          </w:p>
        </w:tc>
      </w:tr>
    </w:tbl>
    <w:p>
      <w:pPr>
        <w:pStyle w:val="Heading3"/>
        <w:rPr/>
      </w:pPr>
      <w:r>
        <w:rPr/>
        <w:t>Server</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tc>
          <w:tcPr>
            <w:tcW w:w="3116"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ascii="Aptos Display" w:hAnsi="Aptos Display" w:asciiTheme="majorHAnsi" w:cstheme="majorBidi" w:eastAsiaTheme="majorEastAsia" w:hAnsiTheme="majorHAnsi"/>
                <w:b/>
                <w:bCs/>
                <w:kern w:val="0"/>
                <w:sz w:val="24"/>
                <w:szCs w:val="24"/>
                <w:lang w:val="en-US" w:eastAsia="ja-JP" w:bidi="ar-SA"/>
              </w:rPr>
              <w:t>Field</w:t>
            </w:r>
          </w:p>
        </w:tc>
        <w:tc>
          <w:tcPr>
            <w:tcW w:w="311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ascii="Aptos Display" w:hAnsi="Aptos Display" w:asciiTheme="majorHAnsi" w:cstheme="majorBidi" w:eastAsiaTheme="majorEastAsia" w:hAnsiTheme="majorHAnsi"/>
                <w:b/>
                <w:bCs/>
                <w:kern w:val="0"/>
                <w:sz w:val="24"/>
                <w:szCs w:val="24"/>
                <w:lang w:val="en-US" w:eastAsia="ja-JP" w:bidi="ar-SA"/>
              </w:rPr>
              <w:t>Type</w:t>
            </w:r>
          </w:p>
        </w:tc>
        <w:tc>
          <w:tcPr>
            <w:tcW w:w="311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ascii="Aptos Display" w:hAnsi="Aptos Display" w:asciiTheme="majorHAnsi" w:cstheme="majorBidi" w:eastAsiaTheme="majorEastAsia" w:hAnsiTheme="majorHAnsi"/>
                <w:b/>
                <w:bCs/>
                <w:kern w:val="0"/>
                <w:sz w:val="24"/>
                <w:szCs w:val="24"/>
                <w:lang w:val="en-US" w:eastAsia="ja-JP" w:bidi="ar-SA"/>
              </w:rPr>
              <w:t>Description</w:t>
            </w:r>
          </w:p>
        </w:tc>
      </w:tr>
      <w:tr>
        <w:trPr/>
        <w:tc>
          <w:tcPr>
            <w:tcW w:w="3116"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argv</w:t>
            </w:r>
          </w:p>
        </w:tc>
        <w:tc>
          <w:tcPr>
            <w:tcW w:w="311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string[]</w:t>
            </w:r>
          </w:p>
        </w:tc>
        <w:tc>
          <w:tcPr>
            <w:tcW w:w="311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arguments</w:t>
            </w:r>
          </w:p>
        </w:tc>
      </w:tr>
      <w:tr>
        <w:trPr/>
        <w:tc>
          <w:tcPr>
            <w:tcW w:w="3116"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argc</w:t>
            </w:r>
          </w:p>
        </w:tc>
        <w:tc>
          <w:tcPr>
            <w:tcW w:w="311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integer</w:t>
            </w:r>
          </w:p>
        </w:tc>
        <w:tc>
          <w:tcPr>
            <w:tcW w:w="311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number of arguments</w:t>
            </w:r>
          </w:p>
        </w:tc>
      </w:tr>
      <w:tr>
        <w:trPr/>
        <w:tc>
          <w:tcPr>
            <w:tcW w:w="3116"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program_name</w:t>
            </w:r>
          </w:p>
        </w:tc>
        <w:tc>
          <w:tcPr>
            <w:tcW w:w="311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string</w:t>
            </w:r>
          </w:p>
        </w:tc>
        <w:tc>
          <w:tcPr>
            <w:tcW w:w="311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name of the program</w:t>
            </w:r>
          </w:p>
        </w:tc>
      </w:tr>
      <w:tr>
        <w:trPr/>
        <w:tc>
          <w:tcPr>
            <w:tcW w:w="3116"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shift value</w:t>
            </w:r>
          </w:p>
        </w:tc>
        <w:tc>
          <w:tcPr>
            <w:tcW w:w="311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integer</w:t>
            </w:r>
          </w:p>
        </w:tc>
        <w:tc>
          <w:tcPr>
            <w:tcW w:w="311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value to shift alphabets by</w:t>
            </w:r>
          </w:p>
        </w:tc>
      </w:tr>
    </w:tbl>
    <w:p>
      <w:pPr>
        <w:pStyle w:val="Heading2"/>
        <w:rPr/>
      </w:pPr>
      <w:bookmarkStart w:id="6" w:name="_Toc838504621"/>
      <w:bookmarkStart w:id="7" w:name="_Toc188772625"/>
      <w:r>
        <w:rPr/>
        <w:t>Settings</w:t>
      </w:r>
      <w:bookmarkEnd w:id="6"/>
      <w:bookmarkEnd w:id="7"/>
    </w:p>
    <w:p>
      <w:pPr>
        <w:pStyle w:val="Heading3"/>
        <w:rPr/>
      </w:pPr>
      <w:r>
        <w:rPr/>
        <w:t>Client</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1287"/>
        <w:gridCol w:w="4947"/>
      </w:tblGrid>
      <w:tr>
        <w:trPr/>
        <w:tc>
          <w:tcPr>
            <w:tcW w:w="3116"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Field</w:t>
            </w:r>
          </w:p>
        </w:tc>
        <w:tc>
          <w:tcPr>
            <w:tcW w:w="1287"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Value</w:t>
            </w:r>
          </w:p>
        </w:tc>
        <w:tc>
          <w:tcPr>
            <w:tcW w:w="494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ascii="Aptos Display" w:hAnsi="Aptos Display" w:asciiTheme="majorHAnsi" w:cstheme="majorBidi" w:eastAsiaTheme="majorEastAsia" w:hAnsiTheme="majorHAnsi"/>
                <w:b/>
                <w:bCs/>
                <w:kern w:val="0"/>
                <w:sz w:val="24"/>
                <w:szCs w:val="24"/>
                <w:lang w:val="en-US" w:eastAsia="ja-JP" w:bidi="ar-SA"/>
              </w:rPr>
              <w:t>Description</w:t>
            </w:r>
          </w:p>
        </w:tc>
      </w:tr>
      <w:tr>
        <w:trPr/>
        <w:tc>
          <w:tcPr>
            <w:tcW w:w="3116"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S_PATH</w:t>
            </w:r>
          </w:p>
        </w:tc>
        <w:tc>
          <w:tcPr>
            <w:tcW w:w="128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string</w:t>
            </w:r>
          </w:p>
        </w:tc>
        <w:tc>
          <w:tcPr>
            <w:tcW w:w="494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Path for the UNIX domain socket file.</w:t>
            </w:r>
          </w:p>
        </w:tc>
      </w:tr>
      <w:tr>
        <w:trPr/>
        <w:tc>
          <w:tcPr>
            <w:tcW w:w="3116"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FILE_NAME_SIZE</w:t>
            </w:r>
          </w:p>
        </w:tc>
        <w:tc>
          <w:tcPr>
            <w:tcW w:w="128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integer</w:t>
            </w:r>
          </w:p>
        </w:tc>
        <w:tc>
          <w:tcPr>
            <w:tcW w:w="494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Maximum length of file name.</w:t>
            </w:r>
          </w:p>
        </w:tc>
      </w:tr>
      <w:tr>
        <w:trPr/>
        <w:tc>
          <w:tcPr>
            <w:tcW w:w="3116"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BUFFER_SIZE</w:t>
            </w:r>
          </w:p>
        </w:tc>
        <w:tc>
          <w:tcPr>
            <w:tcW w:w="128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integer</w:t>
            </w:r>
          </w:p>
        </w:tc>
        <w:tc>
          <w:tcPr>
            <w:tcW w:w="494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Size of the buffer for communication.</w:t>
            </w:r>
          </w:p>
        </w:tc>
      </w:tr>
    </w:tbl>
    <w:p>
      <w:pPr>
        <w:pStyle w:val="Heading3"/>
        <w:rPr/>
      </w:pPr>
      <w:r>
        <w:rPr/>
      </w:r>
    </w:p>
    <w:p>
      <w:pPr>
        <w:pStyle w:val="Normal"/>
        <w:rPr>
          <w:rFonts w:eastAsia="" w:cs="" w:cstheme="majorBidi" w:eastAsiaTheme="majorEastAsia"/>
          <w:color w:themeColor="accent1" w:themeShade="bf" w:val="0F4761"/>
          <w:sz w:val="28"/>
          <w:szCs w:val="28"/>
        </w:rPr>
      </w:pPr>
      <w:r>
        <w:rPr>
          <w:rFonts w:eastAsia="" w:cs="" w:cstheme="majorBidi" w:eastAsiaTheme="majorEastAsia"/>
          <w:color w:themeColor="accent1" w:themeShade="bf" w:val="0F4761"/>
          <w:sz w:val="28"/>
          <w:szCs w:val="28"/>
        </w:rPr>
      </w:r>
      <w:r>
        <w:br w:type="page"/>
      </w:r>
    </w:p>
    <w:p>
      <w:pPr>
        <w:pStyle w:val="Heading3"/>
        <w:spacing w:before="0" w:after="80"/>
        <w:rPr/>
      </w:pPr>
      <w:r>
        <w:rPr/>
        <w:t>Server</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1287"/>
        <w:gridCol w:w="4947"/>
      </w:tblGrid>
      <w:tr>
        <w:trPr/>
        <w:tc>
          <w:tcPr>
            <w:tcW w:w="3116"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b/>
                <w:bCs/>
                <w:kern w:val="0"/>
                <w:sz w:val="24"/>
                <w:szCs w:val="24"/>
                <w:lang w:val="en-US" w:eastAsia="ja-JP" w:bidi="ar-SA"/>
              </w:rPr>
              <w:t>Field</w:t>
            </w:r>
          </w:p>
        </w:tc>
        <w:tc>
          <w:tcPr>
            <w:tcW w:w="128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b/>
                <w:bCs/>
                <w:kern w:val="0"/>
                <w:sz w:val="24"/>
                <w:szCs w:val="24"/>
                <w:lang w:val="en-US" w:eastAsia="ja-JP" w:bidi="ar-SA"/>
              </w:rPr>
              <w:t>Value</w:t>
            </w:r>
          </w:p>
        </w:tc>
        <w:tc>
          <w:tcPr>
            <w:tcW w:w="494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ascii="Aptos Display" w:hAnsi="Aptos Display" w:asciiTheme="majorHAnsi" w:cstheme="majorBidi" w:eastAsiaTheme="majorEastAsia" w:hAnsiTheme="majorHAnsi"/>
                <w:b/>
                <w:bCs/>
                <w:kern w:val="0"/>
                <w:sz w:val="24"/>
                <w:szCs w:val="24"/>
                <w:lang w:val="en-US" w:eastAsia="ja-JP" w:bidi="ar-SA"/>
              </w:rPr>
              <w:t>Description</w:t>
            </w:r>
          </w:p>
        </w:tc>
      </w:tr>
      <w:tr>
        <w:trPr/>
        <w:tc>
          <w:tcPr>
            <w:tcW w:w="3116"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S_PATH</w:t>
            </w:r>
          </w:p>
        </w:tc>
        <w:tc>
          <w:tcPr>
            <w:tcW w:w="128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string</w:t>
            </w:r>
          </w:p>
        </w:tc>
        <w:tc>
          <w:tcPr>
            <w:tcW w:w="494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Path for the UNIX domain socket file.</w:t>
            </w:r>
          </w:p>
        </w:tc>
      </w:tr>
      <w:tr>
        <w:trPr/>
        <w:tc>
          <w:tcPr>
            <w:tcW w:w="3116"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BACKLOG</w:t>
            </w:r>
          </w:p>
        </w:tc>
        <w:tc>
          <w:tcPr>
            <w:tcW w:w="128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integer</w:t>
            </w:r>
          </w:p>
        </w:tc>
        <w:tc>
          <w:tcPr>
            <w:tcW w:w="494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Maximum number of pending connections.</w:t>
            </w:r>
          </w:p>
        </w:tc>
      </w:tr>
      <w:tr>
        <w:trPr/>
        <w:tc>
          <w:tcPr>
            <w:tcW w:w="3116"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BUFFER_SIZE</w:t>
            </w:r>
          </w:p>
        </w:tc>
        <w:tc>
          <w:tcPr>
            <w:tcW w:w="128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integer</w:t>
            </w:r>
          </w:p>
        </w:tc>
        <w:tc>
          <w:tcPr>
            <w:tcW w:w="494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Size of the buffer for communication.</w:t>
            </w:r>
          </w:p>
        </w:tc>
      </w:tr>
    </w:tbl>
    <w:p>
      <w:pPr>
        <w:pStyle w:val="Heading3"/>
        <w:rPr/>
      </w:pPr>
      <w:bookmarkStart w:id="8" w:name="_Toc962620904"/>
      <w:r>
        <w:rPr/>
        <w:t>Context</w:t>
      </w:r>
      <w:bookmarkEnd w:id="8"/>
      <w:r>
        <w:rPr/>
        <w:br/>
        <w:t>Client</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73"/>
        <w:gridCol w:w="990"/>
        <w:gridCol w:w="6387"/>
      </w:tblGrid>
      <w:tr>
        <w:trPr/>
        <w:tc>
          <w:tcPr>
            <w:tcW w:w="1973"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Field</w:t>
            </w:r>
          </w:p>
        </w:tc>
        <w:tc>
          <w:tcPr>
            <w:tcW w:w="990"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Value</w:t>
            </w:r>
          </w:p>
        </w:tc>
        <w:tc>
          <w:tcPr>
            <w:tcW w:w="638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ascii="Aptos Display" w:hAnsi="Aptos Display" w:asciiTheme="majorHAnsi" w:cstheme="majorBidi" w:eastAsiaTheme="majorEastAsia" w:hAnsiTheme="majorHAnsi"/>
                <w:b/>
                <w:bCs/>
                <w:kern w:val="0"/>
                <w:sz w:val="24"/>
                <w:szCs w:val="24"/>
                <w:lang w:val="en-US" w:eastAsia="ja-JP" w:bidi="ar-SA"/>
              </w:rPr>
              <w:t>Description</w:t>
            </w:r>
          </w:p>
        </w:tc>
      </w:tr>
      <w:tr>
        <w:trPr/>
        <w:tc>
          <w:tcPr>
            <w:tcW w:w="1973"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File</w:t>
            </w:r>
          </w:p>
        </w:tc>
        <w:tc>
          <w:tcPr>
            <w:tcW w:w="990"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string</w:t>
            </w:r>
          </w:p>
        </w:tc>
        <w:tc>
          <w:tcPr>
            <w:tcW w:w="638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Reads the file content and manages communication with the server.</w:t>
            </w:r>
          </w:p>
        </w:tc>
      </w:tr>
      <w:tr>
        <w:trPr/>
        <w:tc>
          <w:tcPr>
            <w:tcW w:w="1973"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EXIT</w:t>
            </w:r>
          </w:p>
        </w:tc>
        <w:tc>
          <w:tcPr>
            <w:tcW w:w="990"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r>
          </w:p>
        </w:tc>
        <w:tc>
          <w:tcPr>
            <w:tcW w:w="638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Programs exist automatically after a successful or failed connection.</w:t>
            </w:r>
          </w:p>
        </w:tc>
      </w:tr>
    </w:tbl>
    <w:p>
      <w:pPr>
        <w:pStyle w:val="Heading3"/>
        <w:rPr/>
      </w:pPr>
      <w:r>
        <w:rPr/>
        <w:t>Server</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70"/>
        <w:gridCol w:w="1012"/>
        <w:gridCol w:w="6368"/>
      </w:tblGrid>
      <w:tr>
        <w:trPr/>
        <w:tc>
          <w:tcPr>
            <w:tcW w:w="1970"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b/>
                <w:bCs/>
                <w:kern w:val="0"/>
                <w:sz w:val="24"/>
                <w:szCs w:val="24"/>
                <w:lang w:val="en-US" w:eastAsia="ja-JP" w:bidi="ar-SA"/>
              </w:rPr>
              <w:t>Field</w:t>
            </w:r>
          </w:p>
        </w:tc>
        <w:tc>
          <w:tcPr>
            <w:tcW w:w="1012"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b/>
                <w:bCs/>
                <w:kern w:val="0"/>
                <w:sz w:val="24"/>
                <w:szCs w:val="24"/>
                <w:lang w:val="en-US" w:eastAsia="ja-JP" w:bidi="ar-SA"/>
              </w:rPr>
              <w:t>Value</w:t>
            </w:r>
          </w:p>
        </w:tc>
        <w:tc>
          <w:tcPr>
            <w:tcW w:w="6368"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ascii="Aptos Display" w:hAnsi="Aptos Display" w:asciiTheme="majorHAnsi" w:cstheme="majorBidi" w:eastAsiaTheme="majorEastAsia" w:hAnsiTheme="majorHAnsi"/>
                <w:b/>
                <w:bCs/>
                <w:kern w:val="0"/>
                <w:sz w:val="24"/>
                <w:szCs w:val="24"/>
                <w:lang w:val="en-US" w:eastAsia="ja-JP" w:bidi="ar-SA"/>
              </w:rPr>
              <w:t>Description</w:t>
            </w:r>
          </w:p>
        </w:tc>
      </w:tr>
      <w:tr>
        <w:trPr/>
        <w:tc>
          <w:tcPr>
            <w:tcW w:w="1970"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Shift Value</w:t>
            </w:r>
          </w:p>
        </w:tc>
        <w:tc>
          <w:tcPr>
            <w:tcW w:w="1012"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integer</w:t>
            </w:r>
          </w:p>
        </w:tc>
        <w:tc>
          <w:tcPr>
            <w:tcW w:w="6368"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Reads the shift value and shifts the context received by this value.</w:t>
            </w:r>
          </w:p>
        </w:tc>
      </w:tr>
      <w:tr>
        <w:trPr/>
        <w:tc>
          <w:tcPr>
            <w:tcW w:w="1970"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Handle Signal</w:t>
            </w:r>
          </w:p>
        </w:tc>
        <w:tc>
          <w:tcPr>
            <w:tcW w:w="1012"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interger</w:t>
            </w:r>
          </w:p>
        </w:tc>
        <w:tc>
          <w:tcPr>
            <w:tcW w:w="6368"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Handle SIGINT for graceful shutdown.</w:t>
            </w:r>
          </w:p>
        </w:tc>
      </w:tr>
    </w:tbl>
    <w:p>
      <w:pPr>
        <w:pStyle w:val="Heading1"/>
        <w:rPr>
          <w:b/>
          <w:bCs/>
        </w:rPr>
      </w:pPr>
      <w:bookmarkStart w:id="9" w:name="_Toc744866707"/>
      <w:bookmarkStart w:id="10" w:name="_Toc188772626"/>
      <w:r>
        <w:rPr>
          <w:b/>
          <w:bCs/>
        </w:rPr>
        <w:t>Functions</w:t>
      </w:r>
      <w:bookmarkEnd w:id="9"/>
      <w:bookmarkEnd w:id="10"/>
    </w:p>
    <w:p>
      <w:pPr>
        <w:pStyle w:val="Heading2"/>
        <w:rPr/>
      </w:pPr>
      <w:bookmarkStart w:id="11" w:name="_Toc188772627"/>
      <w:r>
        <w:rPr/>
        <w:t>Client</w:t>
      </w:r>
      <w:bookmarkEnd w:id="11"/>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41"/>
        <w:gridCol w:w="6508"/>
      </w:tblGrid>
      <w:tr>
        <w:trPr/>
        <w:tc>
          <w:tcPr>
            <w:tcW w:w="2841"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Function</w:t>
            </w:r>
          </w:p>
        </w:tc>
        <w:tc>
          <w:tcPr>
            <w:tcW w:w="6508"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Description</w:t>
            </w:r>
          </w:p>
        </w:tc>
      </w:tr>
      <w:tr>
        <w:trPr/>
        <w:tc>
          <w:tcPr>
            <w:tcW w:w="2841"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main</w:t>
            </w:r>
          </w:p>
        </w:tc>
        <w:tc>
          <w:tcPr>
            <w:tcW w:w="6508"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Validates arguments, reads the file, and communicates with the server.</w:t>
            </w:r>
          </w:p>
        </w:tc>
      </w:tr>
      <w:tr>
        <w:trPr/>
        <w:tc>
          <w:tcPr>
            <w:tcW w:w="2841"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validate_arguments</w:t>
            </w:r>
          </w:p>
        </w:tc>
        <w:tc>
          <w:tcPr>
            <w:tcW w:w="6508"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Checks command-line arguments for validity.</w:t>
            </w:r>
          </w:p>
        </w:tc>
      </w:tr>
      <w:tr>
        <w:trPr/>
        <w:tc>
          <w:tcPr>
            <w:tcW w:w="2841"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prepare_filename</w:t>
            </w:r>
          </w:p>
        </w:tc>
        <w:tc>
          <w:tcPr>
            <w:tcW w:w="6508"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Copies and sanitizes the provided file name.</w:t>
            </w:r>
          </w:p>
        </w:tc>
      </w:tr>
      <w:tr>
        <w:trPr/>
        <w:tc>
          <w:tcPr>
            <w:tcW w:w="2841"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open_file</w:t>
            </w:r>
          </w:p>
        </w:tc>
        <w:tc>
          <w:tcPr>
            <w:tcW w:w="6508"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Opens the file safely for reading.</w:t>
            </w:r>
          </w:p>
        </w:tc>
      </w:tr>
      <w:tr>
        <w:trPr/>
        <w:tc>
          <w:tcPr>
            <w:tcW w:w="2841"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get_file_size</w:t>
            </w:r>
          </w:p>
        </w:tc>
        <w:tc>
          <w:tcPr>
            <w:tcW w:w="6508"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Determines the size of the file.</w:t>
            </w:r>
          </w:p>
        </w:tc>
      </w:tr>
      <w:tr>
        <w:trPr/>
        <w:tc>
          <w:tcPr>
            <w:tcW w:w="2841"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read_file_content</w:t>
            </w:r>
          </w:p>
        </w:tc>
        <w:tc>
          <w:tcPr>
            <w:tcW w:w="6508"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Reads file content into memory.</w:t>
            </w:r>
          </w:p>
        </w:tc>
      </w:tr>
      <w:tr>
        <w:trPr/>
        <w:tc>
          <w:tcPr>
            <w:tcW w:w="2841"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close_file</w:t>
            </w:r>
          </w:p>
        </w:tc>
        <w:tc>
          <w:tcPr>
            <w:tcW w:w="6508"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Closes the file safely.</w:t>
            </w:r>
          </w:p>
        </w:tc>
      </w:tr>
      <w:tr>
        <w:trPr/>
        <w:tc>
          <w:tcPr>
            <w:tcW w:w="2841"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create_client_socket</w:t>
            </w:r>
          </w:p>
        </w:tc>
        <w:tc>
          <w:tcPr>
            <w:tcW w:w="6508"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Creates a UNIX domain socket for the client.</w:t>
            </w:r>
          </w:p>
        </w:tc>
      </w:tr>
      <w:tr>
        <w:trPr/>
        <w:tc>
          <w:tcPr>
            <w:tcW w:w="2841"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connect_to_server</w:t>
            </w:r>
          </w:p>
        </w:tc>
        <w:tc>
          <w:tcPr>
            <w:tcW w:w="6508"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Establishes a connection to the server.</w:t>
            </w:r>
          </w:p>
        </w:tc>
      </w:tr>
      <w:tr>
        <w:trPr/>
        <w:tc>
          <w:tcPr>
            <w:tcW w:w="2841"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send_message_to_server</w:t>
            </w:r>
          </w:p>
        </w:tc>
        <w:tc>
          <w:tcPr>
            <w:tcW w:w="6508"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Sends file content to the server.</w:t>
            </w:r>
          </w:p>
        </w:tc>
      </w:tr>
      <w:tr>
        <w:trPr/>
        <w:tc>
          <w:tcPr>
            <w:tcW w:w="2841"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receive_server_response</w:t>
            </w:r>
          </w:p>
        </w:tc>
        <w:tc>
          <w:tcPr>
            <w:tcW w:w="6508"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Receives and displays the server’s encrypted response.</w:t>
            </w:r>
          </w:p>
        </w:tc>
      </w:tr>
      <w:tr>
        <w:trPr/>
        <w:tc>
          <w:tcPr>
            <w:tcW w:w="2841"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close_socket</w:t>
            </w:r>
          </w:p>
        </w:tc>
        <w:tc>
          <w:tcPr>
            <w:tcW w:w="6508"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Closes the client socket.</w:t>
            </w:r>
          </w:p>
        </w:tc>
      </w:tr>
    </w:tbl>
    <w:p>
      <w:pPr>
        <w:pStyle w:val="Heading2"/>
        <w:rPr/>
      </w:pPr>
      <w:r>
        <w:rPr/>
      </w:r>
      <w:r>
        <w:br w:type="page"/>
      </w:r>
    </w:p>
    <w:p>
      <w:pPr>
        <w:pStyle w:val="Heading2"/>
        <w:spacing w:before="0" w:after="80"/>
        <w:rPr/>
      </w:pPr>
      <w:bookmarkStart w:id="12" w:name="_Toc188772628"/>
      <w:r>
        <w:rPr/>
        <w:t>Server</w:t>
      </w:r>
      <w:bookmarkEnd w:id="12"/>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29"/>
        <w:gridCol w:w="6320"/>
      </w:tblGrid>
      <w:tr>
        <w:trPr/>
        <w:tc>
          <w:tcPr>
            <w:tcW w:w="3029"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Function</w:t>
            </w:r>
          </w:p>
        </w:tc>
        <w:tc>
          <w:tcPr>
            <w:tcW w:w="6320" w:type="dxa"/>
            <w:tcBorders/>
          </w:tcPr>
          <w:p>
            <w:pPr>
              <w:pStyle w:val="Normal"/>
              <w:widowControl/>
              <w:tabs>
                <w:tab w:val="clear" w:pos="720"/>
                <w:tab w:val="left" w:pos="1090" w:leader="none"/>
              </w:tabs>
              <w:suppressAutoHyphens w:val="true"/>
              <w:spacing w:lineRule="auto" w:line="240" w:before="0" w:after="0"/>
              <w:jc w:val="both"/>
              <w:rPr>
                <w:rFonts w:ascii="Aptos" w:hAnsi="Aptos" w:eastAsia="" w:cs=""/>
                <w:kern w:val="0"/>
                <w:sz w:val="24"/>
                <w:szCs w:val="24"/>
                <w:lang w:val="en-US" w:eastAsia="ja-JP" w:bidi="ar-SA"/>
              </w:rPr>
            </w:pPr>
            <w:r>
              <w:rPr>
                <w:rFonts w:eastAsia="" w:cs=""/>
                <w:b/>
                <w:bCs/>
                <w:kern w:val="0"/>
                <w:sz w:val="24"/>
                <w:szCs w:val="24"/>
                <w:lang w:val="en-US" w:eastAsia="ja-JP" w:bidi="ar-SA"/>
              </w:rPr>
              <w:t>Description</w:t>
            </w:r>
          </w:p>
        </w:tc>
      </w:tr>
      <w:tr>
        <w:trPr/>
        <w:tc>
          <w:tcPr>
            <w:tcW w:w="3029" w:type="dxa"/>
            <w:tcBorders/>
            <w:vAlign w:val="center"/>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main</w:t>
            </w:r>
          </w:p>
        </w:tc>
        <w:tc>
          <w:tcPr>
            <w:tcW w:w="6320" w:type="dxa"/>
            <w:tcBorders/>
            <w:vAlign w:val="center"/>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Validates arguments, initializes the server, and handles connections.</w:t>
            </w:r>
          </w:p>
        </w:tc>
      </w:tr>
      <w:tr>
        <w:trPr/>
        <w:tc>
          <w:tcPr>
            <w:tcW w:w="3029" w:type="dxa"/>
            <w:tcBorders/>
            <w:vAlign w:val="center"/>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validate_arguments</w:t>
            </w:r>
          </w:p>
        </w:tc>
        <w:tc>
          <w:tcPr>
            <w:tcW w:w="6320" w:type="dxa"/>
            <w:tcBorders/>
            <w:vAlign w:val="center"/>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Parses and validates command-line arguments for shift value.</w:t>
            </w:r>
          </w:p>
        </w:tc>
      </w:tr>
      <w:tr>
        <w:trPr/>
        <w:tc>
          <w:tcPr>
            <w:tcW w:w="3029" w:type="dxa"/>
            <w:tcBorders/>
            <w:vAlign w:val="center"/>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setup_server_socket</w:t>
            </w:r>
          </w:p>
        </w:tc>
        <w:tc>
          <w:tcPr>
            <w:tcW w:w="6320" w:type="dxa"/>
            <w:tcBorders/>
            <w:vAlign w:val="center"/>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Sets up the server’s UNIX domain socket and starts listening.</w:t>
            </w:r>
          </w:p>
        </w:tc>
      </w:tr>
      <w:tr>
        <w:trPr/>
        <w:tc>
          <w:tcPr>
            <w:tcW w:w="3029" w:type="dxa"/>
            <w:tcBorders/>
            <w:vAlign w:val="center"/>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accept_client_connections</w:t>
            </w:r>
          </w:p>
        </w:tc>
        <w:tc>
          <w:tcPr>
            <w:tcW w:w="6320" w:type="dxa"/>
            <w:tcBorders/>
            <w:vAlign w:val="center"/>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Accepts client connections and processes messages.</w:t>
            </w:r>
          </w:p>
        </w:tc>
      </w:tr>
      <w:tr>
        <w:trPr/>
        <w:tc>
          <w:tcPr>
            <w:tcW w:w="3029"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process_client_message</w:t>
            </w:r>
          </w:p>
        </w:tc>
        <w:tc>
          <w:tcPr>
            <w:tcW w:w="6320"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Receives, encrypts, and sends back client messages.</w:t>
            </w:r>
          </w:p>
        </w:tc>
      </w:tr>
      <w:tr>
        <w:trPr/>
        <w:tc>
          <w:tcPr>
            <w:tcW w:w="3029"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caesar_encrypt</w:t>
            </w:r>
          </w:p>
        </w:tc>
        <w:tc>
          <w:tcPr>
            <w:tcW w:w="6320"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Encrypts a given message using the Caesar cipher.</w:t>
            </w:r>
          </w:p>
        </w:tc>
      </w:tr>
      <w:tr>
        <w:trPr/>
        <w:tc>
          <w:tcPr>
            <w:tcW w:w="3029"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handle_signal</w:t>
            </w:r>
          </w:p>
        </w:tc>
        <w:tc>
          <w:tcPr>
            <w:tcW w:w="6320"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Handles CTRL+C signal to perform a graceful shutdown.</w:t>
            </w:r>
          </w:p>
        </w:tc>
      </w:tr>
      <w:tr>
        <w:trPr/>
        <w:tc>
          <w:tcPr>
            <w:tcW w:w="3029"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cleanup</w:t>
            </w:r>
          </w:p>
        </w:tc>
        <w:tc>
          <w:tcPr>
            <w:tcW w:w="6320"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Closes the socket and removes the socket file.</w:t>
            </w:r>
          </w:p>
        </w:tc>
      </w:tr>
    </w:tbl>
    <w:p>
      <w:pPr>
        <w:pStyle w:val="Heading1"/>
        <w:rPr>
          <w:b/>
          <w:bCs/>
        </w:rPr>
      </w:pPr>
      <w:bookmarkStart w:id="13" w:name="_Toc993311609"/>
      <w:bookmarkStart w:id="14" w:name="_Toc188772629"/>
      <w:r>
        <w:rPr>
          <w:b/>
          <w:bCs/>
        </w:rPr>
        <w:t>States</w:t>
      </w:r>
      <w:bookmarkEnd w:id="13"/>
      <w:bookmarkEnd w:id="14"/>
    </w:p>
    <w:p>
      <w:pPr>
        <w:pStyle w:val="Heading2"/>
        <w:rPr/>
      </w:pPr>
      <w:bookmarkStart w:id="15" w:name="_Toc188772630"/>
      <w:r>
        <w:rPr/>
        <w:t>Client</w:t>
      </w:r>
      <w:bookmarkEnd w:id="15"/>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54"/>
        <w:gridCol w:w="6295"/>
      </w:tblGrid>
      <w:tr>
        <w:trPr/>
        <w:tc>
          <w:tcPr>
            <w:tcW w:w="3054"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State</w:t>
            </w:r>
          </w:p>
        </w:tc>
        <w:tc>
          <w:tcPr>
            <w:tcW w:w="6295"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Description</w:t>
            </w:r>
          </w:p>
        </w:tc>
      </w:tr>
      <w:tr>
        <w:trPr/>
        <w:tc>
          <w:tcPr>
            <w:tcW w:w="3054"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START</w:t>
            </w:r>
          </w:p>
        </w:tc>
        <w:tc>
          <w:tcPr>
            <w:tcW w:w="6295"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Start client program and read the input file.</w:t>
            </w:r>
          </w:p>
        </w:tc>
      </w:tr>
      <w:tr>
        <w:trPr/>
        <w:tc>
          <w:tcPr>
            <w:tcW w:w="3054"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VALIDATE</w:t>
            </w:r>
          </w:p>
        </w:tc>
        <w:tc>
          <w:tcPr>
            <w:tcW w:w="6295"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Check file name and ensure all arguments are correct.</w:t>
            </w:r>
          </w:p>
        </w:tc>
      </w:tr>
      <w:tr>
        <w:trPr/>
        <w:tc>
          <w:tcPr>
            <w:tcW w:w="3054"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OPEN FILE</w:t>
            </w:r>
          </w:p>
        </w:tc>
        <w:tc>
          <w:tcPr>
            <w:tcW w:w="6295"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Get the file ready to write its content to the buffer.</w:t>
            </w:r>
          </w:p>
        </w:tc>
      </w:tr>
      <w:tr>
        <w:trPr/>
        <w:tc>
          <w:tcPr>
            <w:tcW w:w="3054"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READ</w:t>
            </w:r>
          </w:p>
        </w:tc>
        <w:tc>
          <w:tcPr>
            <w:tcW w:w="6295"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Read file contents to the Buffer.</w:t>
            </w:r>
          </w:p>
        </w:tc>
      </w:tr>
      <w:tr>
        <w:trPr/>
        <w:tc>
          <w:tcPr>
            <w:tcW w:w="3054"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INIT_SOCKET</w:t>
            </w:r>
          </w:p>
        </w:tc>
        <w:tc>
          <w:tcPr>
            <w:tcW w:w="6295"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Set up the UNIX domain socket.</w:t>
            </w:r>
          </w:p>
        </w:tc>
      </w:tr>
      <w:tr>
        <w:trPr/>
        <w:tc>
          <w:tcPr>
            <w:tcW w:w="3054"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CONNECT</w:t>
            </w:r>
          </w:p>
        </w:tc>
        <w:tc>
          <w:tcPr>
            <w:tcW w:w="6295"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Establish a connection to the server.</w:t>
            </w:r>
          </w:p>
        </w:tc>
      </w:tr>
      <w:tr>
        <w:trPr/>
        <w:tc>
          <w:tcPr>
            <w:tcW w:w="3054"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SEND</w:t>
            </w:r>
          </w:p>
        </w:tc>
        <w:tc>
          <w:tcPr>
            <w:tcW w:w="6295"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Transmit file content to the server.</w:t>
            </w:r>
          </w:p>
        </w:tc>
      </w:tr>
      <w:tr>
        <w:trPr/>
        <w:tc>
          <w:tcPr>
            <w:tcW w:w="3054"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RECEIVE</w:t>
            </w:r>
          </w:p>
        </w:tc>
        <w:tc>
          <w:tcPr>
            <w:tcW w:w="6295"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Receive and display the encrypted response.</w:t>
            </w:r>
          </w:p>
        </w:tc>
      </w:tr>
      <w:tr>
        <w:trPr/>
        <w:tc>
          <w:tcPr>
            <w:tcW w:w="3054"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CLEANUP/ CLOSE SOCKET</w:t>
            </w:r>
          </w:p>
        </w:tc>
        <w:tc>
          <w:tcPr>
            <w:tcW w:w="6295"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Close the connection and free memory.</w:t>
            </w:r>
          </w:p>
        </w:tc>
      </w:tr>
    </w:tbl>
    <w:p>
      <w:pPr>
        <w:pStyle w:val="Normal"/>
        <w:rPr/>
      </w:pPr>
      <w:r>
        <w:rPr/>
      </w:r>
    </w:p>
    <w:p>
      <w:pPr>
        <w:pStyle w:val="Heading2"/>
        <w:rPr/>
      </w:pPr>
      <w:bookmarkStart w:id="16" w:name="_Toc188772631"/>
      <w:r>
        <w:rPr/>
        <w:t>Server</w:t>
      </w:r>
      <w:bookmarkEnd w:id="16"/>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54"/>
        <w:gridCol w:w="6295"/>
      </w:tblGrid>
      <w:tr>
        <w:trPr/>
        <w:tc>
          <w:tcPr>
            <w:tcW w:w="3054"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State</w:t>
            </w:r>
          </w:p>
        </w:tc>
        <w:tc>
          <w:tcPr>
            <w:tcW w:w="6295" w:type="dxa"/>
            <w:tcBorders/>
          </w:tcPr>
          <w:p>
            <w:pPr>
              <w:pStyle w:val="Normal"/>
              <w:widowControl/>
              <w:tabs>
                <w:tab w:val="clear" w:pos="720"/>
                <w:tab w:val="left" w:pos="1090" w:leader="none"/>
              </w:tabs>
              <w:suppressAutoHyphens w:val="true"/>
              <w:spacing w:lineRule="auto" w:line="240" w:before="0" w:after="0"/>
              <w:jc w:val="both"/>
              <w:rPr>
                <w:rFonts w:ascii="Aptos" w:hAnsi="Aptos" w:eastAsia="" w:cs=""/>
                <w:kern w:val="0"/>
                <w:sz w:val="24"/>
                <w:szCs w:val="24"/>
                <w:lang w:val="en-US" w:eastAsia="ja-JP" w:bidi="ar-SA"/>
              </w:rPr>
            </w:pPr>
            <w:r>
              <w:rPr>
                <w:rFonts w:eastAsia="" w:cs=""/>
                <w:b/>
                <w:bCs/>
                <w:kern w:val="0"/>
                <w:sz w:val="24"/>
                <w:szCs w:val="24"/>
                <w:lang w:val="en-US" w:eastAsia="ja-JP" w:bidi="ar-SA"/>
              </w:rPr>
              <w:t>Description</w:t>
            </w:r>
          </w:p>
        </w:tc>
      </w:tr>
      <w:tr>
        <w:trPr/>
        <w:tc>
          <w:tcPr>
            <w:tcW w:w="3054"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START</w:t>
            </w:r>
          </w:p>
        </w:tc>
        <w:tc>
          <w:tcPr>
            <w:tcW w:w="6295"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Start server program and read the shift value.</w:t>
            </w:r>
          </w:p>
        </w:tc>
      </w:tr>
      <w:tr>
        <w:trPr/>
        <w:tc>
          <w:tcPr>
            <w:tcW w:w="3054"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VALIDATE</w:t>
            </w:r>
          </w:p>
        </w:tc>
        <w:tc>
          <w:tcPr>
            <w:tcW w:w="6295"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Check shift value and ensure all arguments are correct.</w:t>
            </w:r>
          </w:p>
        </w:tc>
      </w:tr>
      <w:tr>
        <w:trPr/>
        <w:tc>
          <w:tcPr>
            <w:tcW w:w="3054"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INIT_SOCKET</w:t>
            </w:r>
          </w:p>
        </w:tc>
        <w:tc>
          <w:tcPr>
            <w:tcW w:w="6295"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Set up the UNIX domain socket.</w:t>
            </w:r>
          </w:p>
        </w:tc>
      </w:tr>
      <w:tr>
        <w:trPr/>
        <w:tc>
          <w:tcPr>
            <w:tcW w:w="3054"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LISTEN</w:t>
            </w:r>
          </w:p>
        </w:tc>
        <w:tc>
          <w:tcPr>
            <w:tcW w:w="6295"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Wait for client connections.</w:t>
            </w:r>
          </w:p>
        </w:tc>
      </w:tr>
      <w:tr>
        <w:trPr/>
        <w:tc>
          <w:tcPr>
            <w:tcW w:w="3054"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ACCEPT</w:t>
            </w:r>
          </w:p>
        </w:tc>
        <w:tc>
          <w:tcPr>
            <w:tcW w:w="6295"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Accept incoming client connection.</w:t>
            </w:r>
          </w:p>
        </w:tc>
      </w:tr>
      <w:tr>
        <w:trPr/>
        <w:tc>
          <w:tcPr>
            <w:tcW w:w="3054"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PROCESS</w:t>
            </w:r>
          </w:p>
        </w:tc>
        <w:tc>
          <w:tcPr>
            <w:tcW w:w="6295"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Encrypt incoming messages and send back the response.</w:t>
            </w:r>
          </w:p>
        </w:tc>
      </w:tr>
      <w:tr>
        <w:trPr/>
        <w:tc>
          <w:tcPr>
            <w:tcW w:w="3054"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CLEANUP</w:t>
            </w:r>
          </w:p>
        </w:tc>
        <w:tc>
          <w:tcPr>
            <w:tcW w:w="6295"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Release resources and exit.</w:t>
            </w:r>
          </w:p>
        </w:tc>
      </w:tr>
    </w:tbl>
    <w:p>
      <w:pPr>
        <w:pStyle w:val="Heading1"/>
        <w:rPr>
          <w:b/>
          <w:bCs/>
        </w:rPr>
      </w:pPr>
      <w:bookmarkStart w:id="17" w:name="_Toc1555729739"/>
      <w:bookmarkStart w:id="18" w:name="_Toc188772632"/>
      <w:r>
        <w:rPr>
          <w:b/>
          <w:bCs/>
        </w:rPr>
        <w:t>State Table</w:t>
      </w:r>
      <w:bookmarkEnd w:id="17"/>
      <w:bookmarkEnd w:id="18"/>
    </w:p>
    <w:p>
      <w:pPr>
        <w:pStyle w:val="Heading2"/>
        <w:rPr/>
      </w:pPr>
      <w:bookmarkStart w:id="19" w:name="_Toc188772633"/>
      <w:r>
        <w:rPr/>
        <w:t>Client</w:t>
      </w:r>
      <w:bookmarkEnd w:id="19"/>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97"/>
        <w:gridCol w:w="3529"/>
        <w:gridCol w:w="4224"/>
      </w:tblGrid>
      <w:tr>
        <w:trPr/>
        <w:tc>
          <w:tcPr>
            <w:tcW w:w="1597"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From State</w:t>
            </w:r>
          </w:p>
        </w:tc>
        <w:tc>
          <w:tcPr>
            <w:tcW w:w="3529"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To State</w:t>
            </w:r>
          </w:p>
        </w:tc>
        <w:tc>
          <w:tcPr>
            <w:tcW w:w="4224"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Function</w:t>
            </w:r>
          </w:p>
        </w:tc>
      </w:tr>
      <w:tr>
        <w:trPr/>
        <w:tc>
          <w:tcPr>
            <w:tcW w:w="159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START</w:t>
            </w:r>
          </w:p>
        </w:tc>
        <w:tc>
          <w:tcPr>
            <w:tcW w:w="3529"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VALIDATE</w:t>
            </w:r>
          </w:p>
        </w:tc>
        <w:tc>
          <w:tcPr>
            <w:tcW w:w="4224"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validate_arguments</w:t>
            </w:r>
          </w:p>
        </w:tc>
      </w:tr>
      <w:tr>
        <w:trPr/>
        <w:tc>
          <w:tcPr>
            <w:tcW w:w="159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VALIDATE</w:t>
            </w:r>
          </w:p>
        </w:tc>
        <w:tc>
          <w:tcPr>
            <w:tcW w:w="3529"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OPEN FILE</w:t>
            </w:r>
          </w:p>
        </w:tc>
        <w:tc>
          <w:tcPr>
            <w:tcW w:w="4224"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prepare_filename</w:t>
            </w:r>
          </w:p>
        </w:tc>
      </w:tr>
      <w:tr>
        <w:trPr/>
        <w:tc>
          <w:tcPr>
            <w:tcW w:w="159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OPEN FILE</w:t>
            </w:r>
          </w:p>
        </w:tc>
        <w:tc>
          <w:tcPr>
            <w:tcW w:w="3529"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READ</w:t>
            </w:r>
          </w:p>
        </w:tc>
        <w:tc>
          <w:tcPr>
            <w:tcW w:w="4224"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open_file</w:t>
            </w:r>
          </w:p>
        </w:tc>
      </w:tr>
      <w:tr>
        <w:trPr/>
        <w:tc>
          <w:tcPr>
            <w:tcW w:w="159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READ</w:t>
            </w:r>
          </w:p>
        </w:tc>
        <w:tc>
          <w:tcPr>
            <w:tcW w:w="3529"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INIT_SOCKET</w:t>
            </w:r>
          </w:p>
        </w:tc>
        <w:tc>
          <w:tcPr>
            <w:tcW w:w="4224"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create_client_socket</w:t>
            </w:r>
          </w:p>
        </w:tc>
      </w:tr>
      <w:tr>
        <w:trPr/>
        <w:tc>
          <w:tcPr>
            <w:tcW w:w="159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INIT_SOCKET</w:t>
            </w:r>
          </w:p>
        </w:tc>
        <w:tc>
          <w:tcPr>
            <w:tcW w:w="3529"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CONNECT</w:t>
            </w:r>
          </w:p>
        </w:tc>
        <w:tc>
          <w:tcPr>
            <w:tcW w:w="4224"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connect_to_server</w:t>
            </w:r>
          </w:p>
        </w:tc>
      </w:tr>
      <w:tr>
        <w:trPr/>
        <w:tc>
          <w:tcPr>
            <w:tcW w:w="159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CONNECT</w:t>
            </w:r>
          </w:p>
        </w:tc>
        <w:tc>
          <w:tcPr>
            <w:tcW w:w="3529"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SEND</w:t>
            </w:r>
          </w:p>
        </w:tc>
        <w:tc>
          <w:tcPr>
            <w:tcW w:w="4224"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send_message_to_server</w:t>
            </w:r>
          </w:p>
        </w:tc>
      </w:tr>
      <w:tr>
        <w:trPr/>
        <w:tc>
          <w:tcPr>
            <w:tcW w:w="159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SEND</w:t>
            </w:r>
          </w:p>
        </w:tc>
        <w:tc>
          <w:tcPr>
            <w:tcW w:w="3529"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RECEIVE</w:t>
            </w:r>
          </w:p>
        </w:tc>
        <w:tc>
          <w:tcPr>
            <w:tcW w:w="4224"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receive_server_response</w:t>
            </w:r>
          </w:p>
        </w:tc>
      </w:tr>
      <w:tr>
        <w:trPr/>
        <w:tc>
          <w:tcPr>
            <w:tcW w:w="159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RECEIVE</w:t>
            </w:r>
          </w:p>
        </w:tc>
        <w:tc>
          <w:tcPr>
            <w:tcW w:w="3529"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CLEANUP/ CLOSE SOCKET</w:t>
            </w:r>
          </w:p>
        </w:tc>
        <w:tc>
          <w:tcPr>
            <w:tcW w:w="4224"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close_socket</w:t>
            </w:r>
          </w:p>
        </w:tc>
      </w:tr>
    </w:tbl>
    <w:p>
      <w:pPr>
        <w:pStyle w:val="Normal"/>
        <w:rPr/>
      </w:pPr>
      <w:r>
        <w:rPr/>
      </w:r>
    </w:p>
    <w:p>
      <w:pPr>
        <w:pStyle w:val="Heading2"/>
        <w:rPr/>
      </w:pPr>
      <w:bookmarkStart w:id="20" w:name="_Toc188772634"/>
      <w:r>
        <w:rPr/>
        <w:t>Server</w:t>
      </w:r>
      <w:bookmarkEnd w:id="20"/>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84"/>
        <w:gridCol w:w="3453"/>
        <w:gridCol w:w="4213"/>
      </w:tblGrid>
      <w:tr>
        <w:trPr/>
        <w:tc>
          <w:tcPr>
            <w:tcW w:w="1684"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From State</w:t>
            </w:r>
          </w:p>
        </w:tc>
        <w:tc>
          <w:tcPr>
            <w:tcW w:w="3453" w:type="dxa"/>
            <w:tcBorders/>
          </w:tcPr>
          <w:p>
            <w:pPr>
              <w:pStyle w:val="Normal"/>
              <w:widowControl/>
              <w:tabs>
                <w:tab w:val="clear" w:pos="720"/>
                <w:tab w:val="left" w:pos="1090" w:leader="none"/>
              </w:tabs>
              <w:suppressAutoHyphens w:val="true"/>
              <w:spacing w:lineRule="auto" w:line="240" w:before="0" w:after="0"/>
              <w:jc w:val="both"/>
              <w:rPr>
                <w:b/>
                <w:bCs/>
              </w:rPr>
            </w:pPr>
            <w:r>
              <w:rPr>
                <w:rFonts w:eastAsia="" w:cs=""/>
                <w:b/>
                <w:bCs/>
                <w:kern w:val="0"/>
                <w:sz w:val="24"/>
                <w:szCs w:val="24"/>
                <w:lang w:val="en-US" w:eastAsia="ja-JP" w:bidi="ar-SA"/>
              </w:rPr>
              <w:t>To State</w:t>
            </w:r>
          </w:p>
        </w:tc>
        <w:tc>
          <w:tcPr>
            <w:tcW w:w="4213" w:type="dxa"/>
            <w:tcBorders/>
          </w:tcPr>
          <w:p>
            <w:pPr>
              <w:pStyle w:val="Normal"/>
              <w:widowControl/>
              <w:tabs>
                <w:tab w:val="clear" w:pos="720"/>
                <w:tab w:val="left" w:pos="1090" w:leader="none"/>
              </w:tabs>
              <w:suppressAutoHyphens w:val="true"/>
              <w:spacing w:lineRule="auto" w:line="240" w:before="0" w:after="0"/>
              <w:jc w:val="both"/>
              <w:rPr>
                <w:rFonts w:ascii="Aptos" w:hAnsi="Aptos" w:eastAsia="" w:cs=""/>
                <w:kern w:val="0"/>
                <w:sz w:val="24"/>
                <w:szCs w:val="24"/>
                <w:lang w:val="en-US" w:eastAsia="ja-JP" w:bidi="ar-SA"/>
              </w:rPr>
            </w:pPr>
            <w:r>
              <w:rPr>
                <w:rFonts w:eastAsia="" w:cs=""/>
                <w:b/>
                <w:bCs/>
                <w:kern w:val="0"/>
                <w:sz w:val="24"/>
                <w:szCs w:val="24"/>
                <w:lang w:val="en-US" w:eastAsia="ja-JP" w:bidi="ar-SA"/>
              </w:rPr>
              <w:t>Description</w:t>
            </w:r>
          </w:p>
        </w:tc>
      </w:tr>
      <w:tr>
        <w:trPr/>
        <w:tc>
          <w:tcPr>
            <w:tcW w:w="1684"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START</w:t>
            </w:r>
          </w:p>
        </w:tc>
        <w:tc>
          <w:tcPr>
            <w:tcW w:w="3453"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VALIDATE</w:t>
            </w:r>
          </w:p>
        </w:tc>
        <w:tc>
          <w:tcPr>
            <w:tcW w:w="4213"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validate_arguments</w:t>
            </w:r>
          </w:p>
        </w:tc>
      </w:tr>
      <w:tr>
        <w:trPr/>
        <w:tc>
          <w:tcPr>
            <w:tcW w:w="1684"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VALIDATE</w:t>
            </w:r>
          </w:p>
        </w:tc>
        <w:tc>
          <w:tcPr>
            <w:tcW w:w="3453"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INIT_SOCKET</w:t>
            </w:r>
          </w:p>
        </w:tc>
        <w:tc>
          <w:tcPr>
            <w:tcW w:w="4213"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setup_server_socket</w:t>
            </w:r>
          </w:p>
        </w:tc>
      </w:tr>
      <w:tr>
        <w:trPr/>
        <w:tc>
          <w:tcPr>
            <w:tcW w:w="1684"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INIT_SOCKET</w:t>
            </w:r>
          </w:p>
        </w:tc>
        <w:tc>
          <w:tcPr>
            <w:tcW w:w="3453"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LISTEN</w:t>
            </w:r>
          </w:p>
        </w:tc>
        <w:tc>
          <w:tcPr>
            <w:tcW w:w="4213"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setup_server_socket</w:t>
            </w:r>
          </w:p>
        </w:tc>
      </w:tr>
      <w:tr>
        <w:trPr/>
        <w:tc>
          <w:tcPr>
            <w:tcW w:w="1684"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LISTEN</w:t>
            </w:r>
          </w:p>
        </w:tc>
        <w:tc>
          <w:tcPr>
            <w:tcW w:w="3453"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ACCEPT</w:t>
            </w:r>
          </w:p>
        </w:tc>
        <w:tc>
          <w:tcPr>
            <w:tcW w:w="4213"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accept_client_connections</w:t>
            </w:r>
          </w:p>
        </w:tc>
      </w:tr>
      <w:tr>
        <w:trPr/>
        <w:tc>
          <w:tcPr>
            <w:tcW w:w="1684"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ACCEPT</w:t>
            </w:r>
          </w:p>
        </w:tc>
        <w:tc>
          <w:tcPr>
            <w:tcW w:w="3453"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PROCESS</w:t>
            </w:r>
          </w:p>
        </w:tc>
        <w:tc>
          <w:tcPr>
            <w:tcW w:w="4213"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process_client_message</w:t>
            </w:r>
          </w:p>
        </w:tc>
      </w:tr>
      <w:tr>
        <w:trPr/>
        <w:tc>
          <w:tcPr>
            <w:tcW w:w="1684"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PROCESS</w:t>
            </w:r>
          </w:p>
        </w:tc>
        <w:tc>
          <w:tcPr>
            <w:tcW w:w="3453"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LISTEN</w:t>
            </w:r>
          </w:p>
        </w:tc>
        <w:tc>
          <w:tcPr>
            <w:tcW w:w="4213"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process_client_message</w:t>
            </w:r>
          </w:p>
        </w:tc>
      </w:tr>
      <w:tr>
        <w:trPr/>
        <w:tc>
          <w:tcPr>
            <w:tcW w:w="1684"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PROCESS</w:t>
            </w:r>
          </w:p>
        </w:tc>
        <w:tc>
          <w:tcPr>
            <w:tcW w:w="3453"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CLEANUP</w:t>
            </w:r>
          </w:p>
        </w:tc>
        <w:tc>
          <w:tcPr>
            <w:tcW w:w="4213"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handle_signal</w:t>
            </w:r>
          </w:p>
        </w:tc>
      </w:tr>
      <w:tr>
        <w:trPr/>
        <w:tc>
          <w:tcPr>
            <w:tcW w:w="1684"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CLEANUP</w:t>
            </w:r>
          </w:p>
        </w:tc>
        <w:tc>
          <w:tcPr>
            <w:tcW w:w="3453"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EXIT</w:t>
            </w:r>
          </w:p>
        </w:tc>
        <w:tc>
          <w:tcPr>
            <w:tcW w:w="4213"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cleanup</w:t>
            </w:r>
          </w:p>
        </w:tc>
      </w:tr>
    </w:tbl>
    <w:p>
      <w:pPr>
        <w:pStyle w:val="Normal"/>
        <w:rPr/>
      </w:pPr>
      <w:r>
        <w:rPr/>
      </w:r>
    </w:p>
    <w:p>
      <w:pPr>
        <w:pStyle w:val="Heading1"/>
        <w:rPr>
          <w:b/>
          <w:bCs/>
        </w:rPr>
      </w:pPr>
      <w:bookmarkStart w:id="21" w:name="_Toc1577801667"/>
      <w:bookmarkStart w:id="22" w:name="_Toc188772635"/>
      <w:r>
        <w:rPr>
          <w:b/>
          <w:bCs/>
        </w:rPr>
        <w:t>State Transition Diagram</w:t>
      </w:r>
      <w:bookmarkEnd w:id="21"/>
      <w:bookmarkEnd w:id="22"/>
    </w:p>
    <w:p>
      <w:pPr>
        <w:pStyle w:val="Normal"/>
        <w:rPr/>
      </w:pPr>
      <w:r>
        <w:rPr/>
        <w:drawing>
          <wp:inline distT="0" distB="0" distL="0" distR="0">
            <wp:extent cx="5943600" cy="632714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943600" cy="6327140"/>
                    </a:xfrm>
                    <a:prstGeom prst="rect">
                      <a:avLst/>
                    </a:prstGeom>
                  </pic:spPr>
                </pic:pic>
              </a:graphicData>
            </a:graphic>
          </wp:inline>
        </w:drawing>
      </w:r>
    </w:p>
    <w:p>
      <w:pPr>
        <w:pStyle w:val="Normal"/>
        <w:rPr/>
      </w:pPr>
      <w:r>
        <w:rPr/>
      </w:r>
    </w:p>
    <w:p>
      <w:pPr>
        <w:pStyle w:val="Heading1"/>
        <w:spacing w:lineRule="auto" w:line="240" w:before="0" w:after="80"/>
        <w:rPr>
          <w:b/>
          <w:bCs/>
        </w:rPr>
      </w:pPr>
      <w:bookmarkStart w:id="23" w:name="_Toc136554004"/>
      <w:bookmarkStart w:id="24" w:name="_Toc188772636"/>
      <w:r>
        <w:rPr>
          <w:b/>
          <w:bCs/>
        </w:rPr>
        <w:t>Pseudocode</w:t>
      </w:r>
      <w:bookmarkEnd w:id="23"/>
      <w:bookmarkEnd w:id="24"/>
    </w:p>
    <w:p>
      <w:pPr>
        <w:pStyle w:val="Heading2"/>
        <w:rPr/>
      </w:pPr>
      <w:bookmarkStart w:id="25" w:name="_Toc188772637"/>
      <w:r>
        <w:rPr/>
        <w:t>Client</w:t>
      </w:r>
      <w:bookmarkEnd w:id="25"/>
    </w:p>
    <w:p>
      <w:pPr>
        <w:pStyle w:val="Heading2"/>
        <w:rPr>
          <w:rFonts w:eastAsia="Times New Roman"/>
          <w:lang w:eastAsia="en-US"/>
        </w:rPr>
      </w:pPr>
      <w:bookmarkStart w:id="26" w:name="_Toc188772638"/>
      <w:r>
        <w:rPr>
          <w:rFonts w:eastAsia="Times New Roman"/>
          <w:lang w:eastAsia="en-US"/>
        </w:rPr>
        <w:t>validate_arguments:</w:t>
      </w:r>
      <w:bookmarkEnd w:id="26"/>
    </w:p>
    <w:p>
      <w:pPr>
        <w:pStyle w:val="Heading3"/>
        <w:rPr>
          <w:lang w:eastAsia="en-US"/>
        </w:rPr>
      </w:pPr>
      <w:r>
        <w:rPr>
          <w:lang w:eastAsia="en-US"/>
        </w:rPr>
        <w:t>Parameters</w:t>
      </w:r>
    </w:p>
    <w:tbl>
      <w:tblPr>
        <w:tblStyle w:val="TableGrid"/>
        <w:tblW w:w="8990" w:type="dxa"/>
        <w:jc w:val="left"/>
        <w:tblInd w:w="360" w:type="dxa"/>
        <w:tblLayout w:type="fixed"/>
        <w:tblCellMar>
          <w:top w:w="0" w:type="dxa"/>
          <w:left w:w="108" w:type="dxa"/>
          <w:bottom w:w="0" w:type="dxa"/>
          <w:right w:w="108" w:type="dxa"/>
        </w:tblCellMar>
        <w:tblLook w:val="04a0" w:noHBand="0" w:noVBand="1" w:firstColumn="1" w:lastRow="0" w:lastColumn="0" w:firstRow="1"/>
      </w:tblPr>
      <w:tblGrid>
        <w:gridCol w:w="3028"/>
        <w:gridCol w:w="2962"/>
        <w:gridCol w:w="3000"/>
      </w:tblGrid>
      <w:tr>
        <w:trPr/>
        <w:tc>
          <w:tcPr>
            <w:tcW w:w="3028"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Parameter</w:t>
            </w:r>
          </w:p>
        </w:tc>
        <w:tc>
          <w:tcPr>
            <w:tcW w:w="2962"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Type</w:t>
            </w:r>
          </w:p>
        </w:tc>
        <w:tc>
          <w:tcPr>
            <w:tcW w:w="3000"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Description</w:t>
            </w:r>
          </w:p>
        </w:tc>
      </w:tr>
      <w:tr>
        <w:trPr/>
        <w:tc>
          <w:tcPr>
            <w:tcW w:w="3028"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argument_count</w:t>
            </w:r>
          </w:p>
        </w:tc>
        <w:tc>
          <w:tcPr>
            <w:tcW w:w="2962"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integer</w:t>
            </w:r>
          </w:p>
        </w:tc>
        <w:tc>
          <w:tcPr>
            <w:tcW w:w="3000"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The passed Arguments</w:t>
            </w:r>
          </w:p>
        </w:tc>
      </w:tr>
    </w:tbl>
    <w:p>
      <w:pPr>
        <w:pStyle w:val="Heading3"/>
        <w:rPr/>
      </w:pPr>
      <w:r>
        <w:rPr/>
        <w:t>Return</w:t>
      </w:r>
    </w:p>
    <w:tbl>
      <w:tblPr>
        <w:tblStyle w:val="TableGrid"/>
        <w:tblW w:w="8995" w:type="dxa"/>
        <w:jc w:val="left"/>
        <w:tblInd w:w="360" w:type="dxa"/>
        <w:tblLayout w:type="fixed"/>
        <w:tblCellMar>
          <w:top w:w="0" w:type="dxa"/>
          <w:left w:w="108" w:type="dxa"/>
          <w:bottom w:w="0" w:type="dxa"/>
          <w:right w:w="108" w:type="dxa"/>
        </w:tblCellMar>
        <w:tblLook w:val="04a0" w:noHBand="0" w:noVBand="1" w:firstColumn="1" w:lastRow="0" w:lastColumn="0" w:firstRow="1"/>
      </w:tblPr>
      <w:tblGrid>
        <w:gridCol w:w="2979"/>
        <w:gridCol w:w="6015"/>
      </w:tblGrid>
      <w:tr>
        <w:trPr/>
        <w:tc>
          <w:tcPr>
            <w:tcW w:w="2979"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Value</w:t>
            </w:r>
          </w:p>
        </w:tc>
        <w:tc>
          <w:tcPr>
            <w:tcW w:w="6015"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Reason</w:t>
            </w:r>
          </w:p>
        </w:tc>
      </w:tr>
      <w:tr>
        <w:trPr/>
        <w:tc>
          <w:tcPr>
            <w:tcW w:w="2979"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None</w:t>
            </w:r>
          </w:p>
        </w:tc>
        <w:tc>
          <w:tcPr>
            <w:tcW w:w="6015" w:type="dxa"/>
            <w:tcBorders/>
          </w:tcPr>
          <w:p>
            <w:pPr>
              <w:pStyle w:val="Normal"/>
              <w:widowControl/>
              <w:suppressAutoHyphens w:val="true"/>
              <w:spacing w:lineRule="auto" w:line="240" w:before="0" w:after="0"/>
              <w:jc w:val="left"/>
              <w:rPr>
                <w:b/>
                <w:bCs/>
              </w:rPr>
            </w:pPr>
            <w:r>
              <w:rPr>
                <w:b/>
                <w:bCs/>
              </w:rPr>
            </w:r>
          </w:p>
        </w:tc>
      </w:tr>
    </w:tbl>
    <w:p>
      <w:pPr>
        <w:pStyle w:val="Heading3"/>
        <w:rPr/>
      </w:pPr>
      <w:r>
        <w:rPr/>
        <w:t>Pseudo Code</w:t>
      </w:r>
    </w:p>
    <w:p>
      <w:pPr>
        <w:pStyle w:val="Normal"/>
        <w:spacing w:lineRule="auto" w:line="240" w:before="0" w:after="0"/>
        <w:rPr/>
      </w:pPr>
      <w:r>
        <w:rPr/>
        <w:t>validate_arguments:</w:t>
      </w:r>
    </w:p>
    <w:p>
      <w:pPr>
        <w:pStyle w:val="Normal"/>
        <w:spacing w:lineRule="auto" w:line="240" w:before="0" w:after="0"/>
        <w:rPr/>
      </w:pPr>
      <w:r>
        <w:rPr/>
        <w:t xml:space="preserve">    </w:t>
      </w:r>
      <w:r>
        <w:rPr/>
        <w:t>if the number of arguments is not 2:</w:t>
      </w:r>
    </w:p>
    <w:p>
      <w:pPr>
        <w:pStyle w:val="Normal"/>
        <w:spacing w:lineRule="auto" w:line="240" w:before="0" w:after="0"/>
        <w:rPr/>
      </w:pPr>
      <w:r>
        <w:rPr/>
        <w:t xml:space="preserve">        </w:t>
      </w:r>
      <w:r>
        <w:rPr/>
        <w:t>print error message</w:t>
      </w:r>
    </w:p>
    <w:p>
      <w:pPr>
        <w:pStyle w:val="Normal"/>
        <w:spacing w:lineRule="auto" w:line="240" w:before="0" w:after="0"/>
        <w:rPr/>
      </w:pPr>
      <w:r>
        <w:rPr/>
        <w:t xml:space="preserve">        </w:t>
      </w:r>
      <w:r>
        <w:rPr/>
        <w:t>terminate with failure status</w:t>
      </w:r>
    </w:p>
    <w:p>
      <w:pPr>
        <w:pStyle w:val="Heading2"/>
        <w:rPr>
          <w:rFonts w:eastAsia="Times New Roman"/>
          <w:lang w:eastAsia="en-US"/>
        </w:rPr>
      </w:pPr>
      <w:bookmarkStart w:id="27" w:name="_Toc188772639"/>
      <w:r>
        <w:rPr>
          <w:rFonts w:eastAsia="Times New Roman"/>
          <w:lang w:eastAsia="en-US"/>
        </w:rPr>
        <w:t>prepare_filename:</w:t>
      </w:r>
      <w:bookmarkEnd w:id="27"/>
    </w:p>
    <w:p>
      <w:pPr>
        <w:pStyle w:val="Heading3"/>
        <w:rPr>
          <w:lang w:eastAsia="en-US"/>
        </w:rPr>
      </w:pPr>
      <w:r>
        <w:rPr>
          <w:lang w:eastAsia="en-US"/>
        </w:rPr>
        <w:t>Parameters</w:t>
      </w:r>
    </w:p>
    <w:tbl>
      <w:tblPr>
        <w:tblStyle w:val="TableGrid"/>
        <w:tblW w:w="8990" w:type="dxa"/>
        <w:jc w:val="left"/>
        <w:tblInd w:w="360" w:type="dxa"/>
        <w:tblLayout w:type="fixed"/>
        <w:tblCellMar>
          <w:top w:w="0" w:type="dxa"/>
          <w:left w:w="108" w:type="dxa"/>
          <w:bottom w:w="0" w:type="dxa"/>
          <w:right w:w="108" w:type="dxa"/>
        </w:tblCellMar>
        <w:tblLook w:val="04a0" w:noHBand="0" w:noVBand="1" w:firstColumn="1" w:lastRow="0" w:lastColumn="0" w:firstRow="1"/>
      </w:tblPr>
      <w:tblGrid>
        <w:gridCol w:w="1795"/>
        <w:gridCol w:w="2248"/>
        <w:gridCol w:w="4947"/>
      </w:tblGrid>
      <w:tr>
        <w:trPr/>
        <w:tc>
          <w:tcPr>
            <w:tcW w:w="1795"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Parameter</w:t>
            </w:r>
          </w:p>
        </w:tc>
        <w:tc>
          <w:tcPr>
            <w:tcW w:w="2248"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Type</w:t>
            </w:r>
          </w:p>
        </w:tc>
        <w:tc>
          <w:tcPr>
            <w:tcW w:w="4947"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Description</w:t>
            </w:r>
          </w:p>
        </w:tc>
      </w:tr>
      <w:tr>
        <w:trPr/>
        <w:tc>
          <w:tcPr>
            <w:tcW w:w="1795"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dest</w:t>
            </w:r>
          </w:p>
        </w:tc>
        <w:tc>
          <w:tcPr>
            <w:tcW w:w="2248"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character string</w:t>
            </w:r>
          </w:p>
        </w:tc>
        <w:tc>
          <w:tcPr>
            <w:tcW w:w="494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A string to store the resulting filename</w:t>
            </w:r>
          </w:p>
        </w:tc>
      </w:tr>
      <w:tr>
        <w:trPr/>
        <w:tc>
          <w:tcPr>
            <w:tcW w:w="1795"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src</w:t>
            </w:r>
          </w:p>
        </w:tc>
        <w:tc>
          <w:tcPr>
            <w:tcW w:w="2248"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character string</w:t>
            </w:r>
          </w:p>
        </w:tc>
        <w:tc>
          <w:tcPr>
            <w:tcW w:w="494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A string containing the original filename</w:t>
            </w:r>
          </w:p>
        </w:tc>
      </w:tr>
    </w:tbl>
    <w:p>
      <w:pPr>
        <w:pStyle w:val="Heading3"/>
        <w:rPr/>
      </w:pPr>
      <w:r>
        <w:rPr/>
        <w:t>Return</w:t>
      </w:r>
    </w:p>
    <w:tbl>
      <w:tblPr>
        <w:tblStyle w:val="TableGrid"/>
        <w:tblW w:w="8995" w:type="dxa"/>
        <w:jc w:val="left"/>
        <w:tblInd w:w="360" w:type="dxa"/>
        <w:tblLayout w:type="fixed"/>
        <w:tblCellMar>
          <w:top w:w="0" w:type="dxa"/>
          <w:left w:w="108" w:type="dxa"/>
          <w:bottom w:w="0" w:type="dxa"/>
          <w:right w:w="108" w:type="dxa"/>
        </w:tblCellMar>
        <w:tblLook w:val="04a0" w:noHBand="0" w:noVBand="1" w:firstColumn="1" w:lastRow="0" w:lastColumn="0" w:firstRow="1"/>
      </w:tblPr>
      <w:tblGrid>
        <w:gridCol w:w="1795"/>
        <w:gridCol w:w="7199"/>
      </w:tblGrid>
      <w:tr>
        <w:trPr/>
        <w:tc>
          <w:tcPr>
            <w:tcW w:w="1795"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Value</w:t>
            </w:r>
          </w:p>
        </w:tc>
        <w:tc>
          <w:tcPr>
            <w:tcW w:w="7199"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Reason</w:t>
            </w:r>
          </w:p>
        </w:tc>
      </w:tr>
      <w:tr>
        <w:trPr/>
        <w:tc>
          <w:tcPr>
            <w:tcW w:w="1795"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None</w:t>
            </w:r>
          </w:p>
        </w:tc>
        <w:tc>
          <w:tcPr>
            <w:tcW w:w="7199" w:type="dxa"/>
            <w:tcBorders/>
          </w:tcPr>
          <w:p>
            <w:pPr>
              <w:pStyle w:val="Normal"/>
              <w:widowControl/>
              <w:suppressAutoHyphens w:val="true"/>
              <w:spacing w:lineRule="auto" w:line="240" w:before="0" w:after="0"/>
              <w:jc w:val="left"/>
              <w:rPr>
                <w:b/>
                <w:bCs/>
              </w:rPr>
            </w:pPr>
            <w:r>
              <w:rPr>
                <w:b/>
                <w:bCs/>
              </w:rPr>
            </w:r>
          </w:p>
        </w:tc>
      </w:tr>
    </w:tbl>
    <w:p>
      <w:pPr>
        <w:pStyle w:val="Heading3"/>
        <w:rPr/>
      </w:pPr>
      <w:r>
        <w:rPr/>
        <w:t>Pseudo Code</w:t>
      </w:r>
    </w:p>
    <w:p>
      <w:pPr>
        <w:pStyle w:val="Normal"/>
        <w:spacing w:lineRule="auto" w:line="240" w:before="0" w:after="0"/>
        <w:rPr/>
      </w:pPr>
      <w:r>
        <w:rPr/>
        <w:t>prepare_filename:</w:t>
      </w:r>
    </w:p>
    <w:p>
      <w:pPr>
        <w:pStyle w:val="Normal"/>
        <w:spacing w:lineRule="auto" w:line="240" w:before="0" w:after="0"/>
        <w:rPr/>
      </w:pPr>
      <w:r>
        <w:rPr/>
        <w:t xml:space="preserve">    </w:t>
      </w:r>
      <w:r>
        <w:rPr/>
        <w:t>copy up to (FILE_NAME_SIZE - 1) characters from source to destination</w:t>
      </w:r>
    </w:p>
    <w:p>
      <w:pPr>
        <w:pStyle w:val="Normal"/>
        <w:spacing w:lineRule="auto" w:line="240" w:before="0" w:after="0"/>
        <w:rPr/>
      </w:pPr>
      <w:r>
        <w:rPr/>
        <w:t xml:space="preserve">    </w:t>
      </w:r>
      <w:r>
        <w:rPr/>
        <w:t>set the last character of destination to null-terminator</w:t>
      </w:r>
    </w:p>
    <w:p>
      <w:pPr>
        <w:pStyle w:val="Normal"/>
        <w:rPr>
          <w:rStyle w:val="Strong"/>
          <w:rFonts w:ascii="Aptos Display" w:hAnsi="Aptos Display" w:eastAsia="" w:cs="" w:asciiTheme="majorHAnsi" w:cstheme="majorBidi" w:eastAsiaTheme="majorEastAsia" w:hAnsiTheme="majorHAnsi"/>
          <w:b w:val="false"/>
          <w:bCs w:val="false"/>
          <w:color w:themeColor="accent1" w:themeShade="bf" w:val="0F4761"/>
          <w:sz w:val="32"/>
          <w:szCs w:val="32"/>
        </w:rPr>
      </w:pPr>
      <w:r>
        <w:rPr>
          <w:rFonts w:eastAsia="" w:cs="" w:cstheme="majorBidi" w:eastAsiaTheme="majorEastAsia" w:ascii="Aptos Display" w:hAnsi="Aptos Display"/>
          <w:b w:val="false"/>
          <w:bCs w:val="false"/>
          <w:color w:themeColor="accent1" w:themeShade="bf" w:val="0F4761"/>
          <w:sz w:val="32"/>
          <w:szCs w:val="32"/>
        </w:rPr>
      </w:r>
      <w:r>
        <w:br w:type="page"/>
      </w:r>
    </w:p>
    <w:p>
      <w:pPr>
        <w:pStyle w:val="Heading2"/>
        <w:spacing w:before="0" w:after="80"/>
        <w:rPr/>
      </w:pPr>
      <w:bookmarkStart w:id="28" w:name="_Toc188772640"/>
      <w:r>
        <w:rPr>
          <w:rStyle w:val="Strong"/>
          <w:b w:val="false"/>
          <w:bCs w:val="false"/>
        </w:rPr>
        <w:t>open_file:</w:t>
      </w:r>
      <w:bookmarkEnd w:id="28"/>
    </w:p>
    <w:p>
      <w:pPr>
        <w:pStyle w:val="Heading3"/>
        <w:rPr>
          <w:lang w:eastAsia="en-US"/>
        </w:rPr>
      </w:pPr>
      <w:r>
        <w:rPr>
          <w:lang w:eastAsia="en-US"/>
        </w:rPr>
        <w:t>Parameters</w:t>
      </w:r>
    </w:p>
    <w:tbl>
      <w:tblPr>
        <w:tblStyle w:val="TableGrid"/>
        <w:tblW w:w="8990" w:type="dxa"/>
        <w:jc w:val="left"/>
        <w:tblInd w:w="360" w:type="dxa"/>
        <w:tblLayout w:type="fixed"/>
        <w:tblCellMar>
          <w:top w:w="0" w:type="dxa"/>
          <w:left w:w="108" w:type="dxa"/>
          <w:bottom w:w="0" w:type="dxa"/>
          <w:right w:w="108" w:type="dxa"/>
        </w:tblCellMar>
        <w:tblLook w:val="04a0" w:noHBand="0" w:noVBand="1" w:firstColumn="1" w:lastRow="0" w:lastColumn="0" w:firstRow="1"/>
      </w:tblPr>
      <w:tblGrid>
        <w:gridCol w:w="1795"/>
        <w:gridCol w:w="2248"/>
        <w:gridCol w:w="4947"/>
      </w:tblGrid>
      <w:tr>
        <w:trPr/>
        <w:tc>
          <w:tcPr>
            <w:tcW w:w="1795"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Parameter</w:t>
            </w:r>
          </w:p>
        </w:tc>
        <w:tc>
          <w:tcPr>
            <w:tcW w:w="2248"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Type</w:t>
            </w:r>
          </w:p>
        </w:tc>
        <w:tc>
          <w:tcPr>
            <w:tcW w:w="4947"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Description</w:t>
            </w:r>
          </w:p>
        </w:tc>
      </w:tr>
      <w:tr>
        <w:trPr/>
        <w:tc>
          <w:tcPr>
            <w:tcW w:w="1795"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filename</w:t>
            </w:r>
          </w:p>
        </w:tc>
        <w:tc>
          <w:tcPr>
            <w:tcW w:w="2248" w:type="dxa"/>
            <w:tcBorders/>
          </w:tcPr>
          <w:p>
            <w:pPr>
              <w:pStyle w:val="Normal"/>
              <w:widowControl/>
              <w:suppressAutoHyphens w:val="true"/>
              <w:spacing w:lineRule="auto" w:line="240" w:before="0" w:after="0"/>
              <w:jc w:val="left"/>
              <w:rPr>
                <w:b/>
                <w:bCs/>
              </w:rPr>
            </w:pPr>
            <w:r>
              <w:rPr>
                <w:rFonts w:eastAsia="" w:cs=""/>
                <w:kern w:val="0"/>
                <w:sz w:val="24"/>
                <w:szCs w:val="24"/>
                <w:lang w:val="en-US" w:eastAsia="ja-JP" w:bidi="ar-SA"/>
              </w:rPr>
              <w:t>character string</w:t>
            </w:r>
          </w:p>
        </w:tc>
        <w:tc>
          <w:tcPr>
            <w:tcW w:w="494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A string containing the name of the file to be opened</w:t>
            </w:r>
          </w:p>
        </w:tc>
      </w:tr>
    </w:tbl>
    <w:p>
      <w:pPr>
        <w:pStyle w:val="Heading3"/>
        <w:rPr/>
      </w:pPr>
      <w:r>
        <w:rPr/>
        <w:t>Return</w:t>
      </w:r>
    </w:p>
    <w:tbl>
      <w:tblPr>
        <w:tblStyle w:val="TableGrid"/>
        <w:tblW w:w="8995" w:type="dxa"/>
        <w:jc w:val="left"/>
        <w:tblInd w:w="360" w:type="dxa"/>
        <w:tblLayout w:type="fixed"/>
        <w:tblCellMar>
          <w:top w:w="0" w:type="dxa"/>
          <w:left w:w="108" w:type="dxa"/>
          <w:bottom w:w="0" w:type="dxa"/>
          <w:right w:w="108" w:type="dxa"/>
        </w:tblCellMar>
        <w:tblLook w:val="04a0" w:noHBand="0" w:noVBand="1" w:firstColumn="1" w:lastRow="0" w:lastColumn="0" w:firstRow="1"/>
      </w:tblPr>
      <w:tblGrid>
        <w:gridCol w:w="1795"/>
        <w:gridCol w:w="7199"/>
      </w:tblGrid>
      <w:tr>
        <w:trPr/>
        <w:tc>
          <w:tcPr>
            <w:tcW w:w="1795"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Value</w:t>
            </w:r>
          </w:p>
        </w:tc>
        <w:tc>
          <w:tcPr>
            <w:tcW w:w="7199"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Reason</w:t>
            </w:r>
          </w:p>
        </w:tc>
      </w:tr>
      <w:tr>
        <w:trPr/>
        <w:tc>
          <w:tcPr>
            <w:tcW w:w="1795"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filename</w:t>
            </w:r>
          </w:p>
        </w:tc>
        <w:tc>
          <w:tcPr>
            <w:tcW w:w="7199"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A reference or handle to the opened file (used for interacting with the file)</w:t>
            </w:r>
          </w:p>
        </w:tc>
      </w:tr>
    </w:tbl>
    <w:p>
      <w:pPr>
        <w:pStyle w:val="Heading3"/>
        <w:rPr/>
      </w:pPr>
      <w:r>
        <w:rPr/>
        <w:t>Pseudo Code</w:t>
      </w:r>
    </w:p>
    <w:p>
      <w:pPr>
        <w:pStyle w:val="Normal"/>
        <w:spacing w:lineRule="auto" w:line="240" w:before="0" w:after="0"/>
        <w:rPr/>
      </w:pPr>
      <w:r>
        <w:rPr/>
        <w:t>open_file:</w:t>
      </w:r>
    </w:p>
    <w:p>
      <w:pPr>
        <w:pStyle w:val="Normal"/>
        <w:spacing w:lineRule="auto" w:line="240" w:before="0" w:after="0"/>
        <w:rPr/>
      </w:pPr>
      <w:r>
        <w:rPr/>
        <w:t xml:space="preserve">    </w:t>
      </w:r>
      <w:r>
        <w:rPr/>
        <w:t>try to open the file in read mode using the provided filename</w:t>
      </w:r>
    </w:p>
    <w:p>
      <w:pPr>
        <w:pStyle w:val="Normal"/>
        <w:spacing w:lineRule="auto" w:line="240" w:before="0" w:after="0"/>
        <w:rPr/>
      </w:pPr>
      <w:r>
        <w:rPr/>
        <w:t xml:space="preserve">    </w:t>
      </w:r>
      <w:r>
        <w:rPr/>
        <w:t>if the file cannot be opened:</w:t>
      </w:r>
    </w:p>
    <w:p>
      <w:pPr>
        <w:pStyle w:val="Normal"/>
        <w:spacing w:lineRule="auto" w:line="240" w:before="0" w:after="0"/>
        <w:rPr/>
      </w:pPr>
      <w:r>
        <w:rPr/>
        <w:t xml:space="preserve">        </w:t>
      </w:r>
      <w:r>
        <w:rPr/>
        <w:t>print an error message to output</w:t>
      </w:r>
    </w:p>
    <w:p>
      <w:pPr>
        <w:pStyle w:val="Normal"/>
        <w:spacing w:lineRule="auto" w:line="240" w:before="0" w:after="0"/>
        <w:rPr/>
      </w:pPr>
      <w:r>
        <w:rPr/>
        <w:t xml:space="preserve">        </w:t>
      </w:r>
      <w:r>
        <w:rPr/>
        <w:t>terminate with failure status</w:t>
      </w:r>
    </w:p>
    <w:p>
      <w:pPr>
        <w:pStyle w:val="Normal"/>
        <w:spacing w:lineRule="auto" w:line="240" w:before="0" w:after="0"/>
        <w:rPr/>
      </w:pPr>
      <w:r>
        <w:rPr/>
        <w:t xml:space="preserve">    </w:t>
      </w:r>
      <w:r>
        <w:rPr/>
        <w:t>return the file handle or reference</w:t>
      </w:r>
    </w:p>
    <w:p>
      <w:pPr>
        <w:pStyle w:val="Heading2"/>
        <w:rPr>
          <w:b/>
          <w:bCs/>
        </w:rPr>
      </w:pPr>
      <w:bookmarkStart w:id="29" w:name="_Toc188772641"/>
      <w:r>
        <w:rPr>
          <w:rStyle w:val="Strong"/>
          <w:b w:val="false"/>
          <w:bCs w:val="false"/>
        </w:rPr>
        <w:t>get_file_size:</w:t>
      </w:r>
      <w:bookmarkEnd w:id="29"/>
    </w:p>
    <w:p>
      <w:pPr>
        <w:pStyle w:val="Heading3"/>
        <w:rPr>
          <w:lang w:eastAsia="en-US"/>
        </w:rPr>
      </w:pPr>
      <w:r>
        <w:rPr>
          <w:lang w:eastAsia="en-US"/>
        </w:rPr>
        <w:t>Parameters</w:t>
      </w:r>
    </w:p>
    <w:tbl>
      <w:tblPr>
        <w:tblStyle w:val="TableGrid"/>
        <w:tblW w:w="8990" w:type="dxa"/>
        <w:jc w:val="left"/>
        <w:tblInd w:w="360" w:type="dxa"/>
        <w:tblLayout w:type="fixed"/>
        <w:tblCellMar>
          <w:top w:w="0" w:type="dxa"/>
          <w:left w:w="108" w:type="dxa"/>
          <w:bottom w:w="0" w:type="dxa"/>
          <w:right w:w="108" w:type="dxa"/>
        </w:tblCellMar>
        <w:tblLook w:val="04a0" w:noHBand="0" w:noVBand="1" w:firstColumn="1" w:lastRow="0" w:lastColumn="0" w:firstRow="1"/>
      </w:tblPr>
      <w:tblGrid>
        <w:gridCol w:w="1795"/>
        <w:gridCol w:w="2700"/>
        <w:gridCol w:w="4495"/>
      </w:tblGrid>
      <w:tr>
        <w:trPr/>
        <w:tc>
          <w:tcPr>
            <w:tcW w:w="1795"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Parameter</w:t>
            </w:r>
          </w:p>
        </w:tc>
        <w:tc>
          <w:tcPr>
            <w:tcW w:w="2700"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Type</w:t>
            </w:r>
          </w:p>
        </w:tc>
        <w:tc>
          <w:tcPr>
            <w:tcW w:w="4495"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Description</w:t>
            </w:r>
          </w:p>
        </w:tc>
      </w:tr>
      <w:tr>
        <w:trPr/>
        <w:tc>
          <w:tcPr>
            <w:tcW w:w="1795"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file</w:t>
            </w:r>
          </w:p>
        </w:tc>
        <w:tc>
          <w:tcPr>
            <w:tcW w:w="2700"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A reference or handle</w:t>
            </w:r>
          </w:p>
        </w:tc>
        <w:tc>
          <w:tcPr>
            <w:tcW w:w="4495"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Determine file size</w:t>
            </w:r>
          </w:p>
        </w:tc>
      </w:tr>
    </w:tbl>
    <w:p>
      <w:pPr>
        <w:pStyle w:val="Heading3"/>
        <w:rPr/>
      </w:pPr>
      <w:r>
        <w:rPr/>
        <w:t>Return</w:t>
      </w:r>
    </w:p>
    <w:tbl>
      <w:tblPr>
        <w:tblStyle w:val="TableGrid"/>
        <w:tblW w:w="8995" w:type="dxa"/>
        <w:jc w:val="left"/>
        <w:tblInd w:w="360" w:type="dxa"/>
        <w:tblLayout w:type="fixed"/>
        <w:tblCellMar>
          <w:top w:w="0" w:type="dxa"/>
          <w:left w:w="108" w:type="dxa"/>
          <w:bottom w:w="0" w:type="dxa"/>
          <w:right w:w="108" w:type="dxa"/>
        </w:tblCellMar>
        <w:tblLook w:val="04a0" w:noHBand="0" w:noVBand="1" w:firstColumn="1" w:lastRow="0" w:lastColumn="0" w:firstRow="1"/>
      </w:tblPr>
      <w:tblGrid>
        <w:gridCol w:w="1795"/>
        <w:gridCol w:w="7199"/>
      </w:tblGrid>
      <w:tr>
        <w:trPr/>
        <w:tc>
          <w:tcPr>
            <w:tcW w:w="1795"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Value</w:t>
            </w:r>
          </w:p>
        </w:tc>
        <w:tc>
          <w:tcPr>
            <w:tcW w:w="7199"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Reason</w:t>
            </w:r>
          </w:p>
        </w:tc>
      </w:tr>
      <w:tr>
        <w:trPr/>
        <w:tc>
          <w:tcPr>
            <w:tcW w:w="1795"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integer or long</w:t>
            </w:r>
          </w:p>
        </w:tc>
        <w:tc>
          <w:tcPr>
            <w:tcW w:w="7199"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Representing the size of the file in bytes.</w:t>
            </w:r>
          </w:p>
        </w:tc>
      </w:tr>
    </w:tbl>
    <w:p>
      <w:pPr>
        <w:pStyle w:val="Heading3"/>
        <w:rPr/>
      </w:pPr>
      <w:r>
        <w:rPr/>
        <w:t>Pseudo Code</w:t>
      </w:r>
    </w:p>
    <w:p>
      <w:pPr>
        <w:pStyle w:val="Normal"/>
        <w:spacing w:lineRule="auto" w:line="240" w:before="0" w:after="0"/>
        <w:rPr/>
      </w:pPr>
      <w:r>
        <w:rPr/>
        <w:t>get_file_size:</w:t>
      </w:r>
    </w:p>
    <w:p>
      <w:pPr>
        <w:pStyle w:val="Normal"/>
        <w:spacing w:lineRule="auto" w:line="240" w:before="0" w:after="0"/>
        <w:rPr/>
      </w:pPr>
      <w:r>
        <w:rPr/>
        <w:t xml:space="preserve">    </w:t>
      </w:r>
      <w:r>
        <w:rPr/>
        <w:t>find file size</w:t>
      </w:r>
    </w:p>
    <w:p>
      <w:pPr>
        <w:pStyle w:val="Normal"/>
        <w:spacing w:lineRule="auto" w:line="240" w:before="0" w:after="0"/>
        <w:rPr/>
      </w:pPr>
      <w:r>
        <w:rPr/>
        <w:t xml:space="preserve">    </w:t>
      </w:r>
      <w:r>
        <w:rPr/>
        <w:t>return the file size</w:t>
      </w:r>
    </w:p>
    <w:p>
      <w:pPr>
        <w:pStyle w:val="Heading2"/>
        <w:rPr/>
      </w:pPr>
      <w:bookmarkStart w:id="30" w:name="_Toc188772642"/>
      <w:r>
        <w:rPr/>
        <w:t>read_file_content:</w:t>
      </w:r>
      <w:bookmarkEnd w:id="30"/>
    </w:p>
    <w:p>
      <w:pPr>
        <w:pStyle w:val="Heading3"/>
        <w:rPr/>
      </w:pPr>
      <w:r>
        <w:rPr>
          <w:lang w:eastAsia="en-US"/>
        </w:rPr>
        <w:t>Parameters</w:t>
      </w:r>
    </w:p>
    <w:tbl>
      <w:tblPr>
        <w:tblStyle w:val="TableGrid"/>
        <w:tblW w:w="8990" w:type="dxa"/>
        <w:jc w:val="left"/>
        <w:tblInd w:w="360" w:type="dxa"/>
        <w:tblLayout w:type="fixed"/>
        <w:tblCellMar>
          <w:top w:w="0" w:type="dxa"/>
          <w:left w:w="108" w:type="dxa"/>
          <w:bottom w:w="0" w:type="dxa"/>
          <w:right w:w="108" w:type="dxa"/>
        </w:tblCellMar>
        <w:tblLook w:val="04a0" w:noHBand="0" w:noVBand="1" w:firstColumn="1" w:lastRow="0" w:lastColumn="0" w:firstRow="1"/>
      </w:tblPr>
      <w:tblGrid>
        <w:gridCol w:w="1795"/>
        <w:gridCol w:w="2878"/>
        <w:gridCol w:w="4317"/>
      </w:tblGrid>
      <w:tr>
        <w:trPr/>
        <w:tc>
          <w:tcPr>
            <w:tcW w:w="1795"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Parameter</w:t>
            </w:r>
          </w:p>
        </w:tc>
        <w:tc>
          <w:tcPr>
            <w:tcW w:w="2878"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Type</w:t>
            </w:r>
          </w:p>
        </w:tc>
        <w:tc>
          <w:tcPr>
            <w:tcW w:w="4317"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Description</w:t>
            </w:r>
          </w:p>
        </w:tc>
      </w:tr>
      <w:tr>
        <w:trPr/>
        <w:tc>
          <w:tcPr>
            <w:tcW w:w="1795"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file</w:t>
            </w:r>
          </w:p>
        </w:tc>
        <w:tc>
          <w:tcPr>
            <w:tcW w:w="2878"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A reference or handle</w:t>
            </w:r>
          </w:p>
        </w:tc>
        <w:tc>
          <w:tcPr>
            <w:tcW w:w="431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To read the file.</w:t>
            </w:r>
          </w:p>
        </w:tc>
      </w:tr>
      <w:tr>
        <w:trPr/>
        <w:tc>
          <w:tcPr>
            <w:tcW w:w="1795"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file_size</w:t>
            </w:r>
          </w:p>
        </w:tc>
        <w:tc>
          <w:tcPr>
            <w:tcW w:w="2878"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unsigned integer or long</w:t>
            </w:r>
          </w:p>
        </w:tc>
        <w:tc>
          <w:tcPr>
            <w:tcW w:w="431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To know now many bytes to read.</w:t>
            </w:r>
          </w:p>
        </w:tc>
      </w:tr>
    </w:tbl>
    <w:p>
      <w:pPr>
        <w:pStyle w:val="Heading3"/>
        <w:rPr/>
      </w:pPr>
      <w:r>
        <w:rPr/>
        <w:t>Return</w:t>
      </w:r>
    </w:p>
    <w:tbl>
      <w:tblPr>
        <w:tblStyle w:val="TableGrid"/>
        <w:tblW w:w="8995" w:type="dxa"/>
        <w:jc w:val="left"/>
        <w:tblInd w:w="360" w:type="dxa"/>
        <w:tblLayout w:type="fixed"/>
        <w:tblCellMar>
          <w:top w:w="0" w:type="dxa"/>
          <w:left w:w="108" w:type="dxa"/>
          <w:bottom w:w="0" w:type="dxa"/>
          <w:right w:w="108" w:type="dxa"/>
        </w:tblCellMar>
        <w:tblLook w:val="04a0" w:noHBand="0" w:noVBand="1" w:firstColumn="1" w:lastRow="0" w:lastColumn="0" w:firstRow="1"/>
      </w:tblPr>
      <w:tblGrid>
        <w:gridCol w:w="1795"/>
        <w:gridCol w:w="7199"/>
      </w:tblGrid>
      <w:tr>
        <w:trPr/>
        <w:tc>
          <w:tcPr>
            <w:tcW w:w="1795"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Value</w:t>
            </w:r>
          </w:p>
        </w:tc>
        <w:tc>
          <w:tcPr>
            <w:tcW w:w="7199"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Reason</w:t>
            </w:r>
          </w:p>
        </w:tc>
      </w:tr>
      <w:tr>
        <w:trPr/>
        <w:tc>
          <w:tcPr>
            <w:tcW w:w="1795"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string</w:t>
            </w:r>
          </w:p>
        </w:tc>
        <w:tc>
          <w:tcPr>
            <w:tcW w:w="7199"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File's content, null-terminated</w:t>
            </w:r>
          </w:p>
        </w:tc>
      </w:tr>
    </w:tbl>
    <w:p>
      <w:pPr>
        <w:pStyle w:val="Heading3"/>
        <w:rPr/>
      </w:pPr>
      <w:r>
        <w:rPr/>
        <w:t>Pseudo Code</w:t>
      </w:r>
    </w:p>
    <w:p>
      <w:pPr>
        <w:pStyle w:val="Normal"/>
        <w:spacing w:lineRule="auto" w:line="240" w:before="0" w:after="0"/>
        <w:rPr/>
      </w:pPr>
      <w:r>
        <w:rPr/>
        <w:t>read_file_content:</w:t>
      </w:r>
    </w:p>
    <w:p>
      <w:pPr>
        <w:pStyle w:val="Normal"/>
        <w:spacing w:lineRule="auto" w:line="240" w:before="0" w:after="0"/>
        <w:rPr/>
      </w:pPr>
      <w:r>
        <w:rPr/>
        <w:t xml:space="preserve">    </w:t>
      </w:r>
      <w:r>
        <w:rPr/>
        <w:t>create a container (e.g., string or buffer) to hold the file content, sized to fit the file's size</w:t>
      </w:r>
    </w:p>
    <w:p>
      <w:pPr>
        <w:pStyle w:val="Normal"/>
        <w:spacing w:lineRule="auto" w:line="240" w:before="0" w:after="0"/>
        <w:rPr/>
      </w:pPr>
      <w:r>
        <w:rPr/>
        <w:t xml:space="preserve">    </w:t>
      </w:r>
      <w:r>
        <w:rPr/>
        <w:t>if the container cannot be created:</w:t>
      </w:r>
    </w:p>
    <w:p>
      <w:pPr>
        <w:pStyle w:val="Normal"/>
        <w:spacing w:lineRule="auto" w:line="240" w:before="0" w:after="0"/>
        <w:rPr/>
      </w:pPr>
      <w:r>
        <w:rPr/>
        <w:t xml:space="preserve">        </w:t>
      </w:r>
      <w:r>
        <w:rPr/>
        <w:t>print an error message</w:t>
      </w:r>
    </w:p>
    <w:p>
      <w:pPr>
        <w:pStyle w:val="Normal"/>
        <w:spacing w:lineRule="auto" w:line="240" w:before="0" w:after="0"/>
        <w:rPr/>
      </w:pPr>
      <w:r>
        <w:rPr/>
        <w:t xml:space="preserve">        </w:t>
      </w:r>
      <w:r>
        <w:rPr/>
        <w:t>terminate with failure status</w:t>
      </w:r>
    </w:p>
    <w:p>
      <w:pPr>
        <w:pStyle w:val="Normal"/>
        <w:spacing w:lineRule="auto" w:line="240" w:before="0" w:after="0"/>
        <w:rPr/>
      </w:pPr>
      <w:r>
        <w:rPr/>
      </w:r>
    </w:p>
    <w:p>
      <w:pPr>
        <w:pStyle w:val="Normal"/>
        <w:spacing w:lineRule="auto" w:line="240" w:before="0" w:after="0"/>
        <w:rPr/>
      </w:pPr>
      <w:r>
        <w:rPr/>
        <w:t xml:space="preserve">    </w:t>
      </w:r>
      <w:r>
        <w:rPr/>
        <w:t>read the entire file into the container</w:t>
      </w:r>
    </w:p>
    <w:p>
      <w:pPr>
        <w:pStyle w:val="Normal"/>
        <w:spacing w:lineRule="auto" w:line="240" w:before="0" w:after="0"/>
        <w:rPr/>
      </w:pPr>
      <w:r>
        <w:rPr/>
        <w:t xml:space="preserve">    </w:t>
      </w:r>
      <w:r>
        <w:rPr/>
        <w:t>ensure the container has an end-of-content marker (if required by the system)</w:t>
      </w:r>
    </w:p>
    <w:p>
      <w:pPr>
        <w:pStyle w:val="Normal"/>
        <w:spacing w:lineRule="auto" w:line="240" w:before="0" w:after="0"/>
        <w:rPr/>
      </w:pPr>
      <w:r>
        <w:rPr/>
        <w:t xml:space="preserve">    </w:t>
      </w:r>
      <w:r>
        <w:rPr/>
        <w:t>return the container containing the file's content</w:t>
      </w:r>
    </w:p>
    <w:p>
      <w:pPr>
        <w:pStyle w:val="Heading2"/>
        <w:rPr/>
      </w:pPr>
      <w:bookmarkStart w:id="31" w:name="_Toc188772643"/>
      <w:r>
        <w:rPr/>
        <w:t>close_file:</w:t>
      </w:r>
      <w:bookmarkEnd w:id="31"/>
    </w:p>
    <w:p>
      <w:pPr>
        <w:pStyle w:val="Heading3"/>
        <w:rPr/>
      </w:pPr>
      <w:r>
        <w:rPr>
          <w:lang w:eastAsia="en-US"/>
        </w:rPr>
        <w:t>Parameters</w:t>
      </w:r>
    </w:p>
    <w:tbl>
      <w:tblPr>
        <w:tblStyle w:val="TableGrid"/>
        <w:tblW w:w="8990" w:type="dxa"/>
        <w:jc w:val="left"/>
        <w:tblInd w:w="360" w:type="dxa"/>
        <w:tblLayout w:type="fixed"/>
        <w:tblCellMar>
          <w:top w:w="0" w:type="dxa"/>
          <w:left w:w="108" w:type="dxa"/>
          <w:bottom w:w="0" w:type="dxa"/>
          <w:right w:w="108" w:type="dxa"/>
        </w:tblCellMar>
        <w:tblLook w:val="04a0" w:noHBand="0" w:noVBand="1" w:firstColumn="1" w:lastRow="0" w:lastColumn="0" w:firstRow="1"/>
      </w:tblPr>
      <w:tblGrid>
        <w:gridCol w:w="1370"/>
        <w:gridCol w:w="4638"/>
        <w:gridCol w:w="2982"/>
      </w:tblGrid>
      <w:tr>
        <w:trPr/>
        <w:tc>
          <w:tcPr>
            <w:tcW w:w="1370"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Parameter</w:t>
            </w:r>
          </w:p>
        </w:tc>
        <w:tc>
          <w:tcPr>
            <w:tcW w:w="4638"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Type</w:t>
            </w:r>
          </w:p>
        </w:tc>
        <w:tc>
          <w:tcPr>
            <w:tcW w:w="2982"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Description</w:t>
            </w:r>
          </w:p>
        </w:tc>
      </w:tr>
      <w:tr>
        <w:trPr/>
        <w:tc>
          <w:tcPr>
            <w:tcW w:w="1370"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file</w:t>
            </w:r>
          </w:p>
        </w:tc>
        <w:tc>
          <w:tcPr>
            <w:tcW w:w="4638" w:type="dxa"/>
            <w:tcBorders/>
          </w:tcPr>
          <w:p>
            <w:pPr>
              <w:pStyle w:val="Normal"/>
              <w:widowControl/>
              <w:suppressAutoHyphens w:val="true"/>
              <w:spacing w:lineRule="auto" w:line="240" w:before="0" w:after="0"/>
              <w:jc w:val="left"/>
              <w:rPr>
                <w:b/>
                <w:bCs/>
              </w:rPr>
            </w:pPr>
            <w:r>
              <w:rPr>
                <w:rFonts w:eastAsia="" w:cs=""/>
                <w:kern w:val="0"/>
                <w:sz w:val="24"/>
                <w:szCs w:val="24"/>
                <w:lang w:val="en-US" w:eastAsia="ja-JP" w:bidi="ar-SA"/>
              </w:rPr>
              <w:t>A reference or handle</w:t>
            </w:r>
          </w:p>
        </w:tc>
        <w:tc>
          <w:tcPr>
            <w:tcW w:w="2982"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Need to be closed.</w:t>
            </w:r>
          </w:p>
        </w:tc>
      </w:tr>
    </w:tbl>
    <w:p>
      <w:pPr>
        <w:pStyle w:val="Heading3"/>
        <w:rPr/>
      </w:pPr>
      <w:r>
        <w:rPr/>
        <w:t>Return</w:t>
      </w:r>
    </w:p>
    <w:tbl>
      <w:tblPr>
        <w:tblStyle w:val="TableGrid"/>
        <w:tblW w:w="8995" w:type="dxa"/>
        <w:jc w:val="left"/>
        <w:tblInd w:w="360" w:type="dxa"/>
        <w:tblLayout w:type="fixed"/>
        <w:tblCellMar>
          <w:top w:w="0" w:type="dxa"/>
          <w:left w:w="108" w:type="dxa"/>
          <w:bottom w:w="0" w:type="dxa"/>
          <w:right w:w="108" w:type="dxa"/>
        </w:tblCellMar>
        <w:tblLook w:val="04a0" w:noHBand="0" w:noVBand="1" w:firstColumn="1" w:lastRow="0" w:lastColumn="0" w:firstRow="1"/>
      </w:tblPr>
      <w:tblGrid>
        <w:gridCol w:w="1795"/>
        <w:gridCol w:w="7199"/>
      </w:tblGrid>
      <w:tr>
        <w:trPr/>
        <w:tc>
          <w:tcPr>
            <w:tcW w:w="1795"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Value</w:t>
            </w:r>
          </w:p>
        </w:tc>
        <w:tc>
          <w:tcPr>
            <w:tcW w:w="7199"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Reason</w:t>
            </w:r>
          </w:p>
        </w:tc>
      </w:tr>
      <w:tr>
        <w:trPr/>
        <w:tc>
          <w:tcPr>
            <w:tcW w:w="1795"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None</w:t>
            </w:r>
          </w:p>
        </w:tc>
        <w:tc>
          <w:tcPr>
            <w:tcW w:w="7199"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r>
          </w:p>
        </w:tc>
      </w:tr>
    </w:tbl>
    <w:p>
      <w:pPr>
        <w:pStyle w:val="Heading3"/>
        <w:rPr/>
      </w:pPr>
      <w:r>
        <w:rPr/>
        <w:t>Pseudo Code</w:t>
      </w:r>
    </w:p>
    <w:p>
      <w:pPr>
        <w:pStyle w:val="Normal"/>
        <w:spacing w:lineRule="auto" w:line="240" w:before="0" w:after="0"/>
        <w:rPr/>
      </w:pPr>
      <w:r>
        <w:rPr/>
        <w:t>close_file:</w:t>
      </w:r>
    </w:p>
    <w:p>
      <w:pPr>
        <w:pStyle w:val="Normal"/>
        <w:spacing w:lineRule="auto" w:line="240" w:before="0" w:after="0"/>
        <w:rPr/>
      </w:pPr>
      <w:r>
        <w:rPr/>
        <w:t xml:space="preserve">    </w:t>
      </w:r>
      <w:r>
        <w:rPr/>
        <w:t>if the file is valid:</w:t>
      </w:r>
    </w:p>
    <w:p>
      <w:pPr>
        <w:pStyle w:val="Normal"/>
        <w:spacing w:lineRule="auto" w:line="240" w:before="0" w:after="0"/>
        <w:rPr/>
      </w:pPr>
      <w:r>
        <w:rPr/>
        <w:t xml:space="preserve">        </w:t>
      </w:r>
      <w:r>
        <w:rPr/>
        <w:t>close the file</w:t>
      </w:r>
    </w:p>
    <w:p>
      <w:pPr>
        <w:pStyle w:val="Heading2"/>
        <w:rPr/>
      </w:pPr>
      <w:bookmarkStart w:id="32" w:name="_Toc188772644"/>
      <w:r>
        <w:rPr/>
        <w:t>create_client_socket:</w:t>
      </w:r>
      <w:bookmarkEnd w:id="32"/>
    </w:p>
    <w:p>
      <w:pPr>
        <w:pStyle w:val="Heading3"/>
        <w:rPr/>
      </w:pPr>
      <w:r>
        <w:rPr>
          <w:lang w:eastAsia="en-US"/>
        </w:rPr>
        <w:t>Parameters</w:t>
      </w:r>
    </w:p>
    <w:tbl>
      <w:tblPr>
        <w:tblStyle w:val="TableGrid"/>
        <w:tblW w:w="8990" w:type="dxa"/>
        <w:jc w:val="left"/>
        <w:tblInd w:w="360" w:type="dxa"/>
        <w:tblLayout w:type="fixed"/>
        <w:tblCellMar>
          <w:top w:w="0" w:type="dxa"/>
          <w:left w:w="108" w:type="dxa"/>
          <w:bottom w:w="0" w:type="dxa"/>
          <w:right w:w="108" w:type="dxa"/>
        </w:tblCellMar>
        <w:tblLook w:val="04a0" w:noHBand="0" w:noVBand="1" w:firstColumn="1" w:lastRow="0" w:lastColumn="0" w:firstRow="1"/>
      </w:tblPr>
      <w:tblGrid>
        <w:gridCol w:w="3006"/>
        <w:gridCol w:w="2966"/>
        <w:gridCol w:w="3018"/>
      </w:tblGrid>
      <w:tr>
        <w:trPr/>
        <w:tc>
          <w:tcPr>
            <w:tcW w:w="3006"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Parameter</w:t>
            </w:r>
          </w:p>
        </w:tc>
        <w:tc>
          <w:tcPr>
            <w:tcW w:w="2966"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Type</w:t>
            </w:r>
          </w:p>
        </w:tc>
        <w:tc>
          <w:tcPr>
            <w:tcW w:w="3018"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Description</w:t>
            </w:r>
          </w:p>
        </w:tc>
      </w:tr>
      <w:tr>
        <w:trPr/>
        <w:tc>
          <w:tcPr>
            <w:tcW w:w="3006"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None</w:t>
            </w:r>
          </w:p>
        </w:tc>
        <w:tc>
          <w:tcPr>
            <w:tcW w:w="2966" w:type="dxa"/>
            <w:tcBorders/>
          </w:tcPr>
          <w:p>
            <w:pPr>
              <w:pStyle w:val="Normal"/>
              <w:widowControl/>
              <w:suppressAutoHyphens w:val="true"/>
              <w:spacing w:lineRule="auto" w:line="240" w:before="0" w:after="0"/>
              <w:jc w:val="left"/>
              <w:rPr>
                <w:b/>
                <w:bCs/>
              </w:rPr>
            </w:pPr>
            <w:r>
              <w:rPr>
                <w:b/>
                <w:bCs/>
              </w:rPr>
            </w:r>
          </w:p>
        </w:tc>
        <w:tc>
          <w:tcPr>
            <w:tcW w:w="3018" w:type="dxa"/>
            <w:tcBorders/>
          </w:tcPr>
          <w:p>
            <w:pPr>
              <w:pStyle w:val="Normal"/>
              <w:widowControl/>
              <w:suppressAutoHyphens w:val="true"/>
              <w:spacing w:lineRule="auto" w:line="240" w:before="0" w:after="0"/>
              <w:jc w:val="left"/>
              <w:rPr>
                <w:b/>
                <w:bCs/>
              </w:rPr>
            </w:pPr>
            <w:r>
              <w:rPr>
                <w:b/>
                <w:bCs/>
              </w:rPr>
            </w:r>
          </w:p>
        </w:tc>
      </w:tr>
    </w:tbl>
    <w:p>
      <w:pPr>
        <w:pStyle w:val="Heading3"/>
        <w:rPr/>
      </w:pPr>
      <w:r>
        <w:rPr/>
        <w:t>Return</w:t>
      </w:r>
    </w:p>
    <w:tbl>
      <w:tblPr>
        <w:tblStyle w:val="TableGrid"/>
        <w:tblW w:w="8995" w:type="dxa"/>
        <w:jc w:val="left"/>
        <w:tblInd w:w="360" w:type="dxa"/>
        <w:tblLayout w:type="fixed"/>
        <w:tblCellMar>
          <w:top w:w="0" w:type="dxa"/>
          <w:left w:w="108" w:type="dxa"/>
          <w:bottom w:w="0" w:type="dxa"/>
          <w:right w:w="108" w:type="dxa"/>
        </w:tblCellMar>
        <w:tblLook w:val="04a0" w:noHBand="0" w:noVBand="1" w:firstColumn="1" w:lastRow="0" w:lastColumn="0" w:firstRow="1"/>
      </w:tblPr>
      <w:tblGrid>
        <w:gridCol w:w="1795"/>
        <w:gridCol w:w="7199"/>
      </w:tblGrid>
      <w:tr>
        <w:trPr/>
        <w:tc>
          <w:tcPr>
            <w:tcW w:w="1795"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Value</w:t>
            </w:r>
          </w:p>
        </w:tc>
        <w:tc>
          <w:tcPr>
            <w:tcW w:w="7199"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Reason</w:t>
            </w:r>
          </w:p>
        </w:tc>
      </w:tr>
      <w:tr>
        <w:trPr/>
        <w:tc>
          <w:tcPr>
            <w:tcW w:w="1795"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whole number</w:t>
            </w:r>
          </w:p>
        </w:tc>
        <w:tc>
          <w:tcPr>
            <w:tcW w:w="7199"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Represents the created socket, used for communication</w:t>
            </w:r>
          </w:p>
        </w:tc>
      </w:tr>
    </w:tbl>
    <w:p>
      <w:pPr>
        <w:pStyle w:val="Heading3"/>
        <w:rPr/>
      </w:pPr>
      <w:r>
        <w:rPr/>
        <w:t>Pseudo Code</w:t>
      </w:r>
    </w:p>
    <w:p>
      <w:pPr>
        <w:pStyle w:val="Normal"/>
        <w:spacing w:lineRule="auto" w:line="240" w:before="0" w:after="0"/>
        <w:rPr/>
      </w:pPr>
      <w:r>
        <w:rPr/>
        <w:t>create_client_socket:</w:t>
      </w:r>
    </w:p>
    <w:p>
      <w:pPr>
        <w:pStyle w:val="Normal"/>
        <w:spacing w:lineRule="auto" w:line="240" w:before="0" w:after="0"/>
        <w:rPr/>
      </w:pPr>
      <w:r>
        <w:rPr/>
        <w:t xml:space="preserve">    </w:t>
      </w:r>
      <w:r>
        <w:rPr/>
        <w:t>attempt to create a socket with appropriate settings (e.g., communication type and protocol)</w:t>
      </w:r>
    </w:p>
    <w:p>
      <w:pPr>
        <w:pStyle w:val="Normal"/>
        <w:spacing w:lineRule="auto" w:line="240" w:before="0" w:after="0"/>
        <w:rPr/>
      </w:pPr>
      <w:r>
        <w:rPr/>
        <w:t xml:space="preserve">    </w:t>
      </w:r>
      <w:r>
        <w:rPr/>
        <w:t>if socket creation fails:</w:t>
      </w:r>
    </w:p>
    <w:p>
      <w:pPr>
        <w:pStyle w:val="Normal"/>
        <w:spacing w:lineRule="auto" w:line="240" w:before="0" w:after="0"/>
        <w:rPr/>
      </w:pPr>
      <w:r>
        <w:rPr/>
        <w:t xml:space="preserve">        </w:t>
      </w:r>
      <w:r>
        <w:rPr/>
        <w:t>print an error message</w:t>
      </w:r>
    </w:p>
    <w:p>
      <w:pPr>
        <w:pStyle w:val="Normal"/>
        <w:spacing w:lineRule="auto" w:line="240" w:before="0" w:after="0"/>
        <w:rPr/>
      </w:pPr>
      <w:r>
        <w:rPr/>
        <w:t xml:space="preserve">        </w:t>
      </w:r>
      <w:r>
        <w:rPr/>
        <w:t>terminate with failure status</w:t>
      </w:r>
    </w:p>
    <w:p>
      <w:pPr>
        <w:pStyle w:val="Normal"/>
        <w:spacing w:lineRule="auto" w:line="240" w:before="0" w:after="0"/>
        <w:rPr/>
      </w:pPr>
      <w:r>
        <w:rPr/>
        <w:t xml:space="preserve">    </w:t>
      </w:r>
      <w:r>
        <w:rPr/>
        <w:t>return the socket descriptor or handle</w:t>
      </w:r>
    </w:p>
    <w:p>
      <w:pPr>
        <w:pStyle w:val="Heading2"/>
        <w:rPr/>
      </w:pPr>
      <w:bookmarkStart w:id="33" w:name="_Toc188772645"/>
      <w:r>
        <w:rPr/>
        <w:t>connect_to_server:</w:t>
      </w:r>
      <w:bookmarkEnd w:id="33"/>
    </w:p>
    <w:p>
      <w:pPr>
        <w:pStyle w:val="Heading3"/>
        <w:rPr/>
      </w:pPr>
      <w:r>
        <w:rPr>
          <w:lang w:eastAsia="en-US"/>
        </w:rPr>
        <w:t>Parameters</w:t>
      </w:r>
    </w:p>
    <w:tbl>
      <w:tblPr>
        <w:tblStyle w:val="TableGrid"/>
        <w:tblW w:w="8990" w:type="dxa"/>
        <w:jc w:val="left"/>
        <w:tblInd w:w="360" w:type="dxa"/>
        <w:tblLayout w:type="fixed"/>
        <w:tblCellMar>
          <w:top w:w="0" w:type="dxa"/>
          <w:left w:w="108" w:type="dxa"/>
          <w:bottom w:w="0" w:type="dxa"/>
          <w:right w:w="108" w:type="dxa"/>
        </w:tblCellMar>
        <w:tblLook w:val="04a0" w:noHBand="0" w:noVBand="1" w:firstColumn="1" w:lastRow="0" w:lastColumn="0" w:firstRow="1"/>
      </w:tblPr>
      <w:tblGrid>
        <w:gridCol w:w="1795"/>
        <w:gridCol w:w="2430"/>
        <w:gridCol w:w="4765"/>
      </w:tblGrid>
      <w:tr>
        <w:trPr/>
        <w:tc>
          <w:tcPr>
            <w:tcW w:w="1795"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Parameter</w:t>
            </w:r>
          </w:p>
        </w:tc>
        <w:tc>
          <w:tcPr>
            <w:tcW w:w="2430"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Type</w:t>
            </w:r>
          </w:p>
        </w:tc>
        <w:tc>
          <w:tcPr>
            <w:tcW w:w="4765"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Description</w:t>
            </w:r>
          </w:p>
        </w:tc>
      </w:tr>
      <w:tr>
        <w:trPr/>
        <w:tc>
          <w:tcPr>
            <w:tcW w:w="1795"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client_socket</w:t>
            </w:r>
          </w:p>
        </w:tc>
        <w:tc>
          <w:tcPr>
            <w:tcW w:w="2430"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A reference or handle</w:t>
            </w:r>
          </w:p>
        </w:tc>
        <w:tc>
          <w:tcPr>
            <w:tcW w:w="4765"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Handle to the client-side communication channel</w:t>
            </w:r>
          </w:p>
        </w:tc>
      </w:tr>
    </w:tbl>
    <w:p>
      <w:pPr>
        <w:pStyle w:val="Heading3"/>
        <w:rPr/>
      </w:pPr>
      <w:r>
        <w:rPr/>
        <w:t>Return</w:t>
      </w:r>
    </w:p>
    <w:tbl>
      <w:tblPr>
        <w:tblStyle w:val="TableGrid"/>
        <w:tblW w:w="8995" w:type="dxa"/>
        <w:jc w:val="left"/>
        <w:tblInd w:w="360" w:type="dxa"/>
        <w:tblLayout w:type="fixed"/>
        <w:tblCellMar>
          <w:top w:w="0" w:type="dxa"/>
          <w:left w:w="108" w:type="dxa"/>
          <w:bottom w:w="0" w:type="dxa"/>
          <w:right w:w="108" w:type="dxa"/>
        </w:tblCellMar>
        <w:tblLook w:val="04a0" w:noHBand="0" w:noVBand="1" w:firstColumn="1" w:lastRow="0" w:lastColumn="0" w:firstRow="1"/>
      </w:tblPr>
      <w:tblGrid>
        <w:gridCol w:w="1795"/>
        <w:gridCol w:w="7199"/>
      </w:tblGrid>
      <w:tr>
        <w:trPr/>
        <w:tc>
          <w:tcPr>
            <w:tcW w:w="1795"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Value</w:t>
            </w:r>
          </w:p>
        </w:tc>
        <w:tc>
          <w:tcPr>
            <w:tcW w:w="7199"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Reason</w:t>
            </w:r>
          </w:p>
        </w:tc>
      </w:tr>
      <w:tr>
        <w:trPr/>
        <w:tc>
          <w:tcPr>
            <w:tcW w:w="1795"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NA</w:t>
            </w:r>
          </w:p>
        </w:tc>
        <w:tc>
          <w:tcPr>
            <w:tcW w:w="7199"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r>
          </w:p>
        </w:tc>
      </w:tr>
    </w:tbl>
    <w:p>
      <w:pPr>
        <w:pStyle w:val="Heading3"/>
        <w:rPr/>
      </w:pPr>
      <w:r>
        <w:rPr/>
        <w:t>Pseudo Code</w:t>
      </w:r>
    </w:p>
    <w:p>
      <w:pPr>
        <w:pStyle w:val="Normal"/>
        <w:spacing w:lineRule="auto" w:line="240" w:before="0" w:after="0"/>
        <w:rPr/>
      </w:pPr>
      <w:r>
        <w:rPr/>
        <w:t>connect_to_server:</w:t>
      </w:r>
    </w:p>
    <w:p>
      <w:pPr>
        <w:pStyle w:val="Normal"/>
        <w:spacing w:lineRule="auto" w:line="240" w:before="0" w:after="0"/>
        <w:rPr/>
      </w:pPr>
      <w:r>
        <w:rPr/>
        <w:t xml:space="preserve">    </w:t>
      </w:r>
      <w:r>
        <w:rPr/>
        <w:t>create an address structure to specify server details</w:t>
      </w:r>
    </w:p>
    <w:p>
      <w:pPr>
        <w:pStyle w:val="Normal"/>
        <w:spacing w:lineRule="auto" w:line="240" w:before="0" w:after="0"/>
        <w:rPr/>
      </w:pPr>
      <w:r>
        <w:rPr/>
        <w:t xml:space="preserve">    </w:t>
      </w:r>
      <w:r>
        <w:rPr/>
        <w:t>initialize the address structure with default values</w:t>
      </w:r>
    </w:p>
    <w:p>
      <w:pPr>
        <w:pStyle w:val="Normal"/>
        <w:spacing w:lineRule="auto" w:line="240" w:before="0" w:after="0"/>
        <w:rPr/>
      </w:pPr>
      <w:r>
        <w:rPr/>
        <w:t xml:space="preserve">    </w:t>
      </w:r>
      <w:r>
        <w:rPr/>
        <w:t>set the address family to match the communication protocol</w:t>
      </w:r>
    </w:p>
    <w:p>
      <w:pPr>
        <w:pStyle w:val="Normal"/>
        <w:spacing w:lineRule="auto" w:line="240" w:before="0" w:after="0"/>
        <w:rPr/>
      </w:pPr>
      <w:r>
        <w:rPr/>
        <w:t xml:space="preserve">    </w:t>
      </w:r>
      <w:r>
        <w:rPr/>
        <w:t>set the server path or identifier</w:t>
      </w:r>
    </w:p>
    <w:p>
      <w:pPr>
        <w:pStyle w:val="Normal"/>
        <w:spacing w:lineRule="auto" w:line="240" w:before="0" w:after="0"/>
        <w:rPr/>
      </w:pPr>
      <w:r>
        <w:rPr/>
      </w:r>
    </w:p>
    <w:p>
      <w:pPr>
        <w:pStyle w:val="Normal"/>
        <w:spacing w:lineRule="auto" w:line="240" w:before="0" w:after="0"/>
        <w:rPr/>
      </w:pPr>
      <w:r>
        <w:rPr/>
        <w:t xml:space="preserve">    </w:t>
      </w:r>
      <w:r>
        <w:rPr/>
        <w:t>attempt to connect to the server using the provided socket and address</w:t>
      </w:r>
    </w:p>
    <w:p>
      <w:pPr>
        <w:pStyle w:val="Normal"/>
        <w:spacing w:lineRule="auto" w:line="240" w:before="0" w:after="0"/>
        <w:rPr/>
      </w:pPr>
      <w:r>
        <w:rPr/>
        <w:t xml:space="preserve">    </w:t>
      </w:r>
      <w:r>
        <w:rPr/>
        <w:t>if the connection fails:</w:t>
      </w:r>
    </w:p>
    <w:p>
      <w:pPr>
        <w:pStyle w:val="Normal"/>
        <w:spacing w:lineRule="auto" w:line="240" w:before="0" w:after="0"/>
        <w:rPr/>
      </w:pPr>
      <w:r>
        <w:rPr/>
        <w:t xml:space="preserve">        </w:t>
      </w:r>
      <w:r>
        <w:rPr/>
        <w:t>print an error message</w:t>
      </w:r>
    </w:p>
    <w:p>
      <w:pPr>
        <w:pStyle w:val="Normal"/>
        <w:spacing w:lineRule="auto" w:line="240" w:before="0" w:after="0"/>
        <w:rPr/>
      </w:pPr>
      <w:r>
        <w:rPr/>
        <w:t xml:space="preserve">        </w:t>
      </w:r>
      <w:r>
        <w:rPr/>
        <w:t>close the client socket to release resources</w:t>
      </w:r>
    </w:p>
    <w:p>
      <w:pPr>
        <w:pStyle w:val="Normal"/>
        <w:spacing w:lineRule="auto" w:line="240" w:before="0" w:after="0"/>
        <w:rPr/>
      </w:pPr>
      <w:r>
        <w:rPr/>
        <w:t xml:space="preserve">        </w:t>
      </w:r>
      <w:r>
        <w:rPr/>
        <w:t>terminate with failure status</w:t>
      </w:r>
    </w:p>
    <w:p>
      <w:pPr>
        <w:pStyle w:val="Normal"/>
        <w:spacing w:lineRule="auto" w:line="240" w:before="0" w:after="0"/>
        <w:rPr/>
      </w:pPr>
      <w:r>
        <w:rPr/>
      </w:r>
    </w:p>
    <w:p>
      <w:pPr>
        <w:pStyle w:val="Normal"/>
        <w:spacing w:lineRule="auto" w:line="240" w:before="0" w:after="0"/>
        <w:rPr/>
      </w:pPr>
      <w:r>
        <w:rPr/>
        <w:t xml:space="preserve">    </w:t>
      </w:r>
      <w:r>
        <w:rPr/>
        <w:t>print a message indicating the connection was successful</w:t>
      </w:r>
    </w:p>
    <w:p>
      <w:pPr>
        <w:pStyle w:val="Normal"/>
        <w:rPr>
          <w:rFonts w:ascii="Aptos Display" w:hAnsi="Aptos Display" w:cs="" w:asciiTheme="majorHAnsi" w:cstheme="majorBidi" w:hAnsiTheme="majorHAnsi"/>
          <w:color w:themeColor="accent1" w:themeShade="bf" w:val="0F4761"/>
          <w:sz w:val="32"/>
          <w:szCs w:val="32"/>
        </w:rPr>
      </w:pPr>
      <w:r>
        <w:rPr>
          <w:rFonts w:cs="" w:cstheme="majorBidi" w:ascii="Aptos Display" w:hAnsi="Aptos Display"/>
          <w:color w:themeColor="accent1" w:themeShade="bf" w:val="0F4761"/>
          <w:sz w:val="32"/>
          <w:szCs w:val="32"/>
        </w:rPr>
      </w:r>
      <w:r>
        <w:br w:type="page"/>
      </w:r>
    </w:p>
    <w:p>
      <w:pPr>
        <w:pStyle w:val="Heading2"/>
        <w:spacing w:before="0" w:after="80"/>
        <w:rPr>
          <w:rFonts w:eastAsia="" w:eastAsiaTheme="minorEastAsia"/>
        </w:rPr>
      </w:pPr>
      <w:bookmarkStart w:id="34" w:name="_Toc188772646"/>
      <w:r>
        <w:rPr>
          <w:rFonts w:eastAsia="" w:eastAsiaTheme="minorEastAsia"/>
        </w:rPr>
        <w:t>send_message_to_server:</w:t>
      </w:r>
      <w:bookmarkEnd w:id="34"/>
    </w:p>
    <w:p>
      <w:pPr>
        <w:pStyle w:val="Heading3"/>
        <w:rPr/>
      </w:pPr>
      <w:r>
        <w:rPr>
          <w:lang w:eastAsia="en-US"/>
        </w:rPr>
        <w:t>Parameters</w:t>
      </w:r>
    </w:p>
    <w:tbl>
      <w:tblPr>
        <w:tblStyle w:val="TableGrid"/>
        <w:tblW w:w="8990" w:type="dxa"/>
        <w:jc w:val="left"/>
        <w:tblInd w:w="360" w:type="dxa"/>
        <w:tblLayout w:type="fixed"/>
        <w:tblCellMar>
          <w:top w:w="0" w:type="dxa"/>
          <w:left w:w="108" w:type="dxa"/>
          <w:bottom w:w="0" w:type="dxa"/>
          <w:right w:w="108" w:type="dxa"/>
        </w:tblCellMar>
        <w:tblLook w:val="04a0" w:noHBand="0" w:noVBand="1" w:firstColumn="1" w:lastRow="0" w:lastColumn="0" w:firstRow="1"/>
      </w:tblPr>
      <w:tblGrid>
        <w:gridCol w:w="1613"/>
        <w:gridCol w:w="2430"/>
        <w:gridCol w:w="4947"/>
      </w:tblGrid>
      <w:tr>
        <w:trPr/>
        <w:tc>
          <w:tcPr>
            <w:tcW w:w="1613"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Parameter</w:t>
            </w:r>
          </w:p>
        </w:tc>
        <w:tc>
          <w:tcPr>
            <w:tcW w:w="2430"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Type</w:t>
            </w:r>
          </w:p>
        </w:tc>
        <w:tc>
          <w:tcPr>
            <w:tcW w:w="4947"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Description</w:t>
            </w:r>
          </w:p>
        </w:tc>
      </w:tr>
      <w:tr>
        <w:trPr/>
        <w:tc>
          <w:tcPr>
            <w:tcW w:w="1613"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client_socket</w:t>
            </w:r>
          </w:p>
        </w:tc>
        <w:tc>
          <w:tcPr>
            <w:tcW w:w="2430"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A reference or handle</w:t>
            </w:r>
          </w:p>
        </w:tc>
        <w:tc>
          <w:tcPr>
            <w:tcW w:w="4947"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Handle to the client-side communication channel</w:t>
            </w:r>
          </w:p>
        </w:tc>
      </w:tr>
      <w:tr>
        <w:trPr/>
        <w:tc>
          <w:tcPr>
            <w:tcW w:w="1613"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message</w:t>
            </w:r>
          </w:p>
        </w:tc>
        <w:tc>
          <w:tcPr>
            <w:tcW w:w="2430"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string</w:t>
            </w:r>
          </w:p>
        </w:tc>
        <w:tc>
          <w:tcPr>
            <w:tcW w:w="4947"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Message to be sent</w:t>
            </w:r>
          </w:p>
        </w:tc>
      </w:tr>
      <w:tr>
        <w:trPr/>
        <w:tc>
          <w:tcPr>
            <w:tcW w:w="1613"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size</w:t>
            </w:r>
          </w:p>
        </w:tc>
        <w:tc>
          <w:tcPr>
            <w:tcW w:w="2430"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whole number</w:t>
            </w:r>
          </w:p>
        </w:tc>
        <w:tc>
          <w:tcPr>
            <w:tcW w:w="4947"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Size of the message</w:t>
            </w:r>
          </w:p>
        </w:tc>
      </w:tr>
    </w:tbl>
    <w:p>
      <w:pPr>
        <w:pStyle w:val="Heading3"/>
        <w:rPr/>
      </w:pPr>
      <w:r>
        <w:rPr/>
        <w:t>Return</w:t>
      </w:r>
    </w:p>
    <w:tbl>
      <w:tblPr>
        <w:tblStyle w:val="TableGrid"/>
        <w:tblW w:w="8995" w:type="dxa"/>
        <w:jc w:val="left"/>
        <w:tblInd w:w="360" w:type="dxa"/>
        <w:tblLayout w:type="fixed"/>
        <w:tblCellMar>
          <w:top w:w="0" w:type="dxa"/>
          <w:left w:w="108" w:type="dxa"/>
          <w:bottom w:w="0" w:type="dxa"/>
          <w:right w:w="108" w:type="dxa"/>
        </w:tblCellMar>
        <w:tblLook w:val="04a0" w:noHBand="0" w:noVBand="1" w:firstColumn="1" w:lastRow="0" w:lastColumn="0" w:firstRow="1"/>
      </w:tblPr>
      <w:tblGrid>
        <w:gridCol w:w="1795"/>
        <w:gridCol w:w="7199"/>
      </w:tblGrid>
      <w:tr>
        <w:trPr/>
        <w:tc>
          <w:tcPr>
            <w:tcW w:w="1795"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Value</w:t>
            </w:r>
          </w:p>
        </w:tc>
        <w:tc>
          <w:tcPr>
            <w:tcW w:w="7199"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Reason</w:t>
            </w:r>
          </w:p>
        </w:tc>
      </w:tr>
      <w:tr>
        <w:trPr/>
        <w:tc>
          <w:tcPr>
            <w:tcW w:w="1795"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None</w:t>
            </w:r>
          </w:p>
        </w:tc>
        <w:tc>
          <w:tcPr>
            <w:tcW w:w="7199"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r>
          </w:p>
        </w:tc>
      </w:tr>
    </w:tbl>
    <w:p>
      <w:pPr>
        <w:pStyle w:val="Heading3"/>
        <w:rPr/>
      </w:pPr>
      <w:r>
        <w:rPr/>
        <w:t>Pseudo Code</w:t>
      </w:r>
    </w:p>
    <w:p>
      <w:pPr>
        <w:pStyle w:val="Normal"/>
        <w:spacing w:lineRule="auto" w:line="240" w:before="0" w:after="0"/>
        <w:rPr/>
      </w:pPr>
      <w:r>
        <w:rPr/>
        <w:t>send_message_to_server:</w:t>
      </w:r>
    </w:p>
    <w:p>
      <w:pPr>
        <w:pStyle w:val="Normal"/>
        <w:spacing w:lineRule="auto" w:line="240" w:before="0" w:after="0"/>
        <w:rPr/>
      </w:pPr>
      <w:r>
        <w:rPr/>
        <w:t xml:space="preserve">    </w:t>
      </w:r>
      <w:r>
        <w:rPr/>
        <w:t>attempt to send the specified message through the client socket</w:t>
      </w:r>
    </w:p>
    <w:p>
      <w:pPr>
        <w:pStyle w:val="Normal"/>
        <w:spacing w:lineRule="auto" w:line="240" w:before="0" w:after="0"/>
        <w:rPr/>
      </w:pPr>
      <w:r>
        <w:rPr/>
        <w:t xml:space="preserve">    </w:t>
      </w:r>
      <w:r>
        <w:rPr/>
        <w:t>if the message cannot be sent:</w:t>
      </w:r>
    </w:p>
    <w:p>
      <w:pPr>
        <w:pStyle w:val="Normal"/>
        <w:spacing w:lineRule="auto" w:line="240" w:before="0" w:after="0"/>
        <w:rPr/>
      </w:pPr>
      <w:r>
        <w:rPr/>
        <w:t xml:space="preserve">        </w:t>
      </w:r>
      <w:r>
        <w:rPr/>
        <w:t>print an error message</w:t>
      </w:r>
    </w:p>
    <w:p>
      <w:pPr>
        <w:pStyle w:val="Normal"/>
        <w:spacing w:lineRule="auto" w:line="240" w:before="0" w:after="0"/>
        <w:rPr/>
      </w:pPr>
      <w:r>
        <w:rPr/>
        <w:t xml:space="preserve">        </w:t>
      </w:r>
      <w:r>
        <w:rPr/>
        <w:t>close the client socket to release resources</w:t>
      </w:r>
    </w:p>
    <w:p>
      <w:pPr>
        <w:pStyle w:val="Normal"/>
        <w:spacing w:lineRule="auto" w:line="240" w:before="0" w:after="0"/>
        <w:rPr/>
      </w:pPr>
      <w:r>
        <w:rPr/>
        <w:t xml:space="preserve">        </w:t>
      </w:r>
      <w:r>
        <w:rPr/>
        <w:t>terminate with failure status</w:t>
      </w:r>
    </w:p>
    <w:p>
      <w:pPr>
        <w:pStyle w:val="Normal"/>
        <w:spacing w:lineRule="auto" w:line="240" w:before="0" w:after="0"/>
        <w:rPr/>
      </w:pPr>
      <w:r>
        <w:rPr/>
      </w:r>
    </w:p>
    <w:p>
      <w:pPr>
        <w:pStyle w:val="Normal"/>
        <w:spacing w:lineRule="auto" w:line="240" w:before="0" w:after="0"/>
        <w:rPr/>
      </w:pPr>
      <w:r>
        <w:rPr/>
        <w:t xml:space="preserve">    </w:t>
      </w:r>
      <w:r>
        <w:rPr/>
        <w:t>print a message indicating the message was successfully sent</w:t>
      </w:r>
    </w:p>
    <w:p>
      <w:pPr>
        <w:pStyle w:val="Heading2"/>
        <w:rPr>
          <w:rFonts w:eastAsia="" w:eastAsiaTheme="minorEastAsia"/>
        </w:rPr>
      </w:pPr>
      <w:bookmarkStart w:id="35" w:name="_Toc188772647"/>
      <w:r>
        <w:rPr>
          <w:rFonts w:eastAsia="" w:eastAsiaTheme="minorEastAsia"/>
        </w:rPr>
        <w:t>receive_server_response:</w:t>
      </w:r>
      <w:bookmarkEnd w:id="35"/>
    </w:p>
    <w:p>
      <w:pPr>
        <w:pStyle w:val="Heading3"/>
        <w:rPr/>
      </w:pPr>
      <w:r>
        <w:rPr>
          <w:lang w:eastAsia="en-US"/>
        </w:rPr>
        <w:t>Parameters</w:t>
      </w:r>
    </w:p>
    <w:tbl>
      <w:tblPr>
        <w:tblStyle w:val="TableGrid"/>
        <w:tblW w:w="8990" w:type="dxa"/>
        <w:jc w:val="left"/>
        <w:tblInd w:w="360" w:type="dxa"/>
        <w:tblLayout w:type="fixed"/>
        <w:tblCellMar>
          <w:top w:w="0" w:type="dxa"/>
          <w:left w:w="108" w:type="dxa"/>
          <w:bottom w:w="0" w:type="dxa"/>
          <w:right w:w="108" w:type="dxa"/>
        </w:tblCellMar>
        <w:tblLook w:val="04a0" w:noHBand="0" w:noVBand="1" w:firstColumn="1" w:lastRow="0" w:lastColumn="0" w:firstRow="1"/>
      </w:tblPr>
      <w:tblGrid>
        <w:gridCol w:w="1691"/>
        <w:gridCol w:w="2714"/>
        <w:gridCol w:w="4585"/>
      </w:tblGrid>
      <w:tr>
        <w:trPr/>
        <w:tc>
          <w:tcPr>
            <w:tcW w:w="1691"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Parameter</w:t>
            </w:r>
          </w:p>
        </w:tc>
        <w:tc>
          <w:tcPr>
            <w:tcW w:w="2714"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Type</w:t>
            </w:r>
          </w:p>
        </w:tc>
        <w:tc>
          <w:tcPr>
            <w:tcW w:w="4585"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Description</w:t>
            </w:r>
          </w:p>
        </w:tc>
      </w:tr>
      <w:tr>
        <w:trPr/>
        <w:tc>
          <w:tcPr>
            <w:tcW w:w="1691"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client_socket</w:t>
            </w:r>
          </w:p>
        </w:tc>
        <w:tc>
          <w:tcPr>
            <w:tcW w:w="2714"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A reference or handle</w:t>
            </w:r>
          </w:p>
        </w:tc>
        <w:tc>
          <w:tcPr>
            <w:tcW w:w="4585"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handle representing the client socket used to receive data</w:t>
            </w:r>
          </w:p>
        </w:tc>
      </w:tr>
    </w:tbl>
    <w:p>
      <w:pPr>
        <w:pStyle w:val="Heading3"/>
        <w:rPr/>
      </w:pPr>
      <w:r>
        <w:rPr/>
        <w:t>Return</w:t>
      </w:r>
    </w:p>
    <w:tbl>
      <w:tblPr>
        <w:tblStyle w:val="TableGrid"/>
        <w:tblW w:w="8995" w:type="dxa"/>
        <w:jc w:val="left"/>
        <w:tblInd w:w="360" w:type="dxa"/>
        <w:tblLayout w:type="fixed"/>
        <w:tblCellMar>
          <w:top w:w="0" w:type="dxa"/>
          <w:left w:w="108" w:type="dxa"/>
          <w:bottom w:w="0" w:type="dxa"/>
          <w:right w:w="108" w:type="dxa"/>
        </w:tblCellMar>
        <w:tblLook w:val="04a0" w:noHBand="0" w:noVBand="1" w:firstColumn="1" w:lastRow="0" w:lastColumn="0" w:firstRow="1"/>
      </w:tblPr>
      <w:tblGrid>
        <w:gridCol w:w="1795"/>
        <w:gridCol w:w="7199"/>
      </w:tblGrid>
      <w:tr>
        <w:trPr/>
        <w:tc>
          <w:tcPr>
            <w:tcW w:w="1795"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Value</w:t>
            </w:r>
          </w:p>
        </w:tc>
        <w:tc>
          <w:tcPr>
            <w:tcW w:w="7199"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Reason</w:t>
            </w:r>
          </w:p>
        </w:tc>
      </w:tr>
      <w:tr>
        <w:trPr/>
        <w:tc>
          <w:tcPr>
            <w:tcW w:w="1795"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None</w:t>
            </w:r>
          </w:p>
        </w:tc>
        <w:tc>
          <w:tcPr>
            <w:tcW w:w="7199"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r>
          </w:p>
        </w:tc>
      </w:tr>
    </w:tbl>
    <w:p>
      <w:pPr>
        <w:pStyle w:val="Heading3"/>
        <w:rPr/>
      </w:pPr>
      <w:r>
        <w:rPr/>
      </w:r>
    </w:p>
    <w:p>
      <w:pPr>
        <w:pStyle w:val="Normal"/>
        <w:rPr>
          <w:rFonts w:eastAsia="" w:cs="" w:cstheme="majorBidi" w:eastAsiaTheme="majorEastAsia"/>
          <w:color w:themeColor="accent1" w:themeShade="bf" w:val="0F4761"/>
          <w:sz w:val="28"/>
          <w:szCs w:val="28"/>
        </w:rPr>
      </w:pPr>
      <w:r>
        <w:rPr>
          <w:rFonts w:eastAsia="" w:cs="" w:cstheme="majorBidi" w:eastAsiaTheme="majorEastAsia"/>
          <w:color w:themeColor="accent1" w:themeShade="bf" w:val="0F4761"/>
          <w:sz w:val="28"/>
          <w:szCs w:val="28"/>
        </w:rPr>
      </w:r>
      <w:r>
        <w:br w:type="page"/>
      </w:r>
    </w:p>
    <w:p>
      <w:pPr>
        <w:pStyle w:val="Heading3"/>
        <w:spacing w:before="0" w:after="80"/>
        <w:rPr/>
      </w:pPr>
      <w:r>
        <w:rPr/>
        <w:t>Pseudo Code</w:t>
      </w:r>
    </w:p>
    <w:p>
      <w:pPr>
        <w:pStyle w:val="Normal"/>
        <w:spacing w:lineRule="auto" w:line="240" w:before="0" w:after="0"/>
        <w:rPr/>
      </w:pPr>
      <w:r>
        <w:rPr/>
        <w:t>receive_server_response:</w:t>
      </w:r>
    </w:p>
    <w:p>
      <w:pPr>
        <w:pStyle w:val="Normal"/>
        <w:spacing w:lineRule="auto" w:line="240" w:before="0" w:after="0"/>
        <w:rPr/>
      </w:pPr>
      <w:r>
        <w:rPr/>
        <w:t xml:space="preserve">    </w:t>
      </w:r>
      <w:r>
        <w:rPr/>
        <w:t>create a buffer to hold incoming data</w:t>
      </w:r>
    </w:p>
    <w:p>
      <w:pPr>
        <w:pStyle w:val="Normal"/>
        <w:spacing w:lineRule="auto" w:line="240" w:before="0" w:after="0"/>
        <w:rPr/>
      </w:pPr>
      <w:r>
        <w:rPr/>
        <w:t xml:space="preserve">    </w:t>
      </w:r>
      <w:r>
        <w:rPr/>
        <w:t>initialize a flag to indicate if receiving is complete</w:t>
      </w:r>
    </w:p>
    <w:p>
      <w:pPr>
        <w:pStyle w:val="Normal"/>
        <w:spacing w:lineRule="auto" w:line="240" w:before="0" w:after="0"/>
        <w:rPr/>
      </w:pPr>
      <w:r>
        <w:rPr/>
      </w:r>
    </w:p>
    <w:p>
      <w:pPr>
        <w:pStyle w:val="Normal"/>
        <w:spacing w:lineRule="auto" w:line="240" w:before="0" w:after="0"/>
        <w:rPr/>
      </w:pPr>
      <w:r>
        <w:rPr/>
        <w:t xml:space="preserve">    </w:t>
      </w:r>
      <w:r>
        <w:rPr/>
        <w:t>print a message indicating the start of response reception</w:t>
      </w:r>
    </w:p>
    <w:p>
      <w:pPr>
        <w:pStyle w:val="Normal"/>
        <w:spacing w:lineRule="auto" w:line="240" w:before="0" w:after="0"/>
        <w:rPr/>
      </w:pPr>
      <w:r>
        <w:rPr/>
      </w:r>
    </w:p>
    <w:p>
      <w:pPr>
        <w:pStyle w:val="Normal"/>
        <w:spacing w:lineRule="auto" w:line="240" w:before="0" w:after="0"/>
        <w:rPr/>
      </w:pPr>
      <w:r>
        <w:rPr/>
        <w:t xml:space="preserve">    </w:t>
      </w:r>
      <w:r>
        <w:rPr/>
        <w:t>while not done receiving:</w:t>
      </w:r>
    </w:p>
    <w:p>
      <w:pPr>
        <w:pStyle w:val="Normal"/>
        <w:spacing w:lineRule="auto" w:line="240" w:before="0" w:after="0"/>
        <w:rPr/>
      </w:pPr>
      <w:r>
        <w:rPr/>
        <w:t xml:space="preserve">        </w:t>
      </w:r>
      <w:r>
        <w:rPr/>
        <w:t>receive data from the server into the buffer</w:t>
      </w:r>
    </w:p>
    <w:p>
      <w:pPr>
        <w:pStyle w:val="Normal"/>
        <w:spacing w:lineRule="auto" w:line="240" w:before="0" w:after="0"/>
        <w:rPr/>
      </w:pPr>
      <w:r>
        <w:rPr/>
        <w:t xml:space="preserve">        </w:t>
      </w:r>
      <w:r>
        <w:rPr/>
        <w:t>if data is received:</w:t>
      </w:r>
    </w:p>
    <w:p>
      <w:pPr>
        <w:pStyle w:val="Normal"/>
        <w:spacing w:lineRule="auto" w:line="240" w:before="0" w:after="0"/>
        <w:rPr/>
      </w:pPr>
      <w:r>
        <w:rPr/>
        <w:t xml:space="preserve">            </w:t>
      </w:r>
      <w:r>
        <w:rPr/>
        <w:t>add an end-of-content marker to the buffer</w:t>
      </w:r>
    </w:p>
    <w:p>
      <w:pPr>
        <w:pStyle w:val="Normal"/>
        <w:spacing w:lineRule="auto" w:line="240" w:before="0" w:after="0"/>
        <w:rPr/>
      </w:pPr>
      <w:r>
        <w:rPr/>
        <w:t xml:space="preserve">            </w:t>
      </w:r>
      <w:r>
        <w:rPr/>
        <w:t>display the received data</w:t>
      </w:r>
    </w:p>
    <w:p>
      <w:pPr>
        <w:pStyle w:val="Normal"/>
        <w:spacing w:lineRule="auto" w:line="240" w:before="0" w:after="0"/>
        <w:rPr/>
      </w:pPr>
      <w:r>
        <w:rPr/>
        <w:t xml:space="preserve">            </w:t>
      </w:r>
      <w:r>
        <w:rPr/>
        <w:t>if the received data is less than the buffer size:</w:t>
      </w:r>
    </w:p>
    <w:p>
      <w:pPr>
        <w:pStyle w:val="Normal"/>
        <w:spacing w:lineRule="auto" w:line="240" w:before="0" w:after="0"/>
        <w:rPr/>
      </w:pPr>
      <w:r>
        <w:rPr/>
        <w:t xml:space="preserve">                </w:t>
      </w:r>
      <w:r>
        <w:rPr/>
        <w:t>mark receiving as complete</w:t>
      </w:r>
    </w:p>
    <w:p>
      <w:pPr>
        <w:pStyle w:val="Normal"/>
        <w:spacing w:lineRule="auto" w:line="240" w:before="0" w:after="0"/>
        <w:rPr/>
      </w:pPr>
      <w:r>
        <w:rPr/>
        <w:t xml:space="preserve">        </w:t>
      </w:r>
      <w:r>
        <w:rPr/>
        <w:t>if no data is received:</w:t>
      </w:r>
    </w:p>
    <w:p>
      <w:pPr>
        <w:pStyle w:val="Normal"/>
        <w:spacing w:lineRule="auto" w:line="240" w:before="0" w:after="0"/>
        <w:rPr/>
      </w:pPr>
      <w:r>
        <w:rPr/>
        <w:t xml:space="preserve">            </w:t>
      </w:r>
      <w:r>
        <w:rPr/>
        <w:t>mark receiving as complete and print</w:t>
      </w:r>
    </w:p>
    <w:p>
      <w:pPr>
        <w:pStyle w:val="Normal"/>
        <w:spacing w:lineRule="auto" w:line="240" w:before="0" w:after="0"/>
        <w:rPr/>
      </w:pPr>
      <w:r>
        <w:rPr/>
        <w:t xml:space="preserve">        </w:t>
      </w:r>
      <w:r>
        <w:rPr/>
        <w:t>if an error occurs:</w:t>
      </w:r>
    </w:p>
    <w:p>
      <w:pPr>
        <w:pStyle w:val="Normal"/>
        <w:spacing w:lineRule="auto" w:line="240" w:before="0" w:after="0"/>
        <w:rPr/>
      </w:pPr>
      <w:r>
        <w:rPr/>
        <w:t xml:space="preserve">            </w:t>
      </w:r>
      <w:r>
        <w:rPr/>
        <w:t>print an error message</w:t>
      </w:r>
    </w:p>
    <w:p>
      <w:pPr>
        <w:pStyle w:val="Normal"/>
        <w:spacing w:lineRule="auto" w:line="240" w:before="0" w:after="0"/>
        <w:rPr/>
      </w:pPr>
      <w:r>
        <w:rPr/>
        <w:t xml:space="preserve">            </w:t>
      </w:r>
      <w:r>
        <w:rPr/>
        <w:t>mark receiving as complete</w:t>
      </w:r>
    </w:p>
    <w:p>
      <w:pPr>
        <w:pStyle w:val="Normal"/>
        <w:spacing w:lineRule="auto" w:line="240" w:before="0" w:after="0"/>
        <w:rPr/>
      </w:pPr>
      <w:r>
        <w:rPr/>
      </w:r>
    </w:p>
    <w:p>
      <w:pPr>
        <w:pStyle w:val="Normal"/>
        <w:spacing w:lineRule="auto" w:line="240" w:before="0" w:after="0"/>
        <w:rPr/>
      </w:pPr>
      <w:r>
        <w:rPr/>
        <w:t xml:space="preserve">    </w:t>
      </w:r>
      <w:r>
        <w:rPr/>
        <w:t>print a message indicating disconnection from the server</w:t>
      </w:r>
    </w:p>
    <w:p>
      <w:pPr>
        <w:pStyle w:val="Heading2"/>
        <w:rPr>
          <w:rFonts w:eastAsia="" w:eastAsiaTheme="minorEastAsia"/>
        </w:rPr>
      </w:pPr>
      <w:bookmarkStart w:id="36" w:name="_Toc188772648"/>
      <w:r>
        <w:rPr>
          <w:rFonts w:eastAsia="" w:eastAsiaTheme="minorEastAsia"/>
        </w:rPr>
        <w:t>close_socket:</w:t>
      </w:r>
      <w:bookmarkEnd w:id="36"/>
    </w:p>
    <w:p>
      <w:pPr>
        <w:pStyle w:val="Heading3"/>
        <w:rPr>
          <w:lang w:eastAsia="en-US"/>
        </w:rPr>
      </w:pPr>
      <w:r>
        <w:rPr>
          <w:lang w:eastAsia="en-US"/>
        </w:rPr>
        <w:t>Parameters</w:t>
      </w:r>
    </w:p>
    <w:tbl>
      <w:tblPr>
        <w:tblStyle w:val="TableGrid"/>
        <w:tblW w:w="8990" w:type="dxa"/>
        <w:jc w:val="left"/>
        <w:tblInd w:w="360" w:type="dxa"/>
        <w:tblLayout w:type="fixed"/>
        <w:tblCellMar>
          <w:top w:w="0" w:type="dxa"/>
          <w:left w:w="108" w:type="dxa"/>
          <w:bottom w:w="0" w:type="dxa"/>
          <w:right w:w="108" w:type="dxa"/>
        </w:tblCellMar>
        <w:tblLook w:val="04a0" w:noHBand="0" w:noVBand="1" w:firstColumn="1" w:lastRow="0" w:lastColumn="0" w:firstRow="1"/>
      </w:tblPr>
      <w:tblGrid>
        <w:gridCol w:w="1613"/>
        <w:gridCol w:w="2430"/>
        <w:gridCol w:w="4947"/>
      </w:tblGrid>
      <w:tr>
        <w:trPr/>
        <w:tc>
          <w:tcPr>
            <w:tcW w:w="1613"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Parameter</w:t>
            </w:r>
          </w:p>
        </w:tc>
        <w:tc>
          <w:tcPr>
            <w:tcW w:w="2430"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Type</w:t>
            </w:r>
          </w:p>
        </w:tc>
        <w:tc>
          <w:tcPr>
            <w:tcW w:w="4947"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Description</w:t>
            </w:r>
          </w:p>
        </w:tc>
      </w:tr>
      <w:tr>
        <w:trPr/>
        <w:tc>
          <w:tcPr>
            <w:tcW w:w="1613"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client_socket</w:t>
            </w:r>
          </w:p>
        </w:tc>
        <w:tc>
          <w:tcPr>
            <w:tcW w:w="2430"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A reference or handle</w:t>
            </w:r>
          </w:p>
        </w:tc>
        <w:tc>
          <w:tcPr>
            <w:tcW w:w="494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Identifier for the communication channel to be terminated</w:t>
            </w:r>
          </w:p>
        </w:tc>
      </w:tr>
    </w:tbl>
    <w:p>
      <w:pPr>
        <w:pStyle w:val="Heading3"/>
        <w:rPr/>
      </w:pPr>
      <w:r>
        <w:rPr/>
        <w:t>Return</w:t>
      </w:r>
    </w:p>
    <w:tbl>
      <w:tblPr>
        <w:tblStyle w:val="TableGrid"/>
        <w:tblW w:w="8995" w:type="dxa"/>
        <w:jc w:val="left"/>
        <w:tblInd w:w="360" w:type="dxa"/>
        <w:tblLayout w:type="fixed"/>
        <w:tblCellMar>
          <w:top w:w="0" w:type="dxa"/>
          <w:left w:w="108" w:type="dxa"/>
          <w:bottom w:w="0" w:type="dxa"/>
          <w:right w:w="108" w:type="dxa"/>
        </w:tblCellMar>
        <w:tblLook w:val="04a0" w:noHBand="0" w:noVBand="1" w:firstColumn="1" w:lastRow="0" w:lastColumn="0" w:firstRow="1"/>
      </w:tblPr>
      <w:tblGrid>
        <w:gridCol w:w="1795"/>
        <w:gridCol w:w="7199"/>
      </w:tblGrid>
      <w:tr>
        <w:trPr/>
        <w:tc>
          <w:tcPr>
            <w:tcW w:w="1795"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Value</w:t>
            </w:r>
          </w:p>
        </w:tc>
        <w:tc>
          <w:tcPr>
            <w:tcW w:w="7199"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Reason</w:t>
            </w:r>
          </w:p>
        </w:tc>
      </w:tr>
      <w:tr>
        <w:trPr/>
        <w:tc>
          <w:tcPr>
            <w:tcW w:w="1795"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None</w:t>
            </w:r>
          </w:p>
        </w:tc>
        <w:tc>
          <w:tcPr>
            <w:tcW w:w="7199"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r>
          </w:p>
        </w:tc>
      </w:tr>
    </w:tbl>
    <w:p>
      <w:pPr>
        <w:pStyle w:val="Heading3"/>
        <w:rPr/>
      </w:pPr>
      <w:r>
        <w:rPr/>
        <w:t>Pseudo Code</w:t>
      </w:r>
    </w:p>
    <w:p>
      <w:pPr>
        <w:pStyle w:val="Normal"/>
        <w:spacing w:lineRule="auto" w:line="240" w:before="0" w:after="0"/>
        <w:rPr/>
      </w:pPr>
      <w:r>
        <w:rPr/>
        <w:t>close_socket:</w:t>
      </w:r>
    </w:p>
    <w:p>
      <w:pPr>
        <w:pStyle w:val="Normal"/>
        <w:spacing w:lineRule="auto" w:line="240" w:before="0" w:after="0"/>
        <w:rPr/>
      </w:pPr>
      <w:r>
        <w:rPr/>
        <w:t xml:space="preserve">    </w:t>
      </w:r>
      <w:r>
        <w:rPr/>
        <w:t>close the communication channel represented by the socket</w:t>
      </w:r>
    </w:p>
    <w:p>
      <w:pPr>
        <w:pStyle w:val="Heading2"/>
        <w:rPr/>
      </w:pPr>
      <w:bookmarkStart w:id="37" w:name="_Toc188772649"/>
      <w:r>
        <w:rPr/>
        <w:t>Server</w:t>
      </w:r>
      <w:bookmarkEnd w:id="37"/>
    </w:p>
    <w:p>
      <w:pPr>
        <w:pStyle w:val="Heading2"/>
        <w:rPr/>
      </w:pPr>
      <w:bookmarkStart w:id="38" w:name="_Toc188772650"/>
      <w:r>
        <w:rPr/>
        <w:t>validate_arguments:</w:t>
      </w:r>
      <w:bookmarkEnd w:id="38"/>
    </w:p>
    <w:p>
      <w:pPr>
        <w:pStyle w:val="Heading3"/>
        <w:rPr>
          <w:lang w:eastAsia="en-US"/>
        </w:rPr>
      </w:pPr>
      <w:r>
        <w:rPr>
          <w:lang w:eastAsia="en-US"/>
        </w:rPr>
        <w:t>Parameters</w:t>
      </w:r>
    </w:p>
    <w:tbl>
      <w:tblPr>
        <w:tblStyle w:val="TableGrid"/>
        <w:tblW w:w="8990" w:type="dxa"/>
        <w:jc w:val="left"/>
        <w:tblInd w:w="360" w:type="dxa"/>
        <w:tblLayout w:type="fixed"/>
        <w:tblCellMar>
          <w:top w:w="0" w:type="dxa"/>
          <w:left w:w="108" w:type="dxa"/>
          <w:bottom w:w="0" w:type="dxa"/>
          <w:right w:w="108" w:type="dxa"/>
        </w:tblCellMar>
        <w:tblLook w:val="04a0" w:noHBand="0" w:noVBand="1" w:firstColumn="1" w:lastRow="0" w:lastColumn="0" w:firstRow="1"/>
      </w:tblPr>
      <w:tblGrid>
        <w:gridCol w:w="1613"/>
        <w:gridCol w:w="2430"/>
        <w:gridCol w:w="4947"/>
      </w:tblGrid>
      <w:tr>
        <w:trPr/>
        <w:tc>
          <w:tcPr>
            <w:tcW w:w="1613"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Parameter</w:t>
            </w:r>
          </w:p>
        </w:tc>
        <w:tc>
          <w:tcPr>
            <w:tcW w:w="2430"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Type</w:t>
            </w:r>
          </w:p>
        </w:tc>
        <w:tc>
          <w:tcPr>
            <w:tcW w:w="4947"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Description</w:t>
            </w:r>
          </w:p>
        </w:tc>
      </w:tr>
      <w:tr>
        <w:trPr/>
        <w:tc>
          <w:tcPr>
            <w:tcW w:w="1613"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client_socket</w:t>
            </w:r>
          </w:p>
        </w:tc>
        <w:tc>
          <w:tcPr>
            <w:tcW w:w="2430"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A reference or handle</w:t>
            </w:r>
          </w:p>
        </w:tc>
        <w:tc>
          <w:tcPr>
            <w:tcW w:w="494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Identifier for the communication channel to be terminated</w:t>
            </w:r>
          </w:p>
        </w:tc>
      </w:tr>
    </w:tbl>
    <w:p>
      <w:pPr>
        <w:pStyle w:val="Heading3"/>
        <w:rPr/>
      </w:pPr>
      <w:r>
        <w:rPr/>
        <w:t>Return</w:t>
      </w:r>
    </w:p>
    <w:tbl>
      <w:tblPr>
        <w:tblStyle w:val="TableGrid"/>
        <w:tblW w:w="8995" w:type="dxa"/>
        <w:jc w:val="left"/>
        <w:tblInd w:w="360" w:type="dxa"/>
        <w:tblLayout w:type="fixed"/>
        <w:tblCellMar>
          <w:top w:w="0" w:type="dxa"/>
          <w:left w:w="108" w:type="dxa"/>
          <w:bottom w:w="0" w:type="dxa"/>
          <w:right w:w="108" w:type="dxa"/>
        </w:tblCellMar>
        <w:tblLook w:val="04a0" w:noHBand="0" w:noVBand="1" w:firstColumn="1" w:lastRow="0" w:lastColumn="0" w:firstRow="1"/>
      </w:tblPr>
      <w:tblGrid>
        <w:gridCol w:w="1795"/>
        <w:gridCol w:w="7199"/>
      </w:tblGrid>
      <w:tr>
        <w:trPr/>
        <w:tc>
          <w:tcPr>
            <w:tcW w:w="1795"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Value</w:t>
            </w:r>
          </w:p>
        </w:tc>
        <w:tc>
          <w:tcPr>
            <w:tcW w:w="7199"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Reason</w:t>
            </w:r>
          </w:p>
        </w:tc>
      </w:tr>
      <w:tr>
        <w:trPr/>
        <w:tc>
          <w:tcPr>
            <w:tcW w:w="1795"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None</w:t>
            </w:r>
          </w:p>
        </w:tc>
        <w:tc>
          <w:tcPr>
            <w:tcW w:w="7199"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r>
          </w:p>
        </w:tc>
      </w:tr>
    </w:tbl>
    <w:p>
      <w:pPr>
        <w:pStyle w:val="Heading3"/>
        <w:rPr/>
      </w:pPr>
      <w:r>
        <w:rPr/>
        <w:t>Pseudo Code</w:t>
      </w:r>
    </w:p>
    <w:p>
      <w:pPr>
        <w:pStyle w:val="Normal"/>
        <w:spacing w:lineRule="auto" w:line="240" w:before="0" w:after="0"/>
        <w:rPr/>
      </w:pPr>
      <w:r>
        <w:rPr/>
        <w:t>validate_arguments:</w:t>
      </w:r>
    </w:p>
    <w:p>
      <w:pPr>
        <w:pStyle w:val="Normal"/>
        <w:spacing w:lineRule="auto" w:line="240" w:before="0" w:after="0"/>
        <w:rPr/>
      </w:pPr>
      <w:r>
        <w:rPr/>
        <w:t xml:space="preserve">    </w:t>
      </w:r>
      <w:r>
        <w:rPr/>
        <w:t>if the number of arguments is not 2:</w:t>
      </w:r>
    </w:p>
    <w:p>
      <w:pPr>
        <w:pStyle w:val="Normal"/>
        <w:spacing w:lineRule="auto" w:line="240" w:before="0" w:after="0"/>
        <w:rPr/>
      </w:pPr>
      <w:r>
        <w:rPr/>
        <w:t xml:space="preserve">        </w:t>
      </w:r>
      <w:r>
        <w:rPr/>
        <w:t>print an error message</w:t>
      </w:r>
    </w:p>
    <w:p>
      <w:pPr>
        <w:pStyle w:val="Normal"/>
        <w:spacing w:lineRule="auto" w:line="240" w:before="0" w:after="0"/>
        <w:rPr/>
      </w:pPr>
      <w:r>
        <w:rPr/>
        <w:t xml:space="preserve">        </w:t>
      </w:r>
      <w:r>
        <w:rPr/>
        <w:t>terminate with failure status</w:t>
      </w:r>
    </w:p>
    <w:p>
      <w:pPr>
        <w:pStyle w:val="Normal"/>
        <w:spacing w:lineRule="auto" w:line="240" w:before="0" w:after="0"/>
        <w:rPr/>
      </w:pPr>
      <w:r>
        <w:rPr/>
      </w:r>
    </w:p>
    <w:p>
      <w:pPr>
        <w:pStyle w:val="Normal"/>
        <w:spacing w:lineRule="auto" w:line="240" w:before="0" w:after="0"/>
        <w:rPr/>
      </w:pPr>
      <w:r>
        <w:rPr/>
        <w:t xml:space="preserve">    </w:t>
      </w:r>
      <w:r>
        <w:rPr/>
        <w:t>attempt to convert the second argument to a number (shift value)</w:t>
      </w:r>
    </w:p>
    <w:p>
      <w:pPr>
        <w:pStyle w:val="Normal"/>
        <w:spacing w:lineRule="auto" w:line="240" w:before="0" w:after="0"/>
        <w:rPr/>
      </w:pPr>
      <w:r>
        <w:rPr/>
        <w:t xml:space="preserve">    </w:t>
      </w:r>
      <w:r>
        <w:rPr/>
        <w:t>if the conversion is invalid (non-integer input):</w:t>
      </w:r>
    </w:p>
    <w:p>
      <w:pPr>
        <w:pStyle w:val="Normal"/>
        <w:spacing w:lineRule="auto" w:line="240" w:before="0" w:after="0"/>
        <w:rPr/>
      </w:pPr>
      <w:r>
        <w:rPr/>
        <w:t xml:space="preserve">        </w:t>
      </w:r>
      <w:r>
        <w:rPr/>
        <w:t>print an error message "Error: Shift must be an integer"</w:t>
      </w:r>
    </w:p>
    <w:p>
      <w:pPr>
        <w:pStyle w:val="Normal"/>
        <w:spacing w:lineRule="auto" w:line="240" w:before="0" w:after="0"/>
        <w:rPr/>
      </w:pPr>
      <w:r>
        <w:rPr/>
        <w:t xml:space="preserve">        </w:t>
      </w:r>
      <w:r>
        <w:rPr/>
        <w:t>terminate with failure status</w:t>
      </w:r>
    </w:p>
    <w:p>
      <w:pPr>
        <w:pStyle w:val="Heading2"/>
        <w:rPr/>
      </w:pPr>
      <w:bookmarkStart w:id="39" w:name="_Toc188772651"/>
      <w:r>
        <w:rPr/>
        <w:t>setup_server_socket:</w:t>
      </w:r>
      <w:bookmarkEnd w:id="39"/>
    </w:p>
    <w:p>
      <w:pPr>
        <w:pStyle w:val="Heading3"/>
        <w:rPr>
          <w:lang w:eastAsia="en-US"/>
        </w:rPr>
      </w:pPr>
      <w:r>
        <w:rPr>
          <w:lang w:eastAsia="en-US"/>
        </w:rPr>
        <w:t>Parameters</w:t>
      </w:r>
    </w:p>
    <w:tbl>
      <w:tblPr>
        <w:tblStyle w:val="TableGrid"/>
        <w:tblW w:w="8990" w:type="dxa"/>
        <w:jc w:val="left"/>
        <w:tblInd w:w="360" w:type="dxa"/>
        <w:tblLayout w:type="fixed"/>
        <w:tblCellMar>
          <w:top w:w="0" w:type="dxa"/>
          <w:left w:w="108" w:type="dxa"/>
          <w:bottom w:w="0" w:type="dxa"/>
          <w:right w:w="108" w:type="dxa"/>
        </w:tblCellMar>
        <w:tblLook w:val="04a0" w:noHBand="0" w:noVBand="1" w:firstColumn="1" w:lastRow="0" w:lastColumn="0" w:firstRow="1"/>
      </w:tblPr>
      <w:tblGrid>
        <w:gridCol w:w="1613"/>
        <w:gridCol w:w="2430"/>
        <w:gridCol w:w="4947"/>
      </w:tblGrid>
      <w:tr>
        <w:trPr/>
        <w:tc>
          <w:tcPr>
            <w:tcW w:w="1613"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Parameter</w:t>
            </w:r>
          </w:p>
        </w:tc>
        <w:tc>
          <w:tcPr>
            <w:tcW w:w="2430"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Type</w:t>
            </w:r>
          </w:p>
        </w:tc>
        <w:tc>
          <w:tcPr>
            <w:tcW w:w="4947"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Description</w:t>
            </w:r>
          </w:p>
        </w:tc>
      </w:tr>
      <w:tr>
        <w:trPr/>
        <w:tc>
          <w:tcPr>
            <w:tcW w:w="1613"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None</w:t>
            </w:r>
          </w:p>
        </w:tc>
        <w:tc>
          <w:tcPr>
            <w:tcW w:w="2430"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r>
          </w:p>
        </w:tc>
        <w:tc>
          <w:tcPr>
            <w:tcW w:w="494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r>
          </w:p>
        </w:tc>
      </w:tr>
    </w:tbl>
    <w:p>
      <w:pPr>
        <w:pStyle w:val="Heading3"/>
        <w:rPr/>
      </w:pPr>
      <w:r>
        <w:rPr/>
        <w:t>Return</w:t>
      </w:r>
    </w:p>
    <w:tbl>
      <w:tblPr>
        <w:tblStyle w:val="TableGrid"/>
        <w:tblW w:w="8995" w:type="dxa"/>
        <w:jc w:val="left"/>
        <w:tblInd w:w="360" w:type="dxa"/>
        <w:tblLayout w:type="fixed"/>
        <w:tblCellMar>
          <w:top w:w="0" w:type="dxa"/>
          <w:left w:w="108" w:type="dxa"/>
          <w:bottom w:w="0" w:type="dxa"/>
          <w:right w:w="108" w:type="dxa"/>
        </w:tblCellMar>
        <w:tblLook w:val="04a0" w:noHBand="0" w:noVBand="1" w:firstColumn="1" w:lastRow="0" w:lastColumn="0" w:firstRow="1"/>
      </w:tblPr>
      <w:tblGrid>
        <w:gridCol w:w="1795"/>
        <w:gridCol w:w="7199"/>
      </w:tblGrid>
      <w:tr>
        <w:trPr/>
        <w:tc>
          <w:tcPr>
            <w:tcW w:w="1795"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Value</w:t>
            </w:r>
          </w:p>
        </w:tc>
        <w:tc>
          <w:tcPr>
            <w:tcW w:w="7199"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Reason</w:t>
            </w:r>
          </w:p>
        </w:tc>
      </w:tr>
      <w:tr>
        <w:trPr/>
        <w:tc>
          <w:tcPr>
            <w:tcW w:w="1795"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whole number</w:t>
            </w:r>
          </w:p>
        </w:tc>
        <w:tc>
          <w:tcPr>
            <w:tcW w:w="7199"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Represents the server socket, used for accepting connections.</w:t>
            </w:r>
          </w:p>
        </w:tc>
      </w:tr>
    </w:tbl>
    <w:p>
      <w:pPr>
        <w:pStyle w:val="Heading3"/>
        <w:rPr/>
      </w:pPr>
      <w:r>
        <w:rPr/>
      </w:r>
    </w:p>
    <w:p>
      <w:pPr>
        <w:pStyle w:val="Normal"/>
        <w:rPr>
          <w:rFonts w:eastAsia="" w:cs="" w:cstheme="majorBidi" w:eastAsiaTheme="majorEastAsia"/>
          <w:color w:themeColor="accent1" w:themeShade="bf" w:val="0F4761"/>
          <w:sz w:val="28"/>
          <w:szCs w:val="28"/>
        </w:rPr>
      </w:pPr>
      <w:r>
        <w:rPr>
          <w:rFonts w:eastAsia="" w:cs="" w:cstheme="majorBidi" w:eastAsiaTheme="majorEastAsia"/>
          <w:color w:themeColor="accent1" w:themeShade="bf" w:val="0F4761"/>
          <w:sz w:val="28"/>
          <w:szCs w:val="28"/>
        </w:rPr>
      </w:r>
      <w:r>
        <w:br w:type="page"/>
      </w:r>
    </w:p>
    <w:p>
      <w:pPr>
        <w:pStyle w:val="Heading3"/>
        <w:spacing w:before="0" w:after="80"/>
        <w:rPr/>
      </w:pPr>
      <w:r>
        <w:rPr/>
        <w:t>Pseudo Code</w:t>
      </w:r>
    </w:p>
    <w:p>
      <w:pPr>
        <w:pStyle w:val="Normal"/>
        <w:spacing w:lineRule="auto" w:line="240" w:before="0" w:after="0"/>
        <w:rPr/>
      </w:pPr>
      <w:r>
        <w:rPr/>
        <w:t>setup_server_socket:</w:t>
      </w:r>
    </w:p>
    <w:p>
      <w:pPr>
        <w:pStyle w:val="Normal"/>
        <w:spacing w:lineRule="auto" w:line="240" w:before="0" w:after="0"/>
        <w:rPr/>
      </w:pPr>
      <w:r>
        <w:rPr/>
        <w:t xml:space="preserve">    </w:t>
      </w:r>
      <w:r>
        <w:rPr/>
        <w:t>create a socket for server communication with appropriate settings (e.g., communication type and protocol)</w:t>
      </w:r>
    </w:p>
    <w:p>
      <w:pPr>
        <w:pStyle w:val="Normal"/>
        <w:spacing w:lineRule="auto" w:line="240" w:before="0" w:after="0"/>
        <w:rPr/>
      </w:pPr>
      <w:r>
        <w:rPr/>
        <w:t xml:space="preserve">    </w:t>
      </w:r>
      <w:r>
        <w:rPr/>
        <w:t>if socket creation fails:</w:t>
      </w:r>
    </w:p>
    <w:p>
      <w:pPr>
        <w:pStyle w:val="Normal"/>
        <w:spacing w:lineRule="auto" w:line="240" w:before="0" w:after="0"/>
        <w:rPr/>
      </w:pPr>
      <w:r>
        <w:rPr/>
        <w:t xml:space="preserve">        </w:t>
      </w:r>
      <w:r>
        <w:rPr/>
        <w:t>print an error message</w:t>
      </w:r>
    </w:p>
    <w:p>
      <w:pPr>
        <w:pStyle w:val="Normal"/>
        <w:spacing w:lineRule="auto" w:line="240" w:before="0" w:after="0"/>
        <w:rPr/>
      </w:pPr>
      <w:r>
        <w:rPr/>
        <w:t xml:space="preserve">        </w:t>
      </w:r>
      <w:r>
        <w:rPr/>
        <w:t>terminate with failure status</w:t>
      </w:r>
    </w:p>
    <w:p>
      <w:pPr>
        <w:pStyle w:val="Normal"/>
        <w:spacing w:lineRule="auto" w:line="240" w:before="0" w:after="0"/>
        <w:rPr/>
      </w:pPr>
      <w:r>
        <w:rPr/>
      </w:r>
    </w:p>
    <w:p>
      <w:pPr>
        <w:pStyle w:val="Normal"/>
        <w:spacing w:lineRule="auto" w:line="240" w:before="0" w:after="0"/>
        <w:rPr/>
      </w:pPr>
      <w:r>
        <w:rPr/>
        <w:t xml:space="preserve">    </w:t>
      </w:r>
      <w:r>
        <w:rPr/>
        <w:t>create an address structure to store server details</w:t>
      </w:r>
    </w:p>
    <w:p>
      <w:pPr>
        <w:pStyle w:val="Normal"/>
        <w:spacing w:lineRule="auto" w:line="240" w:before="0" w:after="0"/>
        <w:rPr/>
      </w:pPr>
      <w:r>
        <w:rPr/>
        <w:t xml:space="preserve">    </w:t>
      </w:r>
      <w:r>
        <w:rPr/>
        <w:t>initialize the address structure with default values</w:t>
      </w:r>
    </w:p>
    <w:p>
      <w:pPr>
        <w:pStyle w:val="Normal"/>
        <w:spacing w:lineRule="auto" w:line="240" w:before="0" w:after="0"/>
        <w:rPr/>
      </w:pPr>
      <w:r>
        <w:rPr/>
        <w:t xml:space="preserve">    </w:t>
      </w:r>
      <w:r>
        <w:rPr/>
        <w:t>set the address family to match the communication protocol</w:t>
      </w:r>
    </w:p>
    <w:p>
      <w:pPr>
        <w:pStyle w:val="Normal"/>
        <w:spacing w:lineRule="auto" w:line="240" w:before="0" w:after="0"/>
        <w:rPr/>
      </w:pPr>
      <w:r>
        <w:rPr/>
        <w:t xml:space="preserve">    </w:t>
      </w:r>
      <w:r>
        <w:rPr/>
        <w:t>set the server path or identifier</w:t>
      </w:r>
    </w:p>
    <w:p>
      <w:pPr>
        <w:pStyle w:val="Normal"/>
        <w:spacing w:lineRule="auto" w:line="240" w:before="0" w:after="0"/>
        <w:rPr/>
      </w:pPr>
      <w:r>
        <w:rPr/>
      </w:r>
    </w:p>
    <w:p>
      <w:pPr>
        <w:pStyle w:val="Normal"/>
        <w:spacing w:lineRule="auto" w:line="240" w:before="0" w:after="0"/>
        <w:rPr/>
      </w:pPr>
      <w:r>
        <w:rPr/>
        <w:t xml:space="preserve">    </w:t>
      </w:r>
      <w:r>
        <w:rPr/>
        <w:t>if the server path already exists:</w:t>
      </w:r>
    </w:p>
    <w:p>
      <w:pPr>
        <w:pStyle w:val="Normal"/>
        <w:spacing w:lineRule="auto" w:line="240" w:before="0" w:after="0"/>
        <w:rPr/>
      </w:pPr>
      <w:r>
        <w:rPr/>
        <w:t xml:space="preserve">        </w:t>
      </w:r>
      <w:r>
        <w:rPr/>
        <w:t>remove the existing server path</w:t>
      </w:r>
    </w:p>
    <w:p>
      <w:pPr>
        <w:pStyle w:val="Normal"/>
        <w:spacing w:lineRule="auto" w:line="240" w:before="0" w:after="0"/>
        <w:rPr/>
      </w:pPr>
      <w:r>
        <w:rPr/>
      </w:r>
    </w:p>
    <w:p>
      <w:pPr>
        <w:pStyle w:val="Normal"/>
        <w:spacing w:lineRule="auto" w:line="240" w:before="0" w:after="0"/>
        <w:rPr/>
      </w:pPr>
      <w:r>
        <w:rPr/>
        <w:t xml:space="preserve">    </w:t>
      </w:r>
      <w:r>
        <w:rPr/>
        <w:t>attempt to bind the server socket to the address</w:t>
      </w:r>
    </w:p>
    <w:p>
      <w:pPr>
        <w:pStyle w:val="Normal"/>
        <w:spacing w:lineRule="auto" w:line="240" w:before="0" w:after="0"/>
        <w:rPr/>
      </w:pPr>
      <w:r>
        <w:rPr/>
        <w:t xml:space="preserve">    </w:t>
      </w:r>
      <w:r>
        <w:rPr/>
        <w:t>if binding fails:</w:t>
      </w:r>
    </w:p>
    <w:p>
      <w:pPr>
        <w:pStyle w:val="Normal"/>
        <w:spacing w:lineRule="auto" w:line="240" w:before="0" w:after="0"/>
        <w:rPr/>
      </w:pPr>
      <w:r>
        <w:rPr/>
        <w:t xml:space="preserve">        </w:t>
      </w:r>
      <w:r>
        <w:rPr/>
        <w:t>print an error message</w:t>
      </w:r>
    </w:p>
    <w:p>
      <w:pPr>
        <w:pStyle w:val="Normal"/>
        <w:spacing w:lineRule="auto" w:line="240" w:before="0" w:after="0"/>
        <w:rPr/>
      </w:pPr>
      <w:r>
        <w:rPr/>
        <w:t xml:space="preserve">        </w:t>
      </w:r>
      <w:r>
        <w:rPr/>
        <w:t>clean up resources and terminate with failure status</w:t>
      </w:r>
    </w:p>
    <w:p>
      <w:pPr>
        <w:pStyle w:val="Normal"/>
        <w:spacing w:lineRule="auto" w:line="240" w:before="0" w:after="0"/>
        <w:rPr/>
      </w:pPr>
      <w:r>
        <w:rPr/>
      </w:r>
    </w:p>
    <w:p>
      <w:pPr>
        <w:pStyle w:val="Normal"/>
        <w:spacing w:lineRule="auto" w:line="240" w:before="0" w:after="0"/>
        <w:rPr/>
      </w:pPr>
      <w:r>
        <w:rPr/>
        <w:t xml:space="preserve">    </w:t>
      </w:r>
      <w:r>
        <w:rPr/>
        <w:t>attempt to listen for incoming client connections</w:t>
      </w:r>
    </w:p>
    <w:p>
      <w:pPr>
        <w:pStyle w:val="Normal"/>
        <w:spacing w:lineRule="auto" w:line="240" w:before="0" w:after="0"/>
        <w:rPr/>
      </w:pPr>
      <w:r>
        <w:rPr/>
        <w:t xml:space="preserve">    </w:t>
      </w:r>
      <w:r>
        <w:rPr/>
        <w:t>if listening fails:</w:t>
      </w:r>
    </w:p>
    <w:p>
      <w:pPr>
        <w:pStyle w:val="Normal"/>
        <w:spacing w:lineRule="auto" w:line="240" w:before="0" w:after="0"/>
        <w:rPr/>
      </w:pPr>
      <w:r>
        <w:rPr/>
        <w:t xml:space="preserve">        </w:t>
      </w:r>
      <w:r>
        <w:rPr/>
        <w:t>print an error message</w:t>
      </w:r>
    </w:p>
    <w:p>
      <w:pPr>
        <w:pStyle w:val="Normal"/>
        <w:spacing w:lineRule="auto" w:line="240" w:before="0" w:after="0"/>
        <w:rPr/>
      </w:pPr>
      <w:r>
        <w:rPr/>
        <w:t xml:space="preserve">        </w:t>
      </w:r>
      <w:r>
        <w:rPr/>
        <w:t>clean up resources and terminate with failure status</w:t>
      </w:r>
    </w:p>
    <w:p>
      <w:pPr>
        <w:pStyle w:val="Normal"/>
        <w:spacing w:lineRule="auto" w:line="240" w:before="0" w:after="0"/>
        <w:rPr/>
      </w:pPr>
      <w:r>
        <w:rPr/>
      </w:r>
    </w:p>
    <w:p>
      <w:pPr>
        <w:pStyle w:val="Normal"/>
        <w:spacing w:lineRule="auto" w:line="240" w:before="0" w:after="0"/>
        <w:rPr/>
      </w:pPr>
      <w:r>
        <w:rPr/>
        <w:t xml:space="preserve">    </w:t>
      </w:r>
      <w:r>
        <w:rPr/>
        <w:t>print a message indicating the server is listening</w:t>
      </w:r>
    </w:p>
    <w:p>
      <w:pPr>
        <w:pStyle w:val="Normal"/>
        <w:spacing w:lineRule="auto" w:line="240" w:before="0" w:after="0"/>
        <w:rPr/>
      </w:pPr>
      <w:r>
        <w:rPr/>
        <w:t xml:space="preserve">    </w:t>
      </w:r>
      <w:r>
        <w:rPr/>
        <w:t>return the server socket descriptor or handle</w:t>
      </w:r>
    </w:p>
    <w:p>
      <w:pPr>
        <w:pStyle w:val="Heading2"/>
        <w:rPr>
          <w:rFonts w:ascii="Aptos" w:hAnsi="Aptos" w:eastAsia="" w:cs="" w:asciiTheme="minorHAnsi" w:cstheme="minorBidi" w:eastAsiaTheme="minorEastAsia" w:hAnsiTheme="minorHAnsi"/>
          <w:color w:val="auto"/>
          <w:sz w:val="24"/>
          <w:szCs w:val="24"/>
        </w:rPr>
      </w:pPr>
      <w:r>
        <w:rPr>
          <w:rFonts w:eastAsia="" w:cs="" w:ascii="Aptos" w:hAnsi="Aptos" w:asciiTheme="minorHAnsi" w:cstheme="minorBidi" w:eastAsiaTheme="minorEastAsia" w:hAnsiTheme="minorHAnsi"/>
          <w:color w:val="auto"/>
          <w:sz w:val="24"/>
          <w:szCs w:val="24"/>
        </w:rPr>
        <w:t xml:space="preserve"> </w:t>
      </w:r>
    </w:p>
    <w:p>
      <w:pPr>
        <w:pStyle w:val="Heading2"/>
        <w:rPr/>
      </w:pPr>
      <w:bookmarkStart w:id="40" w:name="_Toc188772652"/>
      <w:r>
        <w:rPr/>
        <w:t>accept_client_connections:</w:t>
      </w:r>
      <w:bookmarkEnd w:id="40"/>
    </w:p>
    <w:p>
      <w:pPr>
        <w:pStyle w:val="Heading3"/>
        <w:rPr>
          <w:lang w:eastAsia="en-US"/>
        </w:rPr>
      </w:pPr>
      <w:r>
        <w:rPr>
          <w:lang w:eastAsia="en-US"/>
        </w:rPr>
        <w:t>Parameters</w:t>
      </w:r>
    </w:p>
    <w:tbl>
      <w:tblPr>
        <w:tblStyle w:val="TableGrid"/>
        <w:tblW w:w="8990" w:type="dxa"/>
        <w:jc w:val="left"/>
        <w:tblInd w:w="360" w:type="dxa"/>
        <w:tblLayout w:type="fixed"/>
        <w:tblCellMar>
          <w:top w:w="0" w:type="dxa"/>
          <w:left w:w="108" w:type="dxa"/>
          <w:bottom w:w="0" w:type="dxa"/>
          <w:right w:w="108" w:type="dxa"/>
        </w:tblCellMar>
        <w:tblLook w:val="04a0" w:noHBand="0" w:noVBand="1" w:firstColumn="1" w:lastRow="0" w:lastColumn="0" w:firstRow="1"/>
      </w:tblPr>
      <w:tblGrid>
        <w:gridCol w:w="1661"/>
        <w:gridCol w:w="1754"/>
        <w:gridCol w:w="5575"/>
      </w:tblGrid>
      <w:tr>
        <w:trPr/>
        <w:tc>
          <w:tcPr>
            <w:tcW w:w="1661"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Parameter</w:t>
            </w:r>
          </w:p>
        </w:tc>
        <w:tc>
          <w:tcPr>
            <w:tcW w:w="1754"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Type</w:t>
            </w:r>
          </w:p>
        </w:tc>
        <w:tc>
          <w:tcPr>
            <w:tcW w:w="5575"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Description</w:t>
            </w:r>
          </w:p>
        </w:tc>
      </w:tr>
      <w:tr>
        <w:trPr/>
        <w:tc>
          <w:tcPr>
            <w:tcW w:w="1661"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server_socket</w:t>
            </w:r>
          </w:p>
        </w:tc>
        <w:tc>
          <w:tcPr>
            <w:tcW w:w="1754"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A reference or handle</w:t>
            </w:r>
          </w:p>
        </w:tc>
        <w:tc>
          <w:tcPr>
            <w:tcW w:w="5575"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Handle for the server's communication channel that listens for incoming connections.</w:t>
            </w:r>
          </w:p>
        </w:tc>
      </w:tr>
      <w:tr>
        <w:trPr/>
        <w:tc>
          <w:tcPr>
            <w:tcW w:w="1661"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shift</w:t>
            </w:r>
          </w:p>
        </w:tc>
        <w:tc>
          <w:tcPr>
            <w:tcW w:w="1754"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integer</w:t>
            </w:r>
          </w:p>
        </w:tc>
        <w:tc>
          <w:tcPr>
            <w:tcW w:w="5575"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A value to be applied to the client's message during processing.</w:t>
            </w:r>
          </w:p>
        </w:tc>
      </w:tr>
    </w:tbl>
    <w:p>
      <w:pPr>
        <w:pStyle w:val="Heading3"/>
        <w:rPr/>
      </w:pPr>
      <w:r>
        <w:rPr/>
      </w:r>
    </w:p>
    <w:p>
      <w:pPr>
        <w:pStyle w:val="Normal"/>
        <w:rPr>
          <w:rFonts w:eastAsia="" w:cs="" w:cstheme="majorBidi" w:eastAsiaTheme="majorEastAsia"/>
          <w:color w:themeColor="accent1" w:themeShade="bf" w:val="0F4761"/>
          <w:sz w:val="28"/>
          <w:szCs w:val="28"/>
        </w:rPr>
      </w:pPr>
      <w:r>
        <w:rPr>
          <w:rFonts w:eastAsia="" w:cs="" w:cstheme="majorBidi" w:eastAsiaTheme="majorEastAsia"/>
          <w:color w:themeColor="accent1" w:themeShade="bf" w:val="0F4761"/>
          <w:sz w:val="28"/>
          <w:szCs w:val="28"/>
        </w:rPr>
      </w:r>
      <w:r>
        <w:br w:type="page"/>
      </w:r>
    </w:p>
    <w:p>
      <w:pPr>
        <w:pStyle w:val="Heading3"/>
        <w:spacing w:before="0" w:after="80"/>
        <w:rPr/>
      </w:pPr>
      <w:r>
        <w:rPr/>
        <w:t>Return</w:t>
      </w:r>
    </w:p>
    <w:tbl>
      <w:tblPr>
        <w:tblStyle w:val="TableGrid"/>
        <w:tblW w:w="8995" w:type="dxa"/>
        <w:jc w:val="left"/>
        <w:tblInd w:w="360" w:type="dxa"/>
        <w:tblLayout w:type="fixed"/>
        <w:tblCellMar>
          <w:top w:w="0" w:type="dxa"/>
          <w:left w:w="108" w:type="dxa"/>
          <w:bottom w:w="0" w:type="dxa"/>
          <w:right w:w="108" w:type="dxa"/>
        </w:tblCellMar>
        <w:tblLook w:val="04a0" w:noHBand="0" w:noVBand="1" w:firstColumn="1" w:lastRow="0" w:lastColumn="0" w:firstRow="1"/>
      </w:tblPr>
      <w:tblGrid>
        <w:gridCol w:w="1795"/>
        <w:gridCol w:w="7199"/>
      </w:tblGrid>
      <w:tr>
        <w:trPr/>
        <w:tc>
          <w:tcPr>
            <w:tcW w:w="1795"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Value</w:t>
            </w:r>
          </w:p>
        </w:tc>
        <w:tc>
          <w:tcPr>
            <w:tcW w:w="7199"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Reason</w:t>
            </w:r>
          </w:p>
        </w:tc>
      </w:tr>
      <w:tr>
        <w:trPr/>
        <w:tc>
          <w:tcPr>
            <w:tcW w:w="1795"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None</w:t>
            </w:r>
          </w:p>
        </w:tc>
        <w:tc>
          <w:tcPr>
            <w:tcW w:w="7199"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r>
          </w:p>
        </w:tc>
      </w:tr>
    </w:tbl>
    <w:p>
      <w:pPr>
        <w:pStyle w:val="Heading3"/>
        <w:rPr/>
      </w:pPr>
      <w:r>
        <w:rPr/>
        <w:t>Pseudo Code</w:t>
      </w:r>
    </w:p>
    <w:p>
      <w:pPr>
        <w:pStyle w:val="Normal"/>
        <w:spacing w:lineRule="auto" w:line="240" w:before="0" w:after="0"/>
        <w:rPr/>
      </w:pPr>
      <w:r>
        <w:rPr/>
        <w:t>accept_client_connections:</w:t>
      </w:r>
    </w:p>
    <w:p>
      <w:pPr>
        <w:pStyle w:val="Normal"/>
        <w:spacing w:lineRule="auto" w:line="240" w:before="0" w:after="0"/>
        <w:rPr/>
      </w:pPr>
      <w:r>
        <w:rPr/>
        <w:t xml:space="preserve">    </w:t>
      </w:r>
      <w:r>
        <w:rPr/>
        <w:t>enter an infinite loop to continuously wait for client connections</w:t>
      </w:r>
    </w:p>
    <w:p>
      <w:pPr>
        <w:pStyle w:val="Normal"/>
        <w:spacing w:lineRule="auto" w:line="240" w:before="0" w:after="0"/>
        <w:rPr/>
      </w:pPr>
      <w:r>
        <w:rPr/>
        <w:t xml:space="preserve">    </w:t>
      </w:r>
      <w:r>
        <w:rPr/>
        <w:t>print a message indicating the server is waiting for a client</w:t>
      </w:r>
    </w:p>
    <w:p>
      <w:pPr>
        <w:pStyle w:val="Normal"/>
        <w:spacing w:lineRule="auto" w:line="240" w:before="0" w:after="0"/>
        <w:rPr/>
      </w:pPr>
      <w:r>
        <w:rPr/>
      </w:r>
    </w:p>
    <w:p>
      <w:pPr>
        <w:pStyle w:val="Normal"/>
        <w:spacing w:lineRule="auto" w:line="240" w:before="0" w:after="0"/>
        <w:rPr/>
      </w:pPr>
      <w:r>
        <w:rPr/>
        <w:t xml:space="preserve">    </w:t>
      </w:r>
      <w:r>
        <w:rPr/>
        <w:t>attempt to accept a client connection</w:t>
      </w:r>
    </w:p>
    <w:p>
      <w:pPr>
        <w:pStyle w:val="Normal"/>
        <w:spacing w:lineRule="auto" w:line="240" w:before="0" w:after="0"/>
        <w:rPr/>
      </w:pPr>
      <w:r>
        <w:rPr/>
        <w:t xml:space="preserve">    </w:t>
      </w:r>
      <w:r>
        <w:rPr/>
        <w:t>if the client connection fails:</w:t>
      </w:r>
    </w:p>
    <w:p>
      <w:pPr>
        <w:pStyle w:val="Normal"/>
        <w:spacing w:lineRule="auto" w:line="240" w:before="0" w:after="0"/>
        <w:rPr/>
      </w:pPr>
      <w:r>
        <w:rPr/>
        <w:t xml:space="preserve">        </w:t>
      </w:r>
      <w:r>
        <w:rPr/>
        <w:t>print an error message</w:t>
      </w:r>
    </w:p>
    <w:p>
      <w:pPr>
        <w:pStyle w:val="Normal"/>
        <w:spacing w:lineRule="auto" w:line="240" w:before="0" w:after="0"/>
        <w:rPr/>
      </w:pPr>
      <w:r>
        <w:rPr/>
        <w:t xml:space="preserve">        </w:t>
      </w:r>
      <w:r>
        <w:rPr/>
        <w:t>continue to the next iteration to wait for another client</w:t>
      </w:r>
    </w:p>
    <w:p>
      <w:pPr>
        <w:pStyle w:val="Normal"/>
        <w:spacing w:lineRule="auto" w:line="240" w:before="0" w:after="0"/>
        <w:rPr/>
      </w:pPr>
      <w:r>
        <w:rPr/>
      </w:r>
    </w:p>
    <w:p>
      <w:pPr>
        <w:pStyle w:val="Normal"/>
        <w:spacing w:lineRule="auto" w:line="240" w:before="0" w:after="0"/>
        <w:rPr/>
      </w:pPr>
      <w:r>
        <w:rPr/>
        <w:t xml:space="preserve">    </w:t>
      </w:r>
      <w:r>
        <w:rPr/>
        <w:t>print a message indicating the client is connected</w:t>
      </w:r>
    </w:p>
    <w:p>
      <w:pPr>
        <w:pStyle w:val="Normal"/>
        <w:spacing w:lineRule="auto" w:line="240" w:before="0" w:after="0"/>
        <w:rPr/>
      </w:pPr>
      <w:r>
        <w:rPr/>
        <w:t xml:space="preserve">    </w:t>
      </w:r>
      <w:r>
        <w:rPr/>
        <w:t>process the client's message using the provided shift value</w:t>
      </w:r>
    </w:p>
    <w:p>
      <w:pPr>
        <w:pStyle w:val="Normal"/>
        <w:spacing w:lineRule="auto" w:line="240" w:before="0" w:after="0"/>
        <w:rPr/>
      </w:pPr>
      <w:r>
        <w:rPr/>
      </w:r>
    </w:p>
    <w:p>
      <w:pPr>
        <w:pStyle w:val="Normal"/>
        <w:spacing w:lineRule="auto" w:line="240" w:before="0" w:after="0"/>
        <w:rPr/>
      </w:pPr>
      <w:r>
        <w:rPr/>
        <w:t xml:space="preserve">    </w:t>
      </w:r>
      <w:r>
        <w:rPr/>
        <w:t>close the client socket to terminate the connection</w:t>
      </w:r>
    </w:p>
    <w:p>
      <w:pPr>
        <w:pStyle w:val="Normal"/>
        <w:spacing w:lineRule="auto" w:line="240" w:before="0" w:after="0"/>
        <w:rPr/>
      </w:pPr>
      <w:r>
        <w:rPr/>
        <w:t xml:space="preserve">    </w:t>
      </w:r>
      <w:r>
        <w:rPr/>
        <w:t>print a message indicating the client has disconnected</w:t>
      </w:r>
    </w:p>
    <w:p>
      <w:pPr>
        <w:pStyle w:val="Heading2"/>
        <w:rPr/>
      </w:pPr>
      <w:bookmarkStart w:id="41" w:name="_Toc188772653"/>
      <w:r>
        <w:rPr/>
        <w:t>process_client_message:</w:t>
      </w:r>
      <w:bookmarkEnd w:id="41"/>
    </w:p>
    <w:p>
      <w:pPr>
        <w:pStyle w:val="Heading3"/>
        <w:rPr>
          <w:lang w:eastAsia="en-US"/>
        </w:rPr>
      </w:pPr>
      <w:r>
        <w:rPr>
          <w:lang w:eastAsia="en-US"/>
        </w:rPr>
        <w:t>Parameters</w:t>
      </w:r>
    </w:p>
    <w:tbl>
      <w:tblPr>
        <w:tblStyle w:val="TableGrid"/>
        <w:tblW w:w="8990" w:type="dxa"/>
        <w:jc w:val="left"/>
        <w:tblInd w:w="360" w:type="dxa"/>
        <w:tblLayout w:type="fixed"/>
        <w:tblCellMar>
          <w:top w:w="0" w:type="dxa"/>
          <w:left w:w="108" w:type="dxa"/>
          <w:bottom w:w="0" w:type="dxa"/>
          <w:right w:w="108" w:type="dxa"/>
        </w:tblCellMar>
        <w:tblLook w:val="04a0" w:noHBand="0" w:noVBand="1" w:firstColumn="1" w:lastRow="0" w:lastColumn="0" w:firstRow="1"/>
      </w:tblPr>
      <w:tblGrid>
        <w:gridCol w:w="1661"/>
        <w:gridCol w:w="1754"/>
        <w:gridCol w:w="5575"/>
      </w:tblGrid>
      <w:tr>
        <w:trPr/>
        <w:tc>
          <w:tcPr>
            <w:tcW w:w="1661"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Parameter</w:t>
            </w:r>
          </w:p>
        </w:tc>
        <w:tc>
          <w:tcPr>
            <w:tcW w:w="1754"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Type</w:t>
            </w:r>
          </w:p>
        </w:tc>
        <w:tc>
          <w:tcPr>
            <w:tcW w:w="5575"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Description</w:t>
            </w:r>
          </w:p>
        </w:tc>
      </w:tr>
      <w:tr>
        <w:trPr/>
        <w:tc>
          <w:tcPr>
            <w:tcW w:w="1661"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server_socket</w:t>
            </w:r>
          </w:p>
        </w:tc>
        <w:tc>
          <w:tcPr>
            <w:tcW w:w="1754"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A reference or handle</w:t>
            </w:r>
          </w:p>
        </w:tc>
        <w:tc>
          <w:tcPr>
            <w:tcW w:w="5575"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Handle for the server's communication channel that listens for incoming connections.</w:t>
            </w:r>
          </w:p>
        </w:tc>
      </w:tr>
      <w:tr>
        <w:trPr/>
        <w:tc>
          <w:tcPr>
            <w:tcW w:w="1661"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shift</w:t>
            </w:r>
          </w:p>
        </w:tc>
        <w:tc>
          <w:tcPr>
            <w:tcW w:w="1754"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integer</w:t>
            </w:r>
          </w:p>
        </w:tc>
        <w:tc>
          <w:tcPr>
            <w:tcW w:w="5575"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A value to be applied to the client's message during processing.</w:t>
            </w:r>
          </w:p>
        </w:tc>
      </w:tr>
    </w:tbl>
    <w:p>
      <w:pPr>
        <w:pStyle w:val="Heading3"/>
        <w:rPr/>
      </w:pPr>
      <w:r>
        <w:rPr/>
        <w:t>Return</w:t>
      </w:r>
    </w:p>
    <w:tbl>
      <w:tblPr>
        <w:tblStyle w:val="TableGrid"/>
        <w:tblW w:w="8995" w:type="dxa"/>
        <w:jc w:val="left"/>
        <w:tblInd w:w="360" w:type="dxa"/>
        <w:tblLayout w:type="fixed"/>
        <w:tblCellMar>
          <w:top w:w="0" w:type="dxa"/>
          <w:left w:w="108" w:type="dxa"/>
          <w:bottom w:w="0" w:type="dxa"/>
          <w:right w:w="108" w:type="dxa"/>
        </w:tblCellMar>
        <w:tblLook w:val="04a0" w:noHBand="0" w:noVBand="1" w:firstColumn="1" w:lastRow="0" w:lastColumn="0" w:firstRow="1"/>
      </w:tblPr>
      <w:tblGrid>
        <w:gridCol w:w="1795"/>
        <w:gridCol w:w="7199"/>
      </w:tblGrid>
      <w:tr>
        <w:trPr/>
        <w:tc>
          <w:tcPr>
            <w:tcW w:w="1795"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Value</w:t>
            </w:r>
          </w:p>
        </w:tc>
        <w:tc>
          <w:tcPr>
            <w:tcW w:w="7199"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Reason</w:t>
            </w:r>
          </w:p>
        </w:tc>
      </w:tr>
      <w:tr>
        <w:trPr/>
        <w:tc>
          <w:tcPr>
            <w:tcW w:w="1795"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None</w:t>
            </w:r>
          </w:p>
        </w:tc>
        <w:tc>
          <w:tcPr>
            <w:tcW w:w="7199"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r>
          </w:p>
        </w:tc>
      </w:tr>
    </w:tbl>
    <w:p>
      <w:pPr>
        <w:pStyle w:val="Heading3"/>
        <w:rPr/>
      </w:pPr>
      <w:r>
        <w:rPr/>
      </w:r>
    </w:p>
    <w:p>
      <w:pPr>
        <w:pStyle w:val="Normal"/>
        <w:rPr>
          <w:rFonts w:eastAsia="" w:cs="" w:cstheme="majorBidi" w:eastAsiaTheme="majorEastAsia"/>
          <w:color w:themeColor="accent1" w:themeShade="bf" w:val="0F4761"/>
          <w:sz w:val="28"/>
          <w:szCs w:val="28"/>
        </w:rPr>
      </w:pPr>
      <w:r>
        <w:rPr>
          <w:rFonts w:eastAsia="" w:cs="" w:cstheme="majorBidi" w:eastAsiaTheme="majorEastAsia"/>
          <w:color w:themeColor="accent1" w:themeShade="bf" w:val="0F4761"/>
          <w:sz w:val="28"/>
          <w:szCs w:val="28"/>
        </w:rPr>
      </w:r>
      <w:r>
        <w:br w:type="page"/>
      </w:r>
    </w:p>
    <w:p>
      <w:pPr>
        <w:pStyle w:val="Heading3"/>
        <w:spacing w:before="0" w:after="80"/>
        <w:rPr/>
      </w:pPr>
      <w:r>
        <w:rPr/>
        <w:t>Pseudo Code</w:t>
      </w:r>
    </w:p>
    <w:p>
      <w:pPr>
        <w:pStyle w:val="Normal"/>
        <w:spacing w:lineRule="auto" w:line="240" w:before="0" w:after="0"/>
        <w:rPr/>
      </w:pPr>
      <w:r>
        <w:rPr/>
        <w:t>process_client_message:</w:t>
      </w:r>
    </w:p>
    <w:p>
      <w:pPr>
        <w:pStyle w:val="Normal"/>
        <w:spacing w:lineRule="auto" w:line="240" w:before="0" w:after="0"/>
        <w:rPr/>
      </w:pPr>
      <w:r>
        <w:rPr/>
        <w:t xml:space="preserve">    </w:t>
      </w:r>
      <w:r>
        <w:rPr/>
        <w:t>create a buffer to hold incoming data</w:t>
      </w:r>
    </w:p>
    <w:p>
      <w:pPr>
        <w:pStyle w:val="Normal"/>
        <w:spacing w:lineRule="auto" w:line="240" w:before="0" w:after="0"/>
        <w:rPr/>
      </w:pPr>
      <w:r>
        <w:rPr/>
        <w:t xml:space="preserve">    </w:t>
      </w:r>
      <w:r>
        <w:rPr/>
        <w:t>initialize a flag to indicate when receiving is complete</w:t>
      </w:r>
    </w:p>
    <w:p>
      <w:pPr>
        <w:pStyle w:val="Normal"/>
        <w:spacing w:lineRule="auto" w:line="240" w:before="0" w:after="0"/>
        <w:rPr/>
      </w:pPr>
      <w:r>
        <w:rPr/>
      </w:r>
    </w:p>
    <w:p>
      <w:pPr>
        <w:pStyle w:val="Normal"/>
        <w:spacing w:lineRule="auto" w:line="240" w:before="0" w:after="0"/>
        <w:rPr/>
      </w:pPr>
      <w:r>
        <w:rPr/>
        <w:t xml:space="preserve">    </w:t>
      </w:r>
      <w:r>
        <w:rPr/>
        <w:t>enter a loop to continuously receive data from the client</w:t>
      </w:r>
    </w:p>
    <w:p>
      <w:pPr>
        <w:pStyle w:val="Normal"/>
        <w:spacing w:lineRule="auto" w:line="240" w:before="0" w:after="0"/>
        <w:rPr/>
      </w:pPr>
      <w:r>
        <w:rPr/>
        <w:t xml:space="preserve">    </w:t>
      </w:r>
      <w:r>
        <w:rPr/>
        <w:t>while not done receiving:</w:t>
      </w:r>
    </w:p>
    <w:p>
      <w:pPr>
        <w:pStyle w:val="Normal"/>
        <w:spacing w:lineRule="auto" w:line="240" w:before="0" w:after="0"/>
        <w:rPr/>
      </w:pPr>
      <w:r>
        <w:rPr/>
        <w:t xml:space="preserve">        </w:t>
      </w:r>
      <w:r>
        <w:rPr/>
        <w:t>clear the buffer</w:t>
      </w:r>
    </w:p>
    <w:p>
      <w:pPr>
        <w:pStyle w:val="Normal"/>
        <w:spacing w:lineRule="auto" w:line="240" w:before="0" w:after="0"/>
        <w:rPr/>
      </w:pPr>
      <w:r>
        <w:rPr/>
        <w:t xml:space="preserve">        </w:t>
      </w:r>
      <w:r>
        <w:rPr/>
        <w:t>receive data from the client into the buffer</w:t>
      </w:r>
    </w:p>
    <w:p>
      <w:pPr>
        <w:pStyle w:val="Normal"/>
        <w:spacing w:lineRule="auto" w:line="240" w:before="0" w:after="0"/>
        <w:rPr/>
      </w:pPr>
      <w:r>
        <w:rPr/>
      </w:r>
    </w:p>
    <w:p>
      <w:pPr>
        <w:pStyle w:val="Normal"/>
        <w:spacing w:lineRule="auto" w:line="240" w:before="0" w:after="0"/>
        <w:rPr/>
      </w:pPr>
      <w:r>
        <w:rPr/>
        <w:t xml:space="preserve">        </w:t>
      </w:r>
      <w:r>
        <w:rPr/>
        <w:t>if data is received:</w:t>
      </w:r>
    </w:p>
    <w:p>
      <w:pPr>
        <w:pStyle w:val="Normal"/>
        <w:spacing w:lineRule="auto" w:line="240" w:before="0" w:after="0"/>
        <w:rPr/>
      </w:pPr>
      <w:r>
        <w:rPr/>
        <w:t xml:space="preserve">            </w:t>
      </w:r>
      <w:r>
        <w:rPr/>
        <w:t>add an end-of-content marker to the buffer</w:t>
      </w:r>
    </w:p>
    <w:p>
      <w:pPr>
        <w:pStyle w:val="Normal"/>
        <w:spacing w:lineRule="auto" w:line="240" w:before="0" w:after="0"/>
        <w:rPr/>
      </w:pPr>
      <w:r>
        <w:rPr/>
        <w:t xml:space="preserve">            </w:t>
      </w:r>
      <w:r>
        <w:rPr/>
        <w:t>apply a transformation (e.g., encryption) to the data using the provided shift value</w:t>
      </w:r>
    </w:p>
    <w:p>
      <w:pPr>
        <w:pStyle w:val="Normal"/>
        <w:spacing w:lineRule="auto" w:line="240" w:before="0" w:after="0"/>
        <w:rPr/>
      </w:pPr>
      <w:r>
        <w:rPr/>
        <w:t xml:space="preserve">            </w:t>
      </w:r>
      <w:r>
        <w:rPr/>
        <w:t>send the transformed data back to the client</w:t>
      </w:r>
    </w:p>
    <w:p>
      <w:pPr>
        <w:pStyle w:val="Normal"/>
        <w:spacing w:lineRule="auto" w:line="240" w:before="0" w:after="0"/>
        <w:rPr/>
      </w:pPr>
      <w:r>
        <w:rPr/>
      </w:r>
    </w:p>
    <w:p>
      <w:pPr>
        <w:pStyle w:val="Normal"/>
        <w:spacing w:lineRule="auto" w:line="240" w:before="0" w:after="0"/>
        <w:rPr/>
      </w:pPr>
      <w:r>
        <w:rPr/>
        <w:t xml:space="preserve">            </w:t>
      </w:r>
      <w:r>
        <w:rPr/>
        <w:t>if the received data is less than the buffer size:</w:t>
      </w:r>
    </w:p>
    <w:p>
      <w:pPr>
        <w:pStyle w:val="Normal"/>
        <w:spacing w:lineRule="auto" w:line="240" w:before="0" w:after="0"/>
        <w:rPr/>
      </w:pPr>
      <w:r>
        <w:rPr/>
        <w:t xml:space="preserve">                </w:t>
      </w:r>
      <w:r>
        <w:rPr/>
        <w:t>mark receiving as complete</w:t>
      </w:r>
    </w:p>
    <w:p>
      <w:pPr>
        <w:pStyle w:val="Normal"/>
        <w:spacing w:lineRule="auto" w:line="240" w:before="0" w:after="0"/>
        <w:rPr/>
      </w:pPr>
      <w:r>
        <w:rPr/>
        <w:t xml:space="preserve">        </w:t>
      </w:r>
      <w:r>
        <w:rPr/>
        <w:t>if no data is received:</w:t>
      </w:r>
    </w:p>
    <w:p>
      <w:pPr>
        <w:pStyle w:val="Normal"/>
        <w:spacing w:lineRule="auto" w:line="240" w:before="0" w:after="0"/>
        <w:rPr/>
      </w:pPr>
      <w:r>
        <w:rPr/>
        <w:t xml:space="preserve">            </w:t>
      </w:r>
      <w:r>
        <w:rPr/>
        <w:t>mark receiving as complete</w:t>
      </w:r>
    </w:p>
    <w:p>
      <w:pPr>
        <w:pStyle w:val="Normal"/>
        <w:spacing w:lineRule="auto" w:line="240" w:before="0" w:after="0"/>
        <w:rPr/>
      </w:pPr>
      <w:r>
        <w:rPr/>
        <w:t xml:space="preserve">        </w:t>
      </w:r>
      <w:r>
        <w:rPr/>
        <w:t>if an error occurs during receiving:</w:t>
      </w:r>
    </w:p>
    <w:p>
      <w:pPr>
        <w:pStyle w:val="Normal"/>
        <w:spacing w:lineRule="auto" w:line="240" w:before="0" w:after="0"/>
        <w:rPr/>
      </w:pPr>
      <w:r>
        <w:rPr/>
        <w:t xml:space="preserve">            </w:t>
      </w:r>
      <w:r>
        <w:rPr/>
        <w:t>print an error message</w:t>
      </w:r>
    </w:p>
    <w:p>
      <w:pPr>
        <w:pStyle w:val="Normal"/>
        <w:spacing w:lineRule="auto" w:line="240" w:before="0" w:after="0"/>
        <w:rPr/>
      </w:pPr>
      <w:r>
        <w:rPr/>
        <w:t xml:space="preserve">            </w:t>
      </w:r>
      <w:r>
        <w:rPr/>
        <w:t>mark receiving as complete</w:t>
      </w:r>
    </w:p>
    <w:p>
      <w:pPr>
        <w:pStyle w:val="Normal"/>
        <w:spacing w:lineRule="auto" w:line="240" w:before="0" w:after="0"/>
        <w:rPr/>
      </w:pPr>
      <w:r>
        <w:rPr/>
      </w:r>
    </w:p>
    <w:p>
      <w:pPr>
        <w:pStyle w:val="Normal"/>
        <w:spacing w:lineRule="auto" w:line="240" w:before="0" w:after="0"/>
        <w:rPr/>
      </w:pPr>
      <w:r>
        <w:rPr/>
        <w:t xml:space="preserve">    </w:t>
      </w:r>
      <w:r>
        <w:rPr/>
        <w:t>print a message indicating that the process is complete and data has been sent</w:t>
      </w:r>
    </w:p>
    <w:p>
      <w:pPr>
        <w:pStyle w:val="Heading2"/>
        <w:rPr/>
      </w:pPr>
      <w:bookmarkStart w:id="42" w:name="_Toc188772654"/>
      <w:r>
        <w:rPr/>
        <w:t>caesar_encrypt:</w:t>
      </w:r>
      <w:bookmarkEnd w:id="42"/>
    </w:p>
    <w:p>
      <w:pPr>
        <w:pStyle w:val="Heading3"/>
        <w:rPr>
          <w:lang w:eastAsia="en-US"/>
        </w:rPr>
      </w:pPr>
      <w:r>
        <w:rPr>
          <w:lang w:eastAsia="en-US"/>
        </w:rPr>
        <w:t>Parameters</w:t>
      </w:r>
    </w:p>
    <w:tbl>
      <w:tblPr>
        <w:tblStyle w:val="TableGrid"/>
        <w:tblW w:w="8990" w:type="dxa"/>
        <w:jc w:val="left"/>
        <w:tblInd w:w="360" w:type="dxa"/>
        <w:tblLayout w:type="fixed"/>
        <w:tblCellMar>
          <w:top w:w="0" w:type="dxa"/>
          <w:left w:w="108" w:type="dxa"/>
          <w:bottom w:w="0" w:type="dxa"/>
          <w:right w:w="108" w:type="dxa"/>
        </w:tblCellMar>
        <w:tblLook w:val="04a0" w:noHBand="0" w:noVBand="1" w:firstColumn="1" w:lastRow="0" w:lastColumn="0" w:firstRow="1"/>
      </w:tblPr>
      <w:tblGrid>
        <w:gridCol w:w="1661"/>
        <w:gridCol w:w="1664"/>
        <w:gridCol w:w="5665"/>
      </w:tblGrid>
      <w:tr>
        <w:trPr/>
        <w:tc>
          <w:tcPr>
            <w:tcW w:w="1661"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Parameter</w:t>
            </w:r>
          </w:p>
        </w:tc>
        <w:tc>
          <w:tcPr>
            <w:tcW w:w="1664"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Type</w:t>
            </w:r>
          </w:p>
        </w:tc>
        <w:tc>
          <w:tcPr>
            <w:tcW w:w="5665"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Description</w:t>
            </w:r>
          </w:p>
        </w:tc>
      </w:tr>
      <w:tr>
        <w:trPr/>
        <w:tc>
          <w:tcPr>
            <w:tcW w:w="1661"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message</w:t>
            </w:r>
          </w:p>
        </w:tc>
        <w:tc>
          <w:tcPr>
            <w:tcW w:w="1664"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character string</w:t>
            </w:r>
          </w:p>
        </w:tc>
        <w:tc>
          <w:tcPr>
            <w:tcW w:w="5665"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Characters representing the message to be encrypted.</w:t>
            </w:r>
          </w:p>
        </w:tc>
      </w:tr>
      <w:tr>
        <w:trPr/>
        <w:tc>
          <w:tcPr>
            <w:tcW w:w="1661"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shift</w:t>
            </w:r>
          </w:p>
        </w:tc>
        <w:tc>
          <w:tcPr>
            <w:tcW w:w="1664"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integer</w:t>
            </w:r>
          </w:p>
        </w:tc>
        <w:tc>
          <w:tcPr>
            <w:tcW w:w="5665"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A value to be applied to the client's message during processing.</w:t>
            </w:r>
          </w:p>
        </w:tc>
      </w:tr>
    </w:tbl>
    <w:p>
      <w:pPr>
        <w:pStyle w:val="Heading3"/>
        <w:rPr/>
      </w:pPr>
      <w:r>
        <w:rPr/>
        <w:t>Return</w:t>
      </w:r>
    </w:p>
    <w:tbl>
      <w:tblPr>
        <w:tblStyle w:val="TableGrid"/>
        <w:tblW w:w="8995" w:type="dxa"/>
        <w:jc w:val="left"/>
        <w:tblInd w:w="360" w:type="dxa"/>
        <w:tblLayout w:type="fixed"/>
        <w:tblCellMar>
          <w:top w:w="0" w:type="dxa"/>
          <w:left w:w="108" w:type="dxa"/>
          <w:bottom w:w="0" w:type="dxa"/>
          <w:right w:w="108" w:type="dxa"/>
        </w:tblCellMar>
        <w:tblLook w:val="04a0" w:noHBand="0" w:noVBand="1" w:firstColumn="1" w:lastRow="0" w:lastColumn="0" w:firstRow="1"/>
      </w:tblPr>
      <w:tblGrid>
        <w:gridCol w:w="1795"/>
        <w:gridCol w:w="7199"/>
      </w:tblGrid>
      <w:tr>
        <w:trPr/>
        <w:tc>
          <w:tcPr>
            <w:tcW w:w="1795"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Value</w:t>
            </w:r>
          </w:p>
        </w:tc>
        <w:tc>
          <w:tcPr>
            <w:tcW w:w="7199"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Reason</w:t>
            </w:r>
          </w:p>
        </w:tc>
      </w:tr>
      <w:tr>
        <w:trPr/>
        <w:tc>
          <w:tcPr>
            <w:tcW w:w="1795"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None</w:t>
            </w:r>
          </w:p>
        </w:tc>
        <w:tc>
          <w:tcPr>
            <w:tcW w:w="7199"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r>
          </w:p>
        </w:tc>
      </w:tr>
    </w:tbl>
    <w:p>
      <w:pPr>
        <w:pStyle w:val="Heading3"/>
        <w:rPr/>
      </w:pPr>
      <w:r>
        <w:rPr/>
      </w:r>
    </w:p>
    <w:p>
      <w:pPr>
        <w:pStyle w:val="Normal"/>
        <w:rPr>
          <w:rFonts w:eastAsia="" w:cs="" w:cstheme="majorBidi" w:eastAsiaTheme="majorEastAsia"/>
          <w:color w:themeColor="accent1" w:themeShade="bf" w:val="0F4761"/>
          <w:sz w:val="28"/>
          <w:szCs w:val="28"/>
        </w:rPr>
      </w:pPr>
      <w:r>
        <w:rPr>
          <w:rFonts w:eastAsia="" w:cs="" w:cstheme="majorBidi" w:eastAsiaTheme="majorEastAsia"/>
          <w:color w:themeColor="accent1" w:themeShade="bf" w:val="0F4761"/>
          <w:sz w:val="28"/>
          <w:szCs w:val="28"/>
        </w:rPr>
      </w:r>
      <w:r>
        <w:br w:type="page"/>
      </w:r>
    </w:p>
    <w:p>
      <w:pPr>
        <w:pStyle w:val="Heading3"/>
        <w:spacing w:before="0" w:after="80"/>
        <w:rPr/>
      </w:pPr>
      <w:r>
        <w:rPr/>
        <w:t>Pseudo Code</w:t>
      </w:r>
    </w:p>
    <w:p>
      <w:pPr>
        <w:pStyle w:val="Normal"/>
        <w:spacing w:lineRule="auto" w:line="240" w:before="0" w:after="0"/>
        <w:rPr/>
      </w:pPr>
      <w:r>
        <w:rPr/>
        <w:t>function caesar_encrypt:</w:t>
      </w:r>
    </w:p>
    <w:p>
      <w:pPr>
        <w:pStyle w:val="Normal"/>
        <w:spacing w:lineRule="auto" w:line="240" w:before="0" w:after="0"/>
        <w:rPr/>
      </w:pPr>
      <w:r>
        <w:rPr/>
        <w:t xml:space="preserve">    </w:t>
      </w:r>
      <w:r>
        <w:rPr/>
        <w:t>loop through each character of the message until the end of the string</w:t>
      </w:r>
    </w:p>
    <w:p>
      <w:pPr>
        <w:pStyle w:val="Normal"/>
        <w:spacing w:lineRule="auto" w:line="240" w:before="0" w:after="0"/>
        <w:rPr/>
      </w:pPr>
      <w:r>
        <w:rPr/>
        <w:t xml:space="preserve">        </w:t>
      </w:r>
      <w:r>
        <w:rPr/>
        <w:t>if the character is a lowercase letter:</w:t>
      </w:r>
    </w:p>
    <w:p>
      <w:pPr>
        <w:pStyle w:val="Normal"/>
        <w:spacing w:lineRule="auto" w:line="240" w:before="0" w:after="0"/>
        <w:rPr/>
      </w:pPr>
      <w:r>
        <w:rPr/>
        <w:t xml:space="preserve">            </w:t>
      </w:r>
      <w:r>
        <w:rPr/>
        <w:t>apply the shift to the character within the range of lowercase letters</w:t>
      </w:r>
    </w:p>
    <w:p>
      <w:pPr>
        <w:pStyle w:val="Normal"/>
        <w:spacing w:lineRule="auto" w:line="240" w:before="0" w:after="0"/>
        <w:rPr/>
      </w:pPr>
      <w:r>
        <w:rPr/>
        <w:t xml:space="preserve">        </w:t>
      </w:r>
      <w:r>
        <w:rPr/>
        <w:t>if the character is an uppercase letter:</w:t>
      </w:r>
    </w:p>
    <w:p>
      <w:pPr>
        <w:pStyle w:val="Normal"/>
        <w:spacing w:lineRule="auto" w:line="240" w:before="0" w:after="0"/>
        <w:rPr/>
      </w:pPr>
      <w:r>
        <w:rPr/>
        <w:t xml:space="preserve">            </w:t>
      </w:r>
      <w:r>
        <w:rPr/>
        <w:t>apply the shift to the character within the range of uppercase letters</w:t>
      </w:r>
    </w:p>
    <w:p>
      <w:pPr>
        <w:pStyle w:val="Normal"/>
        <w:spacing w:lineRule="auto" w:line="240" w:before="0" w:after="0"/>
        <w:rPr/>
      </w:pPr>
      <w:r>
        <w:rPr/>
        <w:t xml:space="preserve">    </w:t>
      </w:r>
      <w:r>
        <w:rPr/>
        <w:t>return the encrypted message</w:t>
      </w:r>
    </w:p>
    <w:p>
      <w:pPr>
        <w:pStyle w:val="Heading2"/>
        <w:rPr/>
      </w:pPr>
      <w:bookmarkStart w:id="43" w:name="_Toc188772655"/>
      <w:r>
        <w:rPr/>
        <w:t>handle_signal:</w:t>
      </w:r>
      <w:bookmarkEnd w:id="43"/>
    </w:p>
    <w:p>
      <w:pPr>
        <w:pStyle w:val="Heading3"/>
        <w:rPr>
          <w:lang w:eastAsia="en-US"/>
        </w:rPr>
      </w:pPr>
      <w:r>
        <w:rPr>
          <w:lang w:eastAsia="en-US"/>
        </w:rPr>
        <w:t>Parameters</w:t>
      </w:r>
    </w:p>
    <w:tbl>
      <w:tblPr>
        <w:tblStyle w:val="TableGrid"/>
        <w:tblW w:w="8990" w:type="dxa"/>
        <w:jc w:val="left"/>
        <w:tblInd w:w="360" w:type="dxa"/>
        <w:tblLayout w:type="fixed"/>
        <w:tblCellMar>
          <w:top w:w="0" w:type="dxa"/>
          <w:left w:w="108" w:type="dxa"/>
          <w:bottom w:w="0" w:type="dxa"/>
          <w:right w:w="108" w:type="dxa"/>
        </w:tblCellMar>
        <w:tblLook w:val="04a0" w:noHBand="0" w:noVBand="1" w:firstColumn="1" w:lastRow="0" w:lastColumn="0" w:firstRow="1"/>
      </w:tblPr>
      <w:tblGrid>
        <w:gridCol w:w="1613"/>
        <w:gridCol w:w="2430"/>
        <w:gridCol w:w="4947"/>
      </w:tblGrid>
      <w:tr>
        <w:trPr/>
        <w:tc>
          <w:tcPr>
            <w:tcW w:w="1613"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Parameter</w:t>
            </w:r>
          </w:p>
        </w:tc>
        <w:tc>
          <w:tcPr>
            <w:tcW w:w="2430"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Type</w:t>
            </w:r>
          </w:p>
        </w:tc>
        <w:tc>
          <w:tcPr>
            <w:tcW w:w="4947"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Description</w:t>
            </w:r>
          </w:p>
        </w:tc>
      </w:tr>
      <w:tr>
        <w:trPr/>
        <w:tc>
          <w:tcPr>
            <w:tcW w:w="1613"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signal</w:t>
            </w:r>
          </w:p>
        </w:tc>
        <w:tc>
          <w:tcPr>
            <w:tcW w:w="2430"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integer</w:t>
            </w:r>
          </w:p>
        </w:tc>
        <w:tc>
          <w:tcPr>
            <w:tcW w:w="494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Interrupt the server.</w:t>
            </w:r>
          </w:p>
        </w:tc>
      </w:tr>
    </w:tbl>
    <w:p>
      <w:pPr>
        <w:pStyle w:val="Heading3"/>
        <w:rPr/>
      </w:pPr>
      <w:r>
        <w:rPr/>
        <w:t>Return</w:t>
      </w:r>
    </w:p>
    <w:tbl>
      <w:tblPr>
        <w:tblStyle w:val="TableGrid"/>
        <w:tblW w:w="8995" w:type="dxa"/>
        <w:jc w:val="left"/>
        <w:tblInd w:w="360" w:type="dxa"/>
        <w:tblLayout w:type="fixed"/>
        <w:tblCellMar>
          <w:top w:w="0" w:type="dxa"/>
          <w:left w:w="108" w:type="dxa"/>
          <w:bottom w:w="0" w:type="dxa"/>
          <w:right w:w="108" w:type="dxa"/>
        </w:tblCellMar>
        <w:tblLook w:val="04a0" w:noHBand="0" w:noVBand="1" w:firstColumn="1" w:lastRow="0" w:lastColumn="0" w:firstRow="1"/>
      </w:tblPr>
      <w:tblGrid>
        <w:gridCol w:w="1795"/>
        <w:gridCol w:w="7199"/>
      </w:tblGrid>
      <w:tr>
        <w:trPr/>
        <w:tc>
          <w:tcPr>
            <w:tcW w:w="1795"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Value</w:t>
            </w:r>
          </w:p>
        </w:tc>
        <w:tc>
          <w:tcPr>
            <w:tcW w:w="7199"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Reason</w:t>
            </w:r>
          </w:p>
        </w:tc>
      </w:tr>
      <w:tr>
        <w:trPr/>
        <w:tc>
          <w:tcPr>
            <w:tcW w:w="1795"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None</w:t>
            </w:r>
          </w:p>
        </w:tc>
        <w:tc>
          <w:tcPr>
            <w:tcW w:w="7199"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r>
          </w:p>
        </w:tc>
      </w:tr>
    </w:tbl>
    <w:p>
      <w:pPr>
        <w:pStyle w:val="Heading3"/>
        <w:rPr/>
      </w:pPr>
      <w:r>
        <w:rPr/>
        <w:t>Pseudo Code</w:t>
      </w:r>
    </w:p>
    <w:p>
      <w:pPr>
        <w:pStyle w:val="Normal"/>
        <w:spacing w:lineRule="auto" w:line="240" w:before="0" w:after="0"/>
        <w:rPr/>
      </w:pPr>
      <w:r>
        <w:rPr/>
        <w:t>handle_signal:</w:t>
      </w:r>
    </w:p>
    <w:p>
      <w:pPr>
        <w:pStyle w:val="Normal"/>
        <w:spacing w:lineRule="auto" w:line="240" w:before="0" w:after="0"/>
        <w:rPr/>
      </w:pPr>
      <w:r>
        <w:rPr/>
        <w:t xml:space="preserve">    </w:t>
      </w:r>
      <w:r>
        <w:rPr/>
        <w:t>if the received signal is SIGINT (Ctrl+C):</w:t>
      </w:r>
    </w:p>
    <w:p>
      <w:pPr>
        <w:pStyle w:val="Normal"/>
        <w:spacing w:lineRule="auto" w:line="240" w:before="0" w:after="0"/>
        <w:rPr/>
      </w:pPr>
      <w:r>
        <w:rPr/>
        <w:t xml:space="preserve">        </w:t>
      </w:r>
      <w:r>
        <w:rPr/>
        <w:t>print a message indicating the signal was caught and the program is shutting down</w:t>
      </w:r>
    </w:p>
    <w:p>
      <w:pPr>
        <w:pStyle w:val="Normal"/>
        <w:spacing w:lineRule="auto" w:line="240" w:before="0" w:after="0"/>
        <w:rPr/>
      </w:pPr>
      <w:r>
        <w:rPr/>
        <w:t xml:space="preserve">        </w:t>
      </w:r>
      <w:r>
        <w:rPr/>
        <w:t>clean up resources</w:t>
      </w:r>
    </w:p>
    <w:p>
      <w:pPr>
        <w:pStyle w:val="Normal"/>
        <w:spacing w:lineRule="auto" w:line="240" w:before="0" w:after="0"/>
        <w:rPr/>
      </w:pPr>
      <w:r>
        <w:rPr/>
        <w:t xml:space="preserve">        </w:t>
      </w:r>
      <w:r>
        <w:rPr/>
        <w:t>terminate the program successfully</w:t>
      </w:r>
    </w:p>
    <w:p>
      <w:pPr>
        <w:pStyle w:val="Heading2"/>
        <w:rPr/>
      </w:pPr>
      <w:bookmarkStart w:id="44" w:name="_Toc188772656"/>
      <w:r>
        <w:rPr/>
        <w:t>cleanup:</w:t>
      </w:r>
      <w:bookmarkEnd w:id="44"/>
    </w:p>
    <w:p>
      <w:pPr>
        <w:pStyle w:val="Heading3"/>
        <w:rPr>
          <w:lang w:eastAsia="en-US"/>
        </w:rPr>
      </w:pPr>
      <w:r>
        <w:rPr>
          <w:lang w:eastAsia="en-US"/>
        </w:rPr>
        <w:t>Parameters</w:t>
      </w:r>
    </w:p>
    <w:tbl>
      <w:tblPr>
        <w:tblStyle w:val="TableGrid"/>
        <w:tblW w:w="8990" w:type="dxa"/>
        <w:jc w:val="left"/>
        <w:tblInd w:w="360" w:type="dxa"/>
        <w:tblLayout w:type="fixed"/>
        <w:tblCellMar>
          <w:top w:w="0" w:type="dxa"/>
          <w:left w:w="108" w:type="dxa"/>
          <w:bottom w:w="0" w:type="dxa"/>
          <w:right w:w="108" w:type="dxa"/>
        </w:tblCellMar>
        <w:tblLook w:val="04a0" w:noHBand="0" w:noVBand="1" w:firstColumn="1" w:lastRow="0" w:lastColumn="0" w:firstRow="1"/>
      </w:tblPr>
      <w:tblGrid>
        <w:gridCol w:w="1613"/>
        <w:gridCol w:w="2430"/>
        <w:gridCol w:w="4947"/>
      </w:tblGrid>
      <w:tr>
        <w:trPr/>
        <w:tc>
          <w:tcPr>
            <w:tcW w:w="1613"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Parameter</w:t>
            </w:r>
          </w:p>
        </w:tc>
        <w:tc>
          <w:tcPr>
            <w:tcW w:w="2430"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Type</w:t>
            </w:r>
          </w:p>
        </w:tc>
        <w:tc>
          <w:tcPr>
            <w:tcW w:w="4947"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Description</w:t>
            </w:r>
          </w:p>
        </w:tc>
      </w:tr>
      <w:tr>
        <w:trPr/>
        <w:tc>
          <w:tcPr>
            <w:tcW w:w="1613"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None</w:t>
            </w:r>
          </w:p>
        </w:tc>
        <w:tc>
          <w:tcPr>
            <w:tcW w:w="2430"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r>
          </w:p>
        </w:tc>
        <w:tc>
          <w:tcPr>
            <w:tcW w:w="4947"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r>
          </w:p>
        </w:tc>
      </w:tr>
    </w:tbl>
    <w:p>
      <w:pPr>
        <w:pStyle w:val="Heading3"/>
        <w:rPr/>
      </w:pPr>
      <w:r>
        <w:rPr/>
        <w:t>Return</w:t>
      </w:r>
    </w:p>
    <w:tbl>
      <w:tblPr>
        <w:tblStyle w:val="TableGrid"/>
        <w:tblW w:w="8995" w:type="dxa"/>
        <w:jc w:val="left"/>
        <w:tblInd w:w="360" w:type="dxa"/>
        <w:tblLayout w:type="fixed"/>
        <w:tblCellMar>
          <w:top w:w="0" w:type="dxa"/>
          <w:left w:w="108" w:type="dxa"/>
          <w:bottom w:w="0" w:type="dxa"/>
          <w:right w:w="108" w:type="dxa"/>
        </w:tblCellMar>
        <w:tblLook w:val="04a0" w:noHBand="0" w:noVBand="1" w:firstColumn="1" w:lastRow="0" w:lastColumn="0" w:firstRow="1"/>
      </w:tblPr>
      <w:tblGrid>
        <w:gridCol w:w="1795"/>
        <w:gridCol w:w="7199"/>
      </w:tblGrid>
      <w:tr>
        <w:trPr/>
        <w:tc>
          <w:tcPr>
            <w:tcW w:w="1795"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Value</w:t>
            </w:r>
          </w:p>
        </w:tc>
        <w:tc>
          <w:tcPr>
            <w:tcW w:w="7199" w:type="dxa"/>
            <w:tcBorders/>
          </w:tcPr>
          <w:p>
            <w:pPr>
              <w:pStyle w:val="Normal"/>
              <w:widowControl/>
              <w:suppressAutoHyphens w:val="true"/>
              <w:spacing w:lineRule="auto" w:line="240" w:before="0" w:after="0"/>
              <w:jc w:val="left"/>
              <w:rPr>
                <w:b/>
                <w:bCs/>
              </w:rPr>
            </w:pPr>
            <w:r>
              <w:rPr>
                <w:rFonts w:eastAsia="" w:cs=""/>
                <w:b/>
                <w:bCs/>
                <w:kern w:val="0"/>
                <w:sz w:val="24"/>
                <w:szCs w:val="24"/>
                <w:lang w:val="en-US" w:eastAsia="ja-JP" w:bidi="ar-SA"/>
              </w:rPr>
              <w:t>Reason</w:t>
            </w:r>
          </w:p>
        </w:tc>
      </w:tr>
      <w:tr>
        <w:trPr/>
        <w:tc>
          <w:tcPr>
            <w:tcW w:w="1795"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t>None</w:t>
            </w:r>
          </w:p>
        </w:tc>
        <w:tc>
          <w:tcPr>
            <w:tcW w:w="7199" w:type="dxa"/>
            <w:tcBorders/>
          </w:tcPr>
          <w:p>
            <w:pPr>
              <w:pStyle w:val="Normal"/>
              <w:widowControl/>
              <w:suppressAutoHyphens w:val="true"/>
              <w:spacing w:lineRule="auto" w:line="240" w:before="0" w:after="0"/>
              <w:jc w:val="left"/>
              <w:rPr>
                <w:rFonts w:ascii="Aptos" w:hAnsi="Aptos" w:eastAsia="" w:cs=""/>
                <w:kern w:val="0"/>
                <w:sz w:val="24"/>
                <w:szCs w:val="24"/>
                <w:lang w:val="en-US" w:eastAsia="ja-JP" w:bidi="ar-SA"/>
              </w:rPr>
            </w:pPr>
            <w:r>
              <w:rPr>
                <w:rFonts w:eastAsia="" w:cs=""/>
                <w:kern w:val="0"/>
                <w:sz w:val="24"/>
                <w:szCs w:val="24"/>
                <w:lang w:val="en-US" w:eastAsia="ja-JP" w:bidi="ar-SA"/>
              </w:rPr>
            </w:r>
          </w:p>
        </w:tc>
      </w:tr>
    </w:tbl>
    <w:p>
      <w:pPr>
        <w:pStyle w:val="Heading3"/>
        <w:rPr/>
      </w:pPr>
      <w:r>
        <w:rPr/>
      </w:r>
    </w:p>
    <w:p>
      <w:pPr>
        <w:pStyle w:val="Normal"/>
        <w:rPr>
          <w:rFonts w:eastAsia="" w:cs="" w:cstheme="majorBidi" w:eastAsiaTheme="majorEastAsia"/>
          <w:color w:themeColor="accent1" w:themeShade="bf" w:val="0F4761"/>
          <w:sz w:val="28"/>
          <w:szCs w:val="28"/>
        </w:rPr>
      </w:pPr>
      <w:r>
        <w:rPr>
          <w:rFonts w:eastAsia="" w:cs="" w:cstheme="majorBidi" w:eastAsiaTheme="majorEastAsia"/>
          <w:color w:themeColor="accent1" w:themeShade="bf" w:val="0F4761"/>
          <w:sz w:val="28"/>
          <w:szCs w:val="28"/>
        </w:rPr>
      </w:r>
      <w:r>
        <w:br w:type="page"/>
      </w:r>
    </w:p>
    <w:p>
      <w:pPr>
        <w:pStyle w:val="Heading3"/>
        <w:spacing w:before="0" w:after="80"/>
        <w:rPr/>
      </w:pPr>
      <w:r>
        <w:rPr/>
        <w:t>Pseudo Code</w:t>
      </w:r>
    </w:p>
    <w:p>
      <w:pPr>
        <w:pStyle w:val="Normal"/>
        <w:spacing w:lineRule="auto" w:line="240" w:before="0" w:after="0"/>
        <w:rPr/>
      </w:pPr>
      <w:r>
        <w:rPr/>
        <w:t>cleanup:</w:t>
      </w:r>
    </w:p>
    <w:p>
      <w:pPr>
        <w:pStyle w:val="Normal"/>
        <w:spacing w:lineRule="auto" w:line="240" w:before="0" w:after="0"/>
        <w:rPr/>
      </w:pPr>
      <w:r>
        <w:rPr/>
        <w:t xml:space="preserve">    </w:t>
      </w:r>
      <w:r>
        <w:rPr/>
        <w:t>if the server socket is valid:</w:t>
      </w:r>
    </w:p>
    <w:p>
      <w:pPr>
        <w:pStyle w:val="Normal"/>
        <w:spacing w:lineRule="auto" w:line="240" w:before="0" w:after="0"/>
        <w:rPr/>
      </w:pPr>
      <w:r>
        <w:rPr/>
        <w:t xml:space="preserve">        </w:t>
      </w:r>
      <w:r>
        <w:rPr/>
        <w:t>close the server socket</w:t>
      </w:r>
    </w:p>
    <w:p>
      <w:pPr>
        <w:pStyle w:val="Normal"/>
        <w:spacing w:lineRule="auto" w:line="240" w:before="0" w:after="0"/>
        <w:rPr/>
      </w:pPr>
      <w:r>
        <w:rPr/>
        <w:t xml:space="preserve">        </w:t>
      </w:r>
      <w:r>
        <w:rPr/>
        <w:t>print a message indicating the socket was closed</w:t>
      </w:r>
    </w:p>
    <w:p>
      <w:pPr>
        <w:pStyle w:val="Normal"/>
        <w:spacing w:lineRule="auto" w:line="240" w:before="0" w:after="0"/>
        <w:rPr/>
      </w:pPr>
      <w:r>
        <w:rPr/>
      </w:r>
    </w:p>
    <w:p>
      <w:pPr>
        <w:pStyle w:val="Normal"/>
        <w:spacing w:lineRule="auto" w:line="240" w:before="0" w:after="0"/>
        <w:rPr/>
      </w:pPr>
      <w:r>
        <w:rPr/>
        <w:t xml:space="preserve">    </w:t>
      </w:r>
      <w:r>
        <w:rPr/>
        <w:t>attempt to remove the socket file:</w:t>
      </w:r>
    </w:p>
    <w:p>
      <w:pPr>
        <w:pStyle w:val="Normal"/>
        <w:spacing w:lineRule="auto" w:line="240" w:before="0" w:after="0"/>
        <w:rPr/>
      </w:pPr>
      <w:r>
        <w:rPr/>
        <w:t xml:space="preserve">        </w:t>
      </w:r>
      <w:r>
        <w:rPr/>
        <w:t>if the removal is successful:</w:t>
      </w:r>
    </w:p>
    <w:p>
      <w:pPr>
        <w:pStyle w:val="Normal"/>
        <w:spacing w:lineRule="auto" w:line="240" w:before="0" w:after="0"/>
        <w:rPr/>
      </w:pPr>
      <w:r>
        <w:rPr/>
        <w:t xml:space="preserve">            </w:t>
      </w:r>
      <w:r>
        <w:rPr/>
        <w:t>print a message indicating the socket file was unlinked</w:t>
      </w:r>
    </w:p>
    <w:p>
      <w:pPr>
        <w:pStyle w:val="Normal"/>
        <w:spacing w:lineRule="auto" w:line="240" w:before="0" w:after="0"/>
        <w:rPr/>
      </w:pPr>
      <w:r>
        <w:rPr/>
        <w:t xml:space="preserve">        </w:t>
      </w:r>
      <w:r>
        <w:rPr/>
        <w:t>else:</w:t>
      </w:r>
    </w:p>
    <w:p>
      <w:pPr>
        <w:pStyle w:val="Normal"/>
        <w:spacing w:lineRule="auto" w:line="240" w:before="0" w:after="0"/>
        <w:rPr/>
      </w:pPr>
      <w:r>
        <w:rPr/>
        <w:t xml:space="preserve">            </w:t>
      </w:r>
      <w:r>
        <w:rPr/>
        <w:t>print an error message indicating failure to remove the socket file</w:t>
      </w:r>
    </w:p>
    <w:p>
      <w:pPr>
        <w:pStyle w:val="Normal"/>
        <w:rPr/>
      </w:pPr>
      <w:r>
        <w:rPr/>
      </w:r>
    </w:p>
    <w:p>
      <w:pPr>
        <w:pStyle w:val="Normal"/>
        <w:spacing w:before="0" w:after="160"/>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urier New">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var ds-font-family-code">
    <w:charset w:val="01"/>
    <w:family w:val="auto"/>
    <w:pitch w:val="default"/>
  </w:font>
  <w:font w:name="Inter">
    <w:altName w:val="system-ui"/>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c5af1"/>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qFormat/>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qFormat/>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qFormat/>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qFormat/>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qFormat/>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themeColor="text1" w:themeTint="a6" w:val="595959"/>
      <w:spacing w:val="15"/>
      <w:sz w:val="28"/>
      <w:szCs w:val="28"/>
    </w:rPr>
  </w:style>
  <w:style w:type="character" w:styleId="IntenseEmphasis">
    <w:name w:val="Intense Emphasis"/>
    <w:basedOn w:val="DefaultParagraphFont"/>
    <w:uiPriority w:val="21"/>
    <w:qFormat/>
    <w:rPr>
      <w:i/>
      <w:iCs/>
      <w:color w:themeColor="accent1" w:themeShade="bf" w:val="0F4761"/>
    </w:rPr>
  </w:style>
  <w:style w:type="character" w:styleId="QuoteChar" w:customStyle="1">
    <w:name w:val="Quote Char"/>
    <w:basedOn w:val="DefaultParagraphFont"/>
    <w:link w:val="Quote"/>
    <w:uiPriority w:val="29"/>
    <w:qFormat/>
    <w:rPr>
      <w:i/>
      <w:iCs/>
      <w:color w:themeColor="text1" w:themeTint="bf" w:val="404040"/>
    </w:rPr>
  </w:style>
  <w:style w:type="character" w:styleId="IntenseQuoteChar" w:customStyle="1">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Hyperlink">
    <w:name w:val="Hyperlink"/>
    <w:basedOn w:val="DefaultParagraphFont"/>
    <w:uiPriority w:val="99"/>
    <w:unhideWhenUsed/>
    <w:rsid w:val="48c40eec"/>
    <w:rPr>
      <w:color w:val="467886"/>
      <w:u w:val="single"/>
    </w:rPr>
  </w:style>
  <w:style w:type="character" w:styleId="HeaderChar" w:customStyle="1">
    <w:name w:val="Header Char"/>
    <w:basedOn w:val="DefaultParagraphFont"/>
    <w:link w:val="Header"/>
    <w:uiPriority w:val="99"/>
    <w:qFormat/>
    <w:rsid w:val="00c22f06"/>
    <w:rPr/>
  </w:style>
  <w:style w:type="character" w:styleId="FooterChar" w:customStyle="1">
    <w:name w:val="Footer Char"/>
    <w:basedOn w:val="DefaultParagraphFont"/>
    <w:link w:val="Footer"/>
    <w:uiPriority w:val="99"/>
    <w:qFormat/>
    <w:rsid w:val="00c22f06"/>
    <w:rPr/>
  </w:style>
  <w:style w:type="character" w:styleId="Strong">
    <w:name w:val="Strong"/>
    <w:basedOn w:val="DefaultParagraphFont"/>
    <w:uiPriority w:val="22"/>
    <w:qFormat/>
    <w:rsid w:val="004302fe"/>
    <w:rPr>
      <w:b/>
      <w:bCs/>
    </w:rPr>
  </w:style>
  <w:style w:type="character" w:styleId="HTMLCode">
    <w:name w:val="HTML Code"/>
    <w:basedOn w:val="DefaultParagraphFont"/>
    <w:uiPriority w:val="99"/>
    <w:semiHidden/>
    <w:unhideWhenUsed/>
    <w:qFormat/>
    <w:rsid w:val="00f947c4"/>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qFormat/>
    <w:rsid w:val="00935b63"/>
    <w:rPr>
      <w:color w:val="605E5C"/>
      <w:shd w:fill="E1DFDD" w:val="clear"/>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JP"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pPr>
      <w:spacing w:before="160" w:after="16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TOC5">
    <w:name w:val="TOC 5"/>
    <w:basedOn w:val="Normal"/>
    <w:next w:val="Normal"/>
    <w:uiPriority w:val="39"/>
    <w:unhideWhenUsed/>
    <w:rsid w:val="48c40eec"/>
    <w:pPr>
      <w:spacing w:before="0" w:after="100"/>
      <w:ind w:left="880"/>
    </w:pPr>
    <w:rPr/>
  </w:style>
  <w:style w:type="paragraph" w:styleId="TOC1">
    <w:name w:val="TOC 1"/>
    <w:basedOn w:val="Normal"/>
    <w:next w:val="Normal"/>
    <w:uiPriority w:val="39"/>
    <w:unhideWhenUsed/>
    <w:rsid w:val="48c40eec"/>
    <w:pPr>
      <w:spacing w:before="0" w:after="100"/>
    </w:pPr>
    <w:rPr/>
  </w:style>
  <w:style w:type="paragraph" w:styleId="TOC2">
    <w:name w:val="TOC 2"/>
    <w:basedOn w:val="Normal"/>
    <w:next w:val="Normal"/>
    <w:uiPriority w:val="39"/>
    <w:unhideWhenUsed/>
    <w:rsid w:val="48c40eec"/>
    <w:pPr>
      <w:spacing w:before="0" w:after="100"/>
      <w:ind w:left="220"/>
    </w:pPr>
    <w:rPr/>
  </w:style>
  <w:style w:type="paragraph" w:styleId="TOC3">
    <w:name w:val="TOC 3"/>
    <w:basedOn w:val="Normal"/>
    <w:next w:val="Normal"/>
    <w:uiPriority w:val="39"/>
    <w:unhideWhenUsed/>
    <w:rsid w:val="48c40eec"/>
    <w:pPr>
      <w:spacing w:before="0" w:after="100"/>
      <w:ind w:left="44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c22f06"/>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22f06"/>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4302fe"/>
    <w:pPr>
      <w:numPr>
        <w:ilvl w:val="0"/>
        <w:numId w:val="1"/>
      </w:numPr>
      <w:spacing w:before="0" w:after="160"/>
      <w:ind w:left="720"/>
      <w:contextualSpacing/>
    </w:pPr>
    <w:rPr/>
  </w:style>
  <w:style w:type="paragraph" w:styleId="NormalWeb">
    <w:name w:val="Normal (Web)"/>
    <w:basedOn w:val="Normal"/>
    <w:uiPriority w:val="99"/>
    <w:unhideWhenUsed/>
    <w:qFormat/>
    <w:rsid w:val="004302fe"/>
    <w:pPr>
      <w:spacing w:lineRule="auto" w:line="240" w:beforeAutospacing="1" w:afterAutospacing="1"/>
    </w:pPr>
    <w:rPr>
      <w:rFonts w:ascii="Times New Roman" w:hAnsi="Times New Roman" w:eastAsia="Times New Roman" w:cs="Times New Roman"/>
      <w:lang w:eastAsia="en-US"/>
    </w:rPr>
  </w:style>
  <w:style w:type="paragraph" w:styleId="TOC4">
    <w:name w:val="TOC 4"/>
    <w:basedOn w:val="Normal"/>
    <w:next w:val="Normal"/>
    <w:autoRedefine/>
    <w:uiPriority w:val="39"/>
    <w:unhideWhenUsed/>
    <w:rsid w:val="00935b63"/>
    <w:pPr>
      <w:spacing w:lineRule="auto" w:line="276" w:before="0" w:after="100"/>
      <w:ind w:left="720"/>
    </w:pPr>
    <w:rPr>
      <w:kern w:val="2"/>
      <w:lang w:eastAsia="en-US"/>
      <w14:ligatures w14:val="standardContextual"/>
    </w:rPr>
  </w:style>
  <w:style w:type="paragraph" w:styleId="TOC6">
    <w:name w:val="TOC 6"/>
    <w:basedOn w:val="Normal"/>
    <w:next w:val="Normal"/>
    <w:autoRedefine/>
    <w:uiPriority w:val="39"/>
    <w:unhideWhenUsed/>
    <w:rsid w:val="00935b63"/>
    <w:pPr>
      <w:spacing w:lineRule="auto" w:line="276" w:before="0" w:after="100"/>
      <w:ind w:left="1200"/>
    </w:pPr>
    <w:rPr>
      <w:kern w:val="2"/>
      <w:lang w:eastAsia="en-US"/>
      <w14:ligatures w14:val="standardContextual"/>
    </w:rPr>
  </w:style>
  <w:style w:type="paragraph" w:styleId="TOC7">
    <w:name w:val="TOC 7"/>
    <w:basedOn w:val="Normal"/>
    <w:next w:val="Normal"/>
    <w:autoRedefine/>
    <w:uiPriority w:val="39"/>
    <w:unhideWhenUsed/>
    <w:rsid w:val="00935b63"/>
    <w:pPr>
      <w:spacing w:lineRule="auto" w:line="276" w:before="0" w:after="100"/>
      <w:ind w:left="1440"/>
    </w:pPr>
    <w:rPr>
      <w:kern w:val="2"/>
      <w:lang w:eastAsia="en-US"/>
      <w14:ligatures w14:val="standardContextual"/>
    </w:rPr>
  </w:style>
  <w:style w:type="paragraph" w:styleId="TOC8">
    <w:name w:val="TOC 8"/>
    <w:basedOn w:val="Normal"/>
    <w:next w:val="Normal"/>
    <w:autoRedefine/>
    <w:uiPriority w:val="39"/>
    <w:unhideWhenUsed/>
    <w:rsid w:val="00935b63"/>
    <w:pPr>
      <w:spacing w:lineRule="auto" w:line="276" w:before="0" w:after="100"/>
      <w:ind w:left="1680"/>
    </w:pPr>
    <w:rPr>
      <w:kern w:val="2"/>
      <w:lang w:eastAsia="en-US"/>
      <w14:ligatures w14:val="standardContextual"/>
    </w:rPr>
  </w:style>
  <w:style w:type="paragraph" w:styleId="TOC9">
    <w:name w:val="TOC 9"/>
    <w:basedOn w:val="Normal"/>
    <w:next w:val="Normal"/>
    <w:autoRedefine/>
    <w:uiPriority w:val="39"/>
    <w:unhideWhenUsed/>
    <w:rsid w:val="00935b63"/>
    <w:pPr>
      <w:spacing w:lineRule="auto" w:line="276" w:before="0" w:after="100"/>
      <w:ind w:left="1920"/>
    </w:pPr>
    <w:rPr>
      <w:kern w:val="2"/>
      <w:lang w:eastAsia="en-US"/>
      <w14:ligatures w14:val="standardContextu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d071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E023-29F7-41BC-BC91-DB64D174A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Application>LibreOffice/24.2.7.2$Linux_X86_64 LibreOffice_project/420$Build-2</Application>
  <AppVersion>15.0000</AppVersion>
  <Pages>26</Pages>
  <Words>2184</Words>
  <Characters>12961</Characters>
  <CharactersWithSpaces>15334</CharactersWithSpaces>
  <Paragraphs>682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2025-01-24T21:39:00Z</dcterms:created>
  <dc:creator>Anmol Mittal</dc:creator>
  <dc:description/>
  <dc:language>en-US</dc:language>
  <cp:lastModifiedBy/>
  <cp:lastPrinted>2025-01-26T16:29:00Z</cp:lastPrinted>
  <dcterms:modified xsi:type="dcterms:W3CDTF">2025-02-01T18:13:20Z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