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4AD4" w14:textId="20689A4F" w:rsidR="0071362A" w:rsidRDefault="0071362A" w:rsidP="00940A95">
      <w:r>
        <w:t xml:space="preserve">Question: How can data collected with the </w:t>
      </w:r>
      <w:r w:rsidR="00C92B45">
        <w:t>New Zealand census help schools?</w:t>
      </w:r>
    </w:p>
    <w:p w14:paraId="791BF564" w14:textId="47C68FD6" w:rsidR="00E921C0" w:rsidRDefault="009930DE" w:rsidP="00940A95">
      <w:r>
        <w:t>Schools often have the problem within New Zealand as statistically poorer regions of New Zealand will often need to make sacrifices to quality or resources within a school for it to remain open</w:t>
      </w:r>
      <w:r w:rsidR="00CA21B4">
        <w:t xml:space="preserve"> while ensuring moral and legal authenticity</w:t>
      </w:r>
      <w:r>
        <w:t>. In order to prevent th</w:t>
      </w:r>
      <w:r w:rsidR="00CA21B4">
        <w:t>e schools closing</w:t>
      </w:r>
      <w:r>
        <w:t>, the New Zealand government would have to invent a way in order to properly allocate resources to the schools within the lower socio-economic regions of the country. The government has</w:t>
      </w:r>
      <w:r w:rsidR="00A82BBC">
        <w:t xml:space="preserve"> done so with</w:t>
      </w:r>
      <w:r>
        <w:t xml:space="preserve"> a system known as</w:t>
      </w:r>
      <w:r w:rsidR="008062CF">
        <w:t xml:space="preserve"> the decile system</w:t>
      </w:r>
      <w:r>
        <w:t>, which is a system that helps determine how much allocation of funding a school</w:t>
      </w:r>
      <w:r w:rsidR="00A82BBC">
        <w:t>.</w:t>
      </w:r>
    </w:p>
    <w:p w14:paraId="0FBD61D9" w14:textId="29B1BD3E" w:rsidR="007111E6" w:rsidRDefault="008062CF" w:rsidP="00940A95">
      <w:r>
        <w:t xml:space="preserve">The decile system is a system which </w:t>
      </w:r>
      <w:r w:rsidR="00E921C0">
        <w:t>measures</w:t>
      </w:r>
      <w:r>
        <w:t xml:space="preserve"> the average socio-</w:t>
      </w:r>
      <w:r w:rsidR="00E921C0">
        <w:t>economic</w:t>
      </w:r>
      <w:r>
        <w:t xml:space="preserve"> status of the students and families enrolled </w:t>
      </w:r>
      <w:r w:rsidR="00E921C0">
        <w:t>with</w:t>
      </w:r>
      <w:r>
        <w:t xml:space="preserve">in </w:t>
      </w:r>
      <w:r w:rsidR="00E921C0">
        <w:t>a specific school</w:t>
      </w:r>
      <w:r w:rsidR="00B500DA">
        <w:t xml:space="preserve"> as measured </w:t>
      </w:r>
      <w:r w:rsidR="00C3663A">
        <w:t>using</w:t>
      </w:r>
      <w:r w:rsidR="00B500DA">
        <w:t xml:space="preserve"> the results</w:t>
      </w:r>
      <w:r w:rsidR="00C3663A">
        <w:t xml:space="preserve"> of the census </w:t>
      </w:r>
      <w:r w:rsidR="002E647C">
        <w:t>survey</w:t>
      </w:r>
      <w:r w:rsidR="009930DE">
        <w:t xml:space="preserve"> – a survey that is done every 5 years to help determine the state of the economy within New Zealand and its regions</w:t>
      </w:r>
      <w:r w:rsidR="00E921C0">
        <w:t xml:space="preserve">. </w:t>
      </w:r>
      <w:r w:rsidR="0013282E">
        <w:t xml:space="preserve"> Data science could then be used to determine t</w:t>
      </w:r>
      <w:r w:rsidR="00E921C0">
        <w:t>he school’s decile value</w:t>
      </w:r>
      <w:r w:rsidR="00956D4D">
        <w:t xml:space="preserve"> about the financial status and number of people within a family</w:t>
      </w:r>
      <w:r w:rsidR="0013282E">
        <w:t xml:space="preserve">, which </w:t>
      </w:r>
      <w:r w:rsidR="009930DE">
        <w:t>in turn can be</w:t>
      </w:r>
      <w:r w:rsidR="00E921C0">
        <w:t xml:space="preserve"> used to determine how much funding that specific school </w:t>
      </w:r>
      <w:r w:rsidR="00C92B45">
        <w:t>may require or need</w:t>
      </w:r>
      <w:r w:rsidR="00E921C0">
        <w:t>.</w:t>
      </w:r>
      <w:r w:rsidR="00472EDA">
        <w:t xml:space="preserve"> Each decile value is determined by a threshold that will correlate to a specific decile value so that roughly 10% of schools </w:t>
      </w:r>
      <w:r w:rsidR="0013282E">
        <w:t>fit</w:t>
      </w:r>
      <w:r w:rsidR="00472EDA">
        <w:t xml:space="preserve"> within each threshold.</w:t>
      </w:r>
      <w:r w:rsidR="00E921C0">
        <w:t xml:space="preserve"> This is important as it allows </w:t>
      </w:r>
      <w:r w:rsidR="00390B63">
        <w:t xml:space="preserve">the government to </w:t>
      </w:r>
      <w:r w:rsidR="0013282E">
        <w:t xml:space="preserve">use data science to </w:t>
      </w:r>
      <w:r w:rsidR="00D65DC1">
        <w:t>allocate its school funding resources appropriately, giving higher focus to schools located within a lower socio-economic region</w:t>
      </w:r>
      <w:r w:rsidR="00472EDA">
        <w:t xml:space="preserve"> o</w:t>
      </w:r>
      <w:r w:rsidR="009F5D78">
        <w:t>r with a lower decile value</w:t>
      </w:r>
      <w:r w:rsidR="00E97064">
        <w:t>, thus allowing the children within these regions</w:t>
      </w:r>
      <w:r w:rsidR="00626886">
        <w:t xml:space="preserve"> or schools</w:t>
      </w:r>
      <w:r w:rsidR="00E97064">
        <w:t xml:space="preserve"> to have a better</w:t>
      </w:r>
      <w:r w:rsidR="0038576F">
        <w:t xml:space="preserve"> opportunity </w:t>
      </w:r>
      <w:r w:rsidR="009F5D78">
        <w:t>for higher quality education</w:t>
      </w:r>
      <w:r w:rsidR="007814F9">
        <w:t xml:space="preserve"> and a better schooling experience</w:t>
      </w:r>
      <w:r w:rsidR="009F5D78">
        <w:t>.</w:t>
      </w:r>
      <w:r w:rsidR="00C92B45">
        <w:t xml:space="preserve"> This means that lower socio-</w:t>
      </w:r>
      <w:r w:rsidR="006142E6">
        <w:t>economic</w:t>
      </w:r>
      <w:r w:rsidR="00C92B45">
        <w:t xml:space="preserve"> status schools could gain access to things like computer systems, </w:t>
      </w:r>
      <w:r w:rsidR="006142E6">
        <w:t>Wi-Fi</w:t>
      </w:r>
      <w:r w:rsidR="00C92B45">
        <w:t xml:space="preserve"> access</w:t>
      </w:r>
      <w:r w:rsidR="006142E6">
        <w:t xml:space="preserve"> and</w:t>
      </w:r>
      <w:r w:rsidR="00C92B45">
        <w:t xml:space="preserve"> classroom </w:t>
      </w:r>
      <w:r w:rsidR="006142E6">
        <w:t>resources</w:t>
      </w:r>
      <w:r w:rsidR="00C92B45">
        <w:t xml:space="preserve"> like</w:t>
      </w:r>
      <w:r w:rsidR="006142E6">
        <w:t xml:space="preserve"> books and quality paints</w:t>
      </w:r>
      <w:r w:rsidR="009930DE">
        <w:t xml:space="preserve"> to enhance the child’s schooling experience</w:t>
      </w:r>
      <w:r w:rsidR="007814F9">
        <w:t>.</w:t>
      </w:r>
    </w:p>
    <w:p w14:paraId="3B73EB77" w14:textId="1F160BA7" w:rsidR="00396E47" w:rsidRDefault="00396E47" w:rsidP="00940A95">
      <w:r>
        <w:t xml:space="preserve">This information is important </w:t>
      </w:r>
      <w:r w:rsidR="00DA0F72">
        <w:t>as it not only allows for the New Zealand Government</w:t>
      </w:r>
      <w:r w:rsidR="009930DE">
        <w:t xml:space="preserve"> to allocate its resources</w:t>
      </w:r>
      <w:r w:rsidR="00DA0F72">
        <w:t xml:space="preserve">, </w:t>
      </w:r>
      <w:r w:rsidR="004C6897">
        <w:t>but it</w:t>
      </w:r>
      <w:r w:rsidR="00DA0F72">
        <w:t xml:space="preserve"> also </w:t>
      </w:r>
      <w:r w:rsidR="009930DE">
        <w:t>provides</w:t>
      </w:r>
      <w:r w:rsidR="00DA0F72">
        <w:t xml:space="preserve"> assurance for a parent that their child is not missing out on any learning opportunities that money within a school may affect. </w:t>
      </w:r>
    </w:p>
    <w:p w14:paraId="36DD3EB0" w14:textId="5E508F1C" w:rsidR="00EA632A" w:rsidRDefault="00D3314E" w:rsidP="00940A95">
      <w:r>
        <w:t xml:space="preserve">As the data </w:t>
      </w:r>
      <w:r w:rsidR="004C6897">
        <w:t xml:space="preserve">collected from the New Zealand Census </w:t>
      </w:r>
      <w:r>
        <w:t>is not only government monitored</w:t>
      </w:r>
      <w:r w:rsidR="004C6897">
        <w:t>,</w:t>
      </w:r>
      <w:r>
        <w:t xml:space="preserve"> but also </w:t>
      </w:r>
      <w:r w:rsidR="0013282E">
        <w:t xml:space="preserve">contains </w:t>
      </w:r>
      <w:r>
        <w:t>private</w:t>
      </w:r>
      <w:r w:rsidR="0013282E">
        <w:t xml:space="preserve"> information</w:t>
      </w:r>
      <w:r>
        <w:t xml:space="preserve">, </w:t>
      </w:r>
      <w:r w:rsidR="00397154">
        <w:t>many</w:t>
      </w:r>
      <w:r w:rsidR="001461A7">
        <w:t xml:space="preserve"> </w:t>
      </w:r>
      <w:r w:rsidR="004C55A1">
        <w:t xml:space="preserve">considerations </w:t>
      </w:r>
      <w:r w:rsidR="00397154">
        <w:t xml:space="preserve">must be </w:t>
      </w:r>
      <w:r w:rsidR="004C55A1">
        <w:t>made to ensure the system is measure</w:t>
      </w:r>
      <w:r w:rsidR="004C6897">
        <w:t>d</w:t>
      </w:r>
      <w:r w:rsidR="004C55A1">
        <w:t xml:space="preserve"> accurately and </w:t>
      </w:r>
      <w:r w:rsidR="00F013DD">
        <w:t xml:space="preserve">is used in a way that is </w:t>
      </w:r>
      <w:r w:rsidR="004C55A1">
        <w:t xml:space="preserve">morally correct. </w:t>
      </w:r>
      <w:r w:rsidR="00397154">
        <w:t xml:space="preserve">One </w:t>
      </w:r>
      <w:r w:rsidR="004C6897">
        <w:t>of this key consideration</w:t>
      </w:r>
      <w:r w:rsidR="00397154">
        <w:t xml:space="preserve"> is that </w:t>
      </w:r>
      <w:r w:rsidR="004C6897">
        <w:t>one of the factors the data collects and</w:t>
      </w:r>
      <w:r w:rsidR="00E51DA9">
        <w:t xml:space="preserve"> </w:t>
      </w:r>
      <w:r w:rsidR="00B679D2">
        <w:t>c</w:t>
      </w:r>
      <w:r w:rsidR="00E51DA9">
        <w:t>onsider</w:t>
      </w:r>
      <w:r w:rsidR="004C6897">
        <w:t xml:space="preserve">s is </w:t>
      </w:r>
      <w:r w:rsidR="00F013DD">
        <w:t xml:space="preserve">the </w:t>
      </w:r>
      <w:r w:rsidR="00163499">
        <w:t>financial status of</w:t>
      </w:r>
      <w:r w:rsidR="00B679D2">
        <w:t xml:space="preserve"> a</w:t>
      </w:r>
      <w:r w:rsidR="00163499">
        <w:t xml:space="preserve"> famil</w:t>
      </w:r>
      <w:r w:rsidR="00B679D2">
        <w:t>y</w:t>
      </w:r>
      <w:r w:rsidR="00A74473">
        <w:t xml:space="preserve">. The census also collects data based upon the racial and cultural status </w:t>
      </w:r>
      <w:r w:rsidR="00EA7828">
        <w:t xml:space="preserve">of the same family, making it important to not bias a </w:t>
      </w:r>
      <w:r w:rsidR="004D227C">
        <w:t>family’s</w:t>
      </w:r>
      <w:r w:rsidR="00EA7828">
        <w:t xml:space="preserve"> wealth or income of </w:t>
      </w:r>
      <w:r w:rsidR="00294AEF">
        <w:t xml:space="preserve">race or culture. </w:t>
      </w:r>
      <w:r w:rsidR="004D227C">
        <w:t xml:space="preserve">As the data collected to </w:t>
      </w:r>
      <w:r w:rsidR="00F76F12">
        <w:t xml:space="preserve">determine a </w:t>
      </w:r>
      <w:r w:rsidR="00396E47">
        <w:t>school’s</w:t>
      </w:r>
      <w:r w:rsidR="00F76F12">
        <w:t xml:space="preserve"> decile value</w:t>
      </w:r>
      <w:r w:rsidR="00B932A4">
        <w:t xml:space="preserve"> is collected from every registered New Zealand citizen, </w:t>
      </w:r>
      <w:r w:rsidR="00F33B36">
        <w:t xml:space="preserve">as a legal obligation, </w:t>
      </w:r>
      <w:r w:rsidR="00B932A4">
        <w:t xml:space="preserve">massive amounts of security must be </w:t>
      </w:r>
      <w:r w:rsidR="00600157">
        <w:t>allocated to ensure the data’s privacy and integrity</w:t>
      </w:r>
      <w:r w:rsidR="00D6752D">
        <w:t xml:space="preserve"> as a data leak or break could cause the </w:t>
      </w:r>
      <w:r w:rsidR="00034A6E">
        <w:t>release of sensitive information regarding a family and its members to the public</w:t>
      </w:r>
      <w:r w:rsidR="00C72C73">
        <w:t xml:space="preserve"> a</w:t>
      </w:r>
      <w:r w:rsidR="00B01D17">
        <w:t xml:space="preserve">nd potentially </w:t>
      </w:r>
      <w:r w:rsidR="007A68D4">
        <w:t>expose people that could be classed as vulnerable within society.</w:t>
      </w:r>
      <w:r w:rsidR="004C6897">
        <w:t xml:space="preserve"> A breach of this magnitude could also result in a newfound lack of trust towards the government regarding a </w:t>
      </w:r>
      <w:r w:rsidR="00DE49EB">
        <w:t>person’s</w:t>
      </w:r>
      <w:r w:rsidR="004C6897">
        <w:t xml:space="preserve"> private information</w:t>
      </w:r>
      <w:r w:rsidR="00DE49EB">
        <w:t>, which in turn could lead to a general mistrust towards the government.</w:t>
      </w:r>
    </w:p>
    <w:p w14:paraId="66AEBFF1" w14:textId="05780436" w:rsidR="009F5D78" w:rsidRDefault="00167696" w:rsidP="00940A95">
      <w:r>
        <w:t>Using data to create a system that can allocate</w:t>
      </w:r>
      <w:r w:rsidR="0009031A">
        <w:t xml:space="preserve"> appropriate levels</w:t>
      </w:r>
      <w:r>
        <w:t xml:space="preserve"> funding towards</w:t>
      </w:r>
      <w:r w:rsidR="00374091">
        <w:t xml:space="preserve"> schools helps the government to ensure </w:t>
      </w:r>
      <w:r w:rsidR="00F9081C">
        <w:t xml:space="preserve">kids living in poorer regions </w:t>
      </w:r>
      <w:r w:rsidR="00374091">
        <w:t>gets the proper opportunity to get quality education</w:t>
      </w:r>
      <w:r w:rsidR="00E35EDD">
        <w:t xml:space="preserve">. As well as this the government is </w:t>
      </w:r>
      <w:r w:rsidR="00F33B36">
        <w:t>also obligated legally to ensure the data’s privacy to avoid data leaks of sensitive information</w:t>
      </w:r>
      <w:r w:rsidR="00280C39">
        <w:t xml:space="preserve"> and a moral obligation to ensure that the data </w:t>
      </w:r>
      <w:r w:rsidR="00F9081C">
        <w:t>is not</w:t>
      </w:r>
      <w:r w:rsidR="00280C39">
        <w:t xml:space="preserve"> used </w:t>
      </w:r>
      <w:r w:rsidR="00F9081C">
        <w:t>in a discriminatory manner.</w:t>
      </w:r>
    </w:p>
    <w:sectPr w:rsidR="009F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43CD"/>
    <w:multiLevelType w:val="hybridMultilevel"/>
    <w:tmpl w:val="D1B46804"/>
    <w:lvl w:ilvl="0" w:tplc="32F08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701AD"/>
    <w:multiLevelType w:val="hybridMultilevel"/>
    <w:tmpl w:val="DC401582"/>
    <w:lvl w:ilvl="0" w:tplc="EB4E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E"/>
    <w:rsid w:val="00026AFB"/>
    <w:rsid w:val="00034A6E"/>
    <w:rsid w:val="0009031A"/>
    <w:rsid w:val="0013282E"/>
    <w:rsid w:val="001461A7"/>
    <w:rsid w:val="00163499"/>
    <w:rsid w:val="00167696"/>
    <w:rsid w:val="00250945"/>
    <w:rsid w:val="00280C39"/>
    <w:rsid w:val="00294AEF"/>
    <w:rsid w:val="002E647C"/>
    <w:rsid w:val="003453BE"/>
    <w:rsid w:val="00374091"/>
    <w:rsid w:val="0038576F"/>
    <w:rsid w:val="00390B63"/>
    <w:rsid w:val="00396E47"/>
    <w:rsid w:val="00397154"/>
    <w:rsid w:val="00472EDA"/>
    <w:rsid w:val="004B5A45"/>
    <w:rsid w:val="004C55A1"/>
    <w:rsid w:val="004C6897"/>
    <w:rsid w:val="004D227C"/>
    <w:rsid w:val="00500EFA"/>
    <w:rsid w:val="00600157"/>
    <w:rsid w:val="006142E6"/>
    <w:rsid w:val="00626886"/>
    <w:rsid w:val="006D6459"/>
    <w:rsid w:val="007111E6"/>
    <w:rsid w:val="0071362A"/>
    <w:rsid w:val="00777A35"/>
    <w:rsid w:val="007814F9"/>
    <w:rsid w:val="007A68D4"/>
    <w:rsid w:val="008062CF"/>
    <w:rsid w:val="008218F2"/>
    <w:rsid w:val="00832B0E"/>
    <w:rsid w:val="00857DDB"/>
    <w:rsid w:val="00896C3F"/>
    <w:rsid w:val="00940A95"/>
    <w:rsid w:val="00950A2E"/>
    <w:rsid w:val="00956D4D"/>
    <w:rsid w:val="009930DE"/>
    <w:rsid w:val="009F5D78"/>
    <w:rsid w:val="00A531F9"/>
    <w:rsid w:val="00A74473"/>
    <w:rsid w:val="00A82BBC"/>
    <w:rsid w:val="00A92A87"/>
    <w:rsid w:val="00B01D17"/>
    <w:rsid w:val="00B500DA"/>
    <w:rsid w:val="00B679D2"/>
    <w:rsid w:val="00B932A4"/>
    <w:rsid w:val="00BF3EE4"/>
    <w:rsid w:val="00C3663A"/>
    <w:rsid w:val="00C72C73"/>
    <w:rsid w:val="00C86A68"/>
    <w:rsid w:val="00C92B45"/>
    <w:rsid w:val="00CA21B4"/>
    <w:rsid w:val="00CA3703"/>
    <w:rsid w:val="00D3314E"/>
    <w:rsid w:val="00D65DC1"/>
    <w:rsid w:val="00D6752D"/>
    <w:rsid w:val="00DA0F72"/>
    <w:rsid w:val="00DD31EE"/>
    <w:rsid w:val="00DE49EB"/>
    <w:rsid w:val="00E35EDD"/>
    <w:rsid w:val="00E47269"/>
    <w:rsid w:val="00E51DA9"/>
    <w:rsid w:val="00E921C0"/>
    <w:rsid w:val="00E97064"/>
    <w:rsid w:val="00EA632A"/>
    <w:rsid w:val="00EA7828"/>
    <w:rsid w:val="00F013DD"/>
    <w:rsid w:val="00F33B36"/>
    <w:rsid w:val="00F55938"/>
    <w:rsid w:val="00F76F12"/>
    <w:rsid w:val="00F9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7F4C"/>
  <w15:chartTrackingRefBased/>
  <w15:docId w15:val="{3336DAB1-4F61-4763-B2D8-4CC9659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459"/>
    <w:rPr>
      <w:b/>
      <w:bCs/>
    </w:rPr>
  </w:style>
  <w:style w:type="character" w:styleId="Emphasis">
    <w:name w:val="Emphasis"/>
    <w:basedOn w:val="DefaultParagraphFont"/>
    <w:uiPriority w:val="20"/>
    <w:qFormat/>
    <w:rsid w:val="006D6459"/>
    <w:rPr>
      <w:i/>
      <w:iCs/>
    </w:rPr>
  </w:style>
  <w:style w:type="paragraph" w:styleId="ListParagraph">
    <w:name w:val="List Paragraph"/>
    <w:basedOn w:val="Normal"/>
    <w:uiPriority w:val="34"/>
    <w:qFormat/>
    <w:rsid w:val="006D6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EBF143EB66046BB49ACE44637EFE9" ma:contentTypeVersion="0" ma:contentTypeDescription="Create a new document." ma:contentTypeScope="" ma:versionID="58033a0188985fa60f3e4d5f061d7f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89fbc91c29e632348ee16602736a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F0944-0325-4735-88A1-02E9173A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6C624-D995-45A9-99C1-09A520D7B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1A602-F139-42C4-B640-0C4A9E64C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7737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Jones</dc:creator>
  <cp:keywords/>
  <dc:description/>
  <cp:lastModifiedBy>Elisha Jones</cp:lastModifiedBy>
  <cp:revision>5</cp:revision>
  <dcterms:created xsi:type="dcterms:W3CDTF">2021-03-04T22:03:00Z</dcterms:created>
  <dcterms:modified xsi:type="dcterms:W3CDTF">2021-03-10T07:00:00Z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0x010100923EBF143EB66046BB49ACE44637EFE9</vt:lpwstr>
  </property>
</Properties>
</file>