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53D7" w14:textId="0586715B" w:rsidR="00A3454F" w:rsidRDefault="00553DF2" w:rsidP="0087256C">
      <w:pPr>
        <w:ind w:firstLine="420"/>
      </w:pPr>
      <w:r>
        <w:rPr>
          <w:rFonts w:hint="eastAsia"/>
        </w:rPr>
        <w:t>本文档是</w:t>
      </w:r>
      <w:proofErr w:type="spellStart"/>
      <w:r w:rsidRPr="00553DF2">
        <w:t>New_DepartableUtilityFunction</w:t>
      </w:r>
      <w:proofErr w:type="spellEnd"/>
      <w:r>
        <w:rPr>
          <w:rFonts w:hint="eastAsia"/>
        </w:rPr>
        <w:t>的承接，主要阐明如何为那些从退休期开始决策（也就是没有工资收入部分）的人计算最优路径</w:t>
      </w:r>
      <w:r w:rsidR="0087256C">
        <w:rPr>
          <w:rFonts w:hint="eastAsia"/>
        </w:rPr>
        <w:t>。这些人主要就是那些转轨路径开始时仍然存活但已经退休的人，他们的这个问题会在转轨路径开始时计算。</w:t>
      </w:r>
    </w:p>
    <w:p w14:paraId="11B76184" w14:textId="19A76E10" w:rsidR="0087256C" w:rsidRDefault="0087256C" w:rsidP="0087256C">
      <w:pPr>
        <w:ind w:firstLine="420"/>
      </w:pPr>
      <w:r>
        <w:rPr>
          <w:rFonts w:hint="eastAsia"/>
        </w:rPr>
        <w:t>另外，若无特别说明，沿用上一部分文档的所有记号。</w:t>
      </w:r>
    </w:p>
    <w:p w14:paraId="47360E17" w14:textId="2D2F498F" w:rsidR="0087256C" w:rsidRDefault="00D825AB" w:rsidP="00A00C8D">
      <w:pPr>
        <w:pStyle w:val="2"/>
      </w:pPr>
      <w:r>
        <w:rPr>
          <w:rFonts w:hint="eastAsia"/>
        </w:rPr>
        <w:t>跨期预算约束（新）</w:t>
      </w:r>
    </w:p>
    <w:p w14:paraId="3CDD9360" w14:textId="3775F871" w:rsidR="00D674DD" w:rsidRPr="00217FB6" w:rsidRDefault="004A3AAA" w:rsidP="00156B8D">
      <w:pPr>
        <w:ind w:firstLine="420"/>
      </w:pPr>
      <w:r>
        <w:rPr>
          <w:rFonts w:hint="eastAsia"/>
        </w:rPr>
        <w:t>假设我们从第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93CA6">
        <w:rPr>
          <w:rFonts w:hint="eastAsia"/>
        </w:rPr>
        <w:t>岁年初开始计算，初始资产是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sub>
        </m:sSub>
      </m:oMath>
      <w:r w:rsidR="00F93CA6">
        <w:rPr>
          <w:rFonts w:hint="eastAsia"/>
        </w:rPr>
        <w:t>。显然，</w:t>
      </w:r>
      <w:r w:rsidR="00DA3A8E">
        <w:rPr>
          <w:rFonts w:hint="eastAsia"/>
        </w:rPr>
        <w:t>要计算的年龄</w:t>
      </w:r>
      <w:r w:rsidR="00016967">
        <w:rPr>
          <w:rFonts w:hint="eastAsia"/>
        </w:rPr>
        <w:t>段是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,…,S</m:t>
        </m:r>
      </m:oMath>
      <w:r w:rsidR="00A8623C">
        <w:rPr>
          <w:rFonts w:hint="eastAsia"/>
        </w:rPr>
        <w:t>，共</w:t>
      </w:r>
      <m:oMath>
        <m:r>
          <w:rPr>
            <w:rFonts w:ascii="Cambria Math" w:hAnsi="Cambria Math"/>
          </w:rPr>
          <m:t>S-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+1</m:t>
        </m:r>
      </m:oMath>
      <w:r w:rsidR="002F470D">
        <w:rPr>
          <w:rFonts w:hint="eastAsia"/>
        </w:rPr>
        <w:t>年</w:t>
      </w:r>
      <w:r w:rsidR="002078F2">
        <w:rPr>
          <w:rFonts w:hint="eastAsia"/>
        </w:rPr>
        <w:t>/岁。</w:t>
      </w:r>
      <w:r w:rsidR="00D674DD">
        <w:rPr>
          <w:rFonts w:hint="eastAsia"/>
        </w:rPr>
        <w:t>为了</w:t>
      </w:r>
      <w:r w:rsidR="00556807">
        <w:rPr>
          <w:rFonts w:hint="eastAsia"/>
        </w:rPr>
        <w:t>方便</w:t>
      </w:r>
      <w:r w:rsidR="00217FB6">
        <w:rPr>
          <w:rFonts w:hint="eastAsia"/>
        </w:rPr>
        <w:t>表示，我们不妨</w:t>
      </w:r>
      <w:r w:rsidR="007B5703">
        <w:rPr>
          <w:rFonts w:hint="eastAsia"/>
        </w:rPr>
        <w:t>平移年龄区间令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S=S-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B5703">
        <w:rPr>
          <w:rFonts w:hint="eastAsia"/>
        </w:rPr>
        <w:t>，</w:t>
      </w:r>
      <w:r w:rsidR="00133519">
        <w:rPr>
          <w:rFonts w:hint="eastAsia"/>
        </w:rPr>
        <w:t>这样就可以继续沿用之前的符号了。</w:t>
      </w:r>
    </w:p>
    <w:p w14:paraId="0CC4C606" w14:textId="77777777" w:rsidR="00D674DD" w:rsidRDefault="00D674DD" w:rsidP="00156B8D">
      <w:pPr>
        <w:ind w:firstLine="420"/>
      </w:pPr>
    </w:p>
    <w:p w14:paraId="7CE40DE5" w14:textId="77777777" w:rsidR="00D674DD" w:rsidRDefault="00D674DD" w:rsidP="00156B8D">
      <w:pPr>
        <w:ind w:firstLine="420"/>
      </w:pPr>
    </w:p>
    <w:p w14:paraId="0A25B843" w14:textId="73ED97C3" w:rsidR="00D825AB" w:rsidRDefault="00D825AB" w:rsidP="00156B8D">
      <w:pPr>
        <w:ind w:firstLine="420"/>
      </w:pPr>
      <w:r>
        <w:rPr>
          <w:rFonts w:hint="eastAsia"/>
        </w:rPr>
        <w:t>因为从退休后</w:t>
      </w:r>
      <w:r w:rsidR="00BA2253">
        <w:rPr>
          <w:rFonts w:hint="eastAsia"/>
        </w:rPr>
        <w:t>（至少是退休后第一年）</w:t>
      </w:r>
      <w:r>
        <w:rPr>
          <w:rFonts w:hint="eastAsia"/>
        </w:rPr>
        <w:t>开始</w:t>
      </w:r>
      <w:r w:rsidR="005E7F15">
        <w:rPr>
          <w:rFonts w:hint="eastAsia"/>
        </w:rPr>
        <w:t>，所以跨期预算约束</w:t>
      </w:r>
      <w:r w:rsidR="00393D03">
        <w:rPr>
          <w:rFonts w:hint="eastAsia"/>
        </w:rPr>
        <w:t>仅仅保留了退休后的部分</w:t>
      </w:r>
      <w:r w:rsidR="00544DA6">
        <w:rPr>
          <w:rFonts w:hint="eastAsia"/>
        </w:rPr>
        <w:t>：</w:t>
      </w:r>
    </w:p>
    <w:p w14:paraId="62107E6B" w14:textId="724A48F4" w:rsidR="003F740E" w:rsidRPr="00981145" w:rsidRDefault="00D268A5" w:rsidP="003F740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color w:val="0070C0"/>
            </w:rPr>
            <m:t>1≤s≤S</m:t>
          </m:r>
        </m:oMath>
      </m:oMathPara>
    </w:p>
    <w:p w14:paraId="2455A49F" w14:textId="77777777" w:rsidR="003F740E" w:rsidRDefault="00D268A5" w:rsidP="003F74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49B975C" w14:textId="77777777" w:rsidR="003F740E" w:rsidRDefault="00D268A5" w:rsidP="003F74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EA62510" w14:textId="1BFAFAA3" w:rsidR="00544DA6" w:rsidRPr="00D825AB" w:rsidRDefault="00814BD0" w:rsidP="00933641">
      <w:pPr>
        <w:ind w:firstLine="420"/>
      </w:pPr>
      <w:r>
        <w:rPr>
          <w:rFonts w:hint="eastAsia"/>
        </w:rPr>
        <w:t>然后我们列出收入流和支出流</w:t>
      </w:r>
      <w:r w:rsidR="00984EC5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6"/>
        <w:gridCol w:w="4686"/>
      </w:tblGrid>
      <w:tr w:rsidR="00534A7F" w14:paraId="06696E12" w14:textId="77777777" w:rsidTr="0094610B">
        <w:tc>
          <w:tcPr>
            <w:tcW w:w="4766" w:type="dxa"/>
          </w:tcPr>
          <w:p w14:paraId="52C618CA" w14:textId="77777777" w:rsidR="00534A7F" w:rsidRDefault="00534A7F" w:rsidP="0094610B">
            <w:r>
              <w:rPr>
                <w:rFonts w:hint="eastAsia"/>
              </w:rPr>
              <w:t>真正收入流</w:t>
            </w:r>
          </w:p>
        </w:tc>
        <w:tc>
          <w:tcPr>
            <w:tcW w:w="4686" w:type="dxa"/>
          </w:tcPr>
          <w:p w14:paraId="14B1DC9F" w14:textId="77777777" w:rsidR="00534A7F" w:rsidRDefault="00534A7F" w:rsidP="0094610B">
            <w:r>
              <w:rPr>
                <w:rFonts w:hint="eastAsia"/>
              </w:rPr>
              <w:t>真正支出流</w:t>
            </w:r>
          </w:p>
        </w:tc>
      </w:tr>
      <w:tr w:rsidR="00534A7F" w14:paraId="0A8267F0" w14:textId="77777777" w:rsidTr="0094610B">
        <w:tc>
          <w:tcPr>
            <w:tcW w:w="4766" w:type="dxa"/>
          </w:tcPr>
          <w:p w14:paraId="2B3C8650" w14:textId="77777777" w:rsidR="00534A7F" w:rsidRDefault="00534A7F" w:rsidP="0094610B">
            <w:r>
              <w:rPr>
                <w:rFonts w:hint="eastAsia"/>
              </w:rPr>
              <w:t>退休期：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oMath>
          </w:p>
          <w:p w14:paraId="4BF985CD" w14:textId="78A6B024" w:rsidR="00534A7F" w:rsidRPr="00D11879" w:rsidRDefault="00534A7F" w:rsidP="0094610B">
            <w:r>
              <w:rPr>
                <w:rFonts w:hint="eastAsia"/>
              </w:rPr>
              <w:t>第1期：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4686" w:type="dxa"/>
          </w:tcPr>
          <w:p w14:paraId="3E8EE20A" w14:textId="77777777" w:rsidR="00534A7F" w:rsidRPr="00BB0B73" w:rsidRDefault="00534A7F" w:rsidP="0094610B">
            <w:r>
              <w:rPr>
                <w:rFonts w:hint="eastAsia"/>
              </w:rPr>
              <w:t>每一期：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oMath>
          </w:p>
        </w:tc>
      </w:tr>
    </w:tbl>
    <w:p w14:paraId="1E5F91BA" w14:textId="2C3B84A6" w:rsidR="0087256C" w:rsidRPr="00534A7F" w:rsidRDefault="00311B4F" w:rsidP="0087256C">
      <w:pPr>
        <w:ind w:firstLine="420"/>
      </w:pPr>
      <w:r>
        <w:rPr>
          <w:rFonts w:hint="eastAsia"/>
        </w:rPr>
        <w:t>同样的，注意死亡率</w:t>
      </w:r>
      <w:r w:rsidR="005C0FCC">
        <w:rPr>
          <w:rFonts w:hint="eastAsia"/>
        </w:rPr>
        <w:t>带来的金额</w:t>
      </w:r>
      <w:r w:rsidR="00436BFF">
        <w:rPr>
          <w:rFonts w:hint="eastAsia"/>
        </w:rPr>
        <w:t>修正</w:t>
      </w:r>
      <w:r w:rsidR="0086797E">
        <w:rPr>
          <w:rFonts w:hint="eastAsia"/>
        </w:rPr>
        <w:t>。</w:t>
      </w:r>
    </w:p>
    <w:p w14:paraId="17D2FA15" w14:textId="08C55FEC" w:rsidR="0087256C" w:rsidRDefault="00C76E65" w:rsidP="0087256C">
      <w:pPr>
        <w:ind w:firstLine="420"/>
      </w:pPr>
      <w:r>
        <w:rPr>
          <w:rFonts w:hint="eastAsia"/>
        </w:rPr>
        <w:t>然后定义一个新的净现金流</w:t>
      </w:r>
      <w:r w:rsidR="00620BC4">
        <w:rPr>
          <w:rFonts w:hint="eastAsia"/>
        </w:rPr>
        <w:t>现值</w:t>
      </w:r>
      <w:r>
        <w:rPr>
          <w:rFonts w:hint="eastAsia"/>
        </w:rPr>
        <w:t>函数：</w:t>
      </w:r>
    </w:p>
    <w:p w14:paraId="109F62D8" w14:textId="689FB944" w:rsidR="00C76E65" w:rsidRPr="001669E5" w:rsidRDefault="007E6B19" w:rsidP="0087256C">
      <w:pPr>
        <w:ind w:firstLine="420"/>
      </w:pPr>
      <m:oMathPara>
        <m:oMath>
          <m:r>
            <m:rPr>
              <m:lit/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nary>
        </m:oMath>
      </m:oMathPara>
    </w:p>
    <w:p w14:paraId="47F8F434" w14:textId="080746E0" w:rsidR="0087256C" w:rsidRPr="004E2D8C" w:rsidRDefault="00D268A5" w:rsidP="0087256C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1A36B1A8" w14:textId="1E71B412" w:rsidR="004E2D8C" w:rsidRDefault="004E2D8C" w:rsidP="0087256C">
      <w:pPr>
        <w:ind w:firstLine="420"/>
      </w:pPr>
      <w:r>
        <w:rPr>
          <w:rFonts w:hint="eastAsia"/>
        </w:rPr>
        <w:t>以及修正的折现因子：</w:t>
      </w:r>
    </w:p>
    <w:p w14:paraId="0B15C8D2" w14:textId="0AEBF5FD" w:rsidR="004E2D8C" w:rsidRDefault="00D268A5" w:rsidP="0087256C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</m:oMath>
      </m:oMathPara>
    </w:p>
    <w:p w14:paraId="63C04D14" w14:textId="77777777" w:rsidR="008F2C46" w:rsidRDefault="008F2C46" w:rsidP="008F2C46">
      <w:pPr>
        <w:pStyle w:val="2"/>
      </w:pPr>
      <w:r>
        <w:rPr>
          <w:rFonts w:hint="eastAsia"/>
        </w:rPr>
        <w:t>L</w:t>
      </w:r>
      <w:r>
        <w:t>agrange Function:</w:t>
      </w:r>
    </w:p>
    <w:p w14:paraId="6359F638" w14:textId="77777777" w:rsidR="008F2C46" w:rsidRPr="00A93AD2" w:rsidRDefault="00D268A5" w:rsidP="008F2C4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G</m:t>
          </m:r>
        </m:oMath>
      </m:oMathPara>
    </w:p>
    <w:p w14:paraId="0D47A926" w14:textId="77777777" w:rsidR="008F2C46" w:rsidRDefault="008F2C46" w:rsidP="008F2C46">
      <w:pPr>
        <w:pStyle w:val="2"/>
      </w:pPr>
      <w:r>
        <w:rPr>
          <w:rFonts w:hint="eastAsia"/>
        </w:rPr>
        <w:lastRenderedPageBreak/>
        <w:t>F</w:t>
      </w:r>
      <w:r>
        <w:t>OCs</w:t>
      </w:r>
    </w:p>
    <w:p w14:paraId="1130D260" w14:textId="77777777" w:rsidR="008F2C46" w:rsidRPr="00153B8C" w:rsidRDefault="00D268A5" w:rsidP="008F2C4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=0,s=1,…,S</m:t>
          </m:r>
        </m:oMath>
      </m:oMathPara>
    </w:p>
    <w:p w14:paraId="33E73399" w14:textId="77777777" w:rsidR="008F2C46" w:rsidRPr="00D83F8C" w:rsidRDefault="00D268A5" w:rsidP="008F2C4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=G</m:t>
          </m:r>
          <m:r>
            <w:rPr>
              <w:rFonts w:ascii="Cambria Math" w:hAnsi="Cambria Math"/>
            </w:rPr>
            <m:t>=0</m:t>
          </m:r>
        </m:oMath>
      </m:oMathPara>
    </w:p>
    <w:p w14:paraId="5D42B81A" w14:textId="6403BC6E" w:rsidR="0087256C" w:rsidRDefault="00397CA2" w:rsidP="00397CA2">
      <w:pPr>
        <w:pStyle w:val="2"/>
      </w:pPr>
      <w:r>
        <w:rPr>
          <w:rFonts w:hint="eastAsia"/>
        </w:rPr>
        <w:t>E</w:t>
      </w:r>
      <w:r>
        <w:t>uler Equation</w:t>
      </w:r>
    </w:p>
    <w:p w14:paraId="7E60B846" w14:textId="2AD82A79" w:rsidR="00397CA2" w:rsidRDefault="00397CA2" w:rsidP="00397CA2">
      <w:pPr>
        <w:ind w:left="420"/>
      </w:pPr>
      <w:r>
        <w:rPr>
          <w:rFonts w:hint="eastAsia"/>
        </w:rPr>
        <w:t>退休后就没有了闲暇，所以动态方程只剩下欧拉方程：</w:t>
      </w:r>
    </w:p>
    <w:p w14:paraId="0CBDA4AC" w14:textId="77777777" w:rsidR="00FF4CB0" w:rsidRDefault="00D268A5" w:rsidP="00FF4C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1+δ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1-γ</m:t>
              </m:r>
            </m:sup>
          </m:sSup>
          <m:r>
            <w:rPr>
              <w:rFonts w:ascii="Cambria Math" w:hAnsi="Cambria Math"/>
            </w:rPr>
            <m:t>,s=1,…,S-1</m:t>
          </m:r>
        </m:oMath>
      </m:oMathPara>
    </w:p>
    <w:p w14:paraId="0839BE63" w14:textId="77777777" w:rsidR="00FF4CB0" w:rsidRPr="00F4666F" w:rsidRDefault="00D268A5" w:rsidP="00FF4C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s,s+1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1+δ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,s=1,…,S-1</m:t>
          </m:r>
        </m:oMath>
      </m:oMathPara>
    </w:p>
    <w:p w14:paraId="2A499DD4" w14:textId="77777777" w:rsidR="00FF4CB0" w:rsidRPr="00766204" w:rsidRDefault="00D268A5" w:rsidP="00FF4C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s,s+1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s+1</m:t>
                  </m:r>
                </m:sub>
              </m:sSub>
            </m:den>
          </m:f>
          <m:r>
            <w:rPr>
              <w:rFonts w:ascii="Cambria Math" w:hAnsi="Cambria Math"/>
            </w:rPr>
            <m:t>,s=1,…,S-1</m:t>
          </m:r>
        </m:oMath>
      </m:oMathPara>
    </w:p>
    <w:p w14:paraId="786D466D" w14:textId="77777777" w:rsidR="00FF4CB0" w:rsidRPr="00982CCC" w:rsidRDefault="00D268A5" w:rsidP="00FF4C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s,s+1</m:t>
              </m:r>
            </m:sub>
            <m:sup>
              <m:r>
                <w:rPr>
                  <w:rFonts w:ascii="Cambria Math" w:hAnsi="Cambria Math"/>
                </w:rPr>
                <m:t>γ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s,s+1</m:t>
              </m:r>
            </m:sub>
            <m:sup>
              <m:r>
                <w:rPr>
                  <w:rFonts w:ascii="Cambria Math" w:hAnsi="Cambria Math"/>
                </w:rPr>
                <m:t>1-γ</m:t>
              </m:r>
            </m:sup>
          </m:sSubSup>
          <m:r>
            <w:rPr>
              <w:rFonts w:ascii="Cambria Math" w:hAnsi="Cambria Math"/>
            </w:rPr>
            <m:t>≥0</m:t>
          </m:r>
        </m:oMath>
      </m:oMathPara>
    </w:p>
    <w:p w14:paraId="41E23B2C" w14:textId="6B5D3B2F" w:rsidR="00397CA2" w:rsidRDefault="004200E8" w:rsidP="00397CA2">
      <w:pPr>
        <w:ind w:left="420"/>
      </w:pPr>
      <w:r>
        <w:rPr>
          <w:rFonts w:hint="eastAsia"/>
        </w:rPr>
        <w:t>欧拉方程与上一篇文档完全相同，意味着只要初始消费相同、其他参数相同，最终出来的路径应当是相同的。</w:t>
      </w:r>
    </w:p>
    <w:p w14:paraId="72B46239" w14:textId="3931033E" w:rsidR="007B6127" w:rsidRPr="00397CA2" w:rsidRDefault="007B6127" w:rsidP="007B6127">
      <w:pPr>
        <w:pStyle w:val="2"/>
      </w:pPr>
      <w:r>
        <w:rPr>
          <w:rFonts w:hint="eastAsia"/>
        </w:rPr>
        <w:t>路径求解</w:t>
      </w:r>
    </w:p>
    <w:p w14:paraId="341CEB04" w14:textId="3DA7F241" w:rsidR="0087256C" w:rsidRDefault="00A566EA" w:rsidP="0087256C">
      <w:pPr>
        <w:ind w:firstLine="420"/>
      </w:pPr>
      <w:r>
        <w:rPr>
          <w:rFonts w:hint="eastAsia"/>
        </w:rPr>
        <w:t>首先写出累积的欧拉方程：</w:t>
      </w:r>
    </w:p>
    <w:p w14:paraId="6F058C04" w14:textId="13163CC3" w:rsidR="00A566EA" w:rsidRPr="004E2D8C" w:rsidRDefault="00D268A5" w:rsidP="0087256C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1→s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,s=1,…,S</m:t>
          </m:r>
        </m:oMath>
      </m:oMathPara>
    </w:p>
    <w:p w14:paraId="5725C2BB" w14:textId="3A8DA0ED" w:rsidR="004E2D8C" w:rsidRPr="009D377B" w:rsidRDefault="00D268A5" w:rsidP="0087256C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1→s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1,s=1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i,i+1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γ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i,i+1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1-γ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,s&gt;1</m:t>
                  </m:r>
                </m:e>
              </m:eqArr>
            </m:e>
          </m:d>
        </m:oMath>
      </m:oMathPara>
    </w:p>
    <w:p w14:paraId="66637D8F" w14:textId="237EFB60" w:rsidR="009D377B" w:rsidRDefault="009D377B" w:rsidP="0087256C">
      <w:pPr>
        <w:ind w:firstLine="420"/>
      </w:pPr>
      <w:r>
        <w:rPr>
          <w:rFonts w:hint="eastAsia"/>
        </w:rPr>
        <w:t>然后整理预算约束：</w:t>
      </w:r>
    </w:p>
    <w:p w14:paraId="597E547C" w14:textId="43E2BD53" w:rsidR="009D377B" w:rsidRDefault="00D268A5" w:rsidP="0087256C">
      <w:pPr>
        <w:ind w:firstLine="42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14:paraId="0346C6B4" w14:textId="34E2638C" w:rsidR="0087256C" w:rsidRDefault="00D268A5" w:rsidP="0087256C">
      <w:pPr>
        <w:ind w:firstLine="42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1→s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14:paraId="68F60749" w14:textId="02772250" w:rsidR="0087256C" w:rsidRPr="00604BC8" w:rsidRDefault="00D268A5" w:rsidP="0087256C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1→S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1→S</m:t>
              </m:r>
            </m:sub>
          </m:sSub>
        </m:oMath>
      </m:oMathPara>
    </w:p>
    <w:p w14:paraId="2F6BFCE7" w14:textId="5DCDC362" w:rsidR="00604BC8" w:rsidRDefault="00604BC8" w:rsidP="0087256C">
      <w:pPr>
        <w:ind w:firstLine="420"/>
      </w:pPr>
      <w:r>
        <w:rPr>
          <w:rFonts w:hint="eastAsia"/>
        </w:rPr>
        <w:t>由于退休期没有闲暇的资源约束，所以没有必要进行闲暇的矫正，直接使用二分法矫正初始消费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dead</m:t>
            </m:r>
          </m:sub>
        </m:sSub>
        <m:r>
          <w:rPr>
            <w:rFonts w:ascii="Cambria Math" w:hAnsi="Cambria Math"/>
          </w:rPr>
          <m:t>=0</m:t>
        </m:r>
      </m:oMath>
      <w:r w:rsidR="002E3600">
        <w:rPr>
          <w:rFonts w:hint="eastAsia"/>
        </w:rPr>
        <w:t>即可</w:t>
      </w:r>
    </w:p>
    <w:p w14:paraId="4441ABDB" w14:textId="34E38E4C" w:rsidR="0087256C" w:rsidRDefault="002C281A" w:rsidP="002C281A">
      <w:pPr>
        <w:pStyle w:val="2"/>
      </w:pPr>
      <w:bookmarkStart w:id="0" w:name="_GoBack"/>
      <w:r>
        <w:rPr>
          <w:rFonts w:hint="eastAsia"/>
        </w:rPr>
        <w:lastRenderedPageBreak/>
        <w:t>缩写</w:t>
      </w:r>
    </w:p>
    <w:bookmarkEnd w:id="0"/>
    <w:p w14:paraId="18D6D6BF" w14:textId="74B5A363" w:rsidR="002C281A" w:rsidRDefault="002C281A" w:rsidP="002C281A">
      <w:pPr>
        <w:ind w:left="420"/>
      </w:pPr>
      <w:r>
        <w:rPr>
          <w:rFonts w:hint="eastAsia"/>
        </w:rPr>
        <w:t>在这样一个问题里涉及到的缩写有：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3142"/>
        <w:gridCol w:w="1782"/>
      </w:tblGrid>
      <w:tr w:rsidR="001D4540" w14:paraId="5505B5D1" w14:textId="77777777" w:rsidTr="00553866">
        <w:tc>
          <w:tcPr>
            <w:tcW w:w="0" w:type="auto"/>
          </w:tcPr>
          <w:p w14:paraId="34C2F007" w14:textId="77777777" w:rsidR="001D4540" w:rsidRPr="00B763D0" w:rsidRDefault="001D4540" w:rsidP="00553866">
            <w:pPr>
              <w:jc w:val="center"/>
              <w:rPr>
                <w:b/>
              </w:rPr>
            </w:pPr>
            <w:r w:rsidRPr="00B763D0">
              <w:rPr>
                <w:rFonts w:hint="eastAsia"/>
                <w:b/>
              </w:rPr>
              <w:t>层次</w:t>
            </w:r>
          </w:p>
        </w:tc>
        <w:tc>
          <w:tcPr>
            <w:tcW w:w="0" w:type="auto"/>
          </w:tcPr>
          <w:p w14:paraId="357F0E5E" w14:textId="77777777" w:rsidR="001D4540" w:rsidRPr="00B763D0" w:rsidRDefault="001D4540" w:rsidP="00553866">
            <w:pPr>
              <w:jc w:val="center"/>
              <w:rPr>
                <w:b/>
              </w:rPr>
            </w:pPr>
            <w:r w:rsidRPr="00B763D0">
              <w:rPr>
                <w:rFonts w:hint="eastAsia"/>
                <w:b/>
              </w:rPr>
              <w:t>变量/缩写定义</w:t>
            </w:r>
          </w:p>
        </w:tc>
        <w:tc>
          <w:tcPr>
            <w:tcW w:w="0" w:type="auto"/>
          </w:tcPr>
          <w:p w14:paraId="6656ED1C" w14:textId="77777777" w:rsidR="001D4540" w:rsidRPr="00B763D0" w:rsidRDefault="001D4540" w:rsidP="00553866">
            <w:pPr>
              <w:jc w:val="center"/>
              <w:rPr>
                <w:b/>
              </w:rPr>
            </w:pPr>
            <w:r w:rsidRPr="00B763D0">
              <w:rPr>
                <w:rFonts w:hint="eastAsia"/>
                <w:b/>
              </w:rPr>
              <w:t>要求的合法性检查</w:t>
            </w:r>
          </w:p>
        </w:tc>
        <w:tc>
          <w:tcPr>
            <w:tcW w:w="0" w:type="auto"/>
          </w:tcPr>
          <w:p w14:paraId="2FD33785" w14:textId="77777777" w:rsidR="001D4540" w:rsidRPr="00B763D0" w:rsidRDefault="001D4540" w:rsidP="00553866">
            <w:pPr>
              <w:jc w:val="center"/>
              <w:rPr>
                <w:b/>
              </w:rPr>
            </w:pPr>
            <w:r w:rsidRPr="00B763D0">
              <w:rPr>
                <w:rFonts w:hint="eastAsia"/>
                <w:b/>
              </w:rPr>
              <w:t>备注</w:t>
            </w:r>
          </w:p>
        </w:tc>
      </w:tr>
      <w:tr w:rsidR="001D4540" w14:paraId="619F5A27" w14:textId="77777777" w:rsidTr="00553866">
        <w:tc>
          <w:tcPr>
            <w:tcW w:w="0" w:type="auto"/>
          </w:tcPr>
          <w:p w14:paraId="571CFE39" w14:textId="77777777" w:rsidR="001D4540" w:rsidRDefault="001D4540" w:rsidP="00553866">
            <w:r>
              <w:rPr>
                <w:rFonts w:hint="eastAsia"/>
              </w:rPr>
              <w:t>L</w:t>
            </w:r>
            <w:r>
              <w:t>evel 0</w:t>
            </w:r>
          </w:p>
        </w:tc>
        <w:tc>
          <w:tcPr>
            <w:tcW w:w="0" w:type="auto"/>
          </w:tcPr>
          <w:p w14:paraId="0E51AEBF" w14:textId="77777777" w:rsidR="001D4540" w:rsidRDefault="001D4540" w:rsidP="001D454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长度为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hint="eastAsia"/>
              </w:rPr>
              <w:t>的：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  <w:p w14:paraId="78B7FAAB" w14:textId="08B61CFB" w:rsidR="001D4540" w:rsidRDefault="001D4540" w:rsidP="001D454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标量：</w:t>
            </w:r>
            <m:oMath>
              <m:r>
                <w:rPr>
                  <w:rFonts w:ascii="Cambria Math" w:hAnsi="Cambria Math"/>
                </w:rPr>
                <m:t>δ,γ</m:t>
              </m:r>
            </m:oMath>
          </w:p>
        </w:tc>
        <w:tc>
          <w:tcPr>
            <w:tcW w:w="0" w:type="auto"/>
          </w:tcPr>
          <w:p w14:paraId="45187BC4" w14:textId="7FE62E6A" w:rsidR="001D4540" w:rsidRDefault="00D268A5" w:rsidP="001D4540">
            <w:pPr>
              <w:pStyle w:val="a9"/>
              <w:numPr>
                <w:ilvl w:val="0"/>
                <w:numId w:val="4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1D4540">
              <w:rPr>
                <w:rFonts w:hint="eastAsia"/>
              </w:rPr>
              <w:t>均要求在0和1的开区间内</w:t>
            </w:r>
          </w:p>
          <w:p w14:paraId="5750DB9A" w14:textId="77777777" w:rsidR="001D4540" w:rsidRDefault="001D4540" w:rsidP="001D4540">
            <w:pPr>
              <w:pStyle w:val="a9"/>
              <w:numPr>
                <w:ilvl w:val="0"/>
                <w:numId w:val="4"/>
              </w:numPr>
              <w:ind w:firstLineChars="0"/>
            </w:pPr>
            <m:oMath>
              <m:r>
                <w:rPr>
                  <w:rFonts w:ascii="Cambria Math" w:hAnsi="Cambria Math"/>
                </w:rPr>
                <m:t>α&gt;0,δ≠-1,γ∈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,σ∈(0,1)</m:t>
              </m:r>
            </m:oMath>
          </w:p>
          <w:p w14:paraId="54059523" w14:textId="77777777" w:rsidR="001D4540" w:rsidRDefault="001D4540" w:rsidP="001D454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s=S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  <w:r>
              <w:rPr>
                <w:rFonts w:hint="eastAsia"/>
              </w:rPr>
              <w:t>，那么抛警告并强行修改为0</w:t>
            </w:r>
          </w:p>
        </w:tc>
        <w:tc>
          <w:tcPr>
            <w:tcW w:w="0" w:type="auto"/>
          </w:tcPr>
          <w:p w14:paraId="753732A8" w14:textId="77777777" w:rsidR="001D4540" w:rsidRDefault="001D4540" w:rsidP="00553866">
            <w:r>
              <w:rPr>
                <w:rFonts w:hint="eastAsia"/>
              </w:rPr>
              <w:t>原始输入的外生参数</w:t>
            </w:r>
          </w:p>
        </w:tc>
      </w:tr>
      <w:tr w:rsidR="001D4540" w14:paraId="28FD9D1F" w14:textId="77777777" w:rsidTr="00553866">
        <w:tc>
          <w:tcPr>
            <w:tcW w:w="0" w:type="auto"/>
          </w:tcPr>
          <w:p w14:paraId="39528593" w14:textId="77777777" w:rsidR="001D4540" w:rsidRDefault="001D4540" w:rsidP="00553866">
            <w:r>
              <w:rPr>
                <w:rFonts w:hint="eastAsia"/>
              </w:rPr>
              <w:t>L</w:t>
            </w:r>
            <w:r>
              <w:t>evel 0</w:t>
            </w:r>
          </w:p>
        </w:tc>
        <w:tc>
          <w:tcPr>
            <w:tcW w:w="0" w:type="auto"/>
          </w:tcPr>
          <w:p w14:paraId="2DDB3876" w14:textId="77777777" w:rsidR="001D4540" w:rsidRDefault="001D4540" w:rsidP="001D4540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长度为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hint="eastAsia"/>
              </w:rPr>
              <w:t>的：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  <w:p w14:paraId="1E1D1A7B" w14:textId="24D633FA" w:rsidR="001D4540" w:rsidRDefault="001D4540" w:rsidP="001D4540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长度为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rPr>
                <w:rFonts w:hint="eastAsia"/>
              </w:rPr>
              <w:t>的：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0" w:type="auto"/>
          </w:tcPr>
          <w:p w14:paraId="5D8DA7A4" w14:textId="77777777" w:rsidR="001D4540" w:rsidRDefault="00D268A5" w:rsidP="001D4540">
            <w:pPr>
              <w:pStyle w:val="a9"/>
              <w:numPr>
                <w:ilvl w:val="0"/>
                <w:numId w:val="5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≠-100%</m:t>
              </m:r>
            </m:oMath>
            <w:r w:rsidR="001D4540">
              <w:rPr>
                <w:rFonts w:hint="eastAsia"/>
              </w:rPr>
              <w:t xml:space="preserve"> </w:t>
            </w:r>
            <w:r w:rsidR="001D4540">
              <w:t xml:space="preserve">for all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</w:rPr>
                <m:t>S</m:t>
              </m:r>
            </m:oMath>
          </w:p>
          <w:p w14:paraId="1E6518F2" w14:textId="77777777" w:rsidR="001D4540" w:rsidRDefault="00D268A5" w:rsidP="001D4540">
            <w:pPr>
              <w:pStyle w:val="a9"/>
              <w:numPr>
                <w:ilvl w:val="0"/>
                <w:numId w:val="5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&gt;0,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≥0,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oMath>
          </w:p>
        </w:tc>
        <w:tc>
          <w:tcPr>
            <w:tcW w:w="0" w:type="auto"/>
          </w:tcPr>
          <w:p w14:paraId="277AB1A4" w14:textId="77777777" w:rsidR="001D4540" w:rsidRDefault="001D4540" w:rsidP="00553866">
            <w:r>
              <w:rPr>
                <w:rFonts w:hint="eastAsia"/>
              </w:rPr>
              <w:t>原始输入的经济体状态变量</w:t>
            </w:r>
          </w:p>
        </w:tc>
      </w:tr>
      <w:tr w:rsidR="001D4540" w14:paraId="309745A0" w14:textId="77777777" w:rsidTr="00553866">
        <w:tc>
          <w:tcPr>
            <w:tcW w:w="0" w:type="auto"/>
          </w:tcPr>
          <w:p w14:paraId="36D66067" w14:textId="77777777" w:rsidR="001D4540" w:rsidRDefault="001D4540" w:rsidP="00553866">
            <w:r>
              <w:rPr>
                <w:rFonts w:hint="eastAsia"/>
              </w:rPr>
              <w:t>L</w:t>
            </w:r>
            <w:r>
              <w:t>evel 2</w:t>
            </w:r>
          </w:p>
        </w:tc>
        <w:tc>
          <w:tcPr>
            <w:tcW w:w="0" w:type="auto"/>
          </w:tcPr>
          <w:p w14:paraId="593D0E95" w14:textId="77777777" w:rsidR="001D4540" w:rsidRPr="00662BB7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1,+∞</m:t>
                  </m:r>
                </m:e>
              </m:d>
            </m:oMath>
          </w:p>
          <w:p w14:paraId="46A26A9E" w14:textId="77777777" w:rsidR="001D4540" w:rsidRPr="00E63327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oMath>
          </w:p>
          <w:p w14:paraId="58710C38" w14:textId="77777777" w:rsidR="001D4540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oMath>
          </w:p>
          <w:p w14:paraId="03EE946B" w14:textId="77777777" w:rsidR="001D4540" w:rsidRPr="00C15A82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oMath>
          </w:p>
          <w:p w14:paraId="72C078B4" w14:textId="77777777" w:rsidR="001D4540" w:rsidRPr="00981145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oMath>
          </w:p>
          <w:p w14:paraId="5CE37532" w14:textId="77777777" w:rsidR="001D4540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</m:oMath>
          </w:p>
          <w:p w14:paraId="1D13D6E8" w14:textId="77777777" w:rsidR="001D4540" w:rsidRPr="00A42EA1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oMath>
          </w:p>
          <w:p w14:paraId="1D2850A9" w14:textId="77777777" w:rsidR="001D4540" w:rsidRDefault="00D268A5" w:rsidP="001D4540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1+δ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s-1</m:t>
                      </m:r>
                    </m:sup>
                  </m:sSup>
                </m:den>
              </m:f>
            </m:oMath>
          </w:p>
        </w:tc>
        <w:tc>
          <w:tcPr>
            <w:tcW w:w="0" w:type="auto"/>
          </w:tcPr>
          <w:p w14:paraId="74937AF0" w14:textId="04D963AA" w:rsidR="001D4540" w:rsidRDefault="00D268A5" w:rsidP="00AF5768">
            <w:pPr>
              <w:pStyle w:val="a9"/>
              <w:numPr>
                <w:ilvl w:val="0"/>
                <w:numId w:val="7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oMath>
          </w:p>
        </w:tc>
        <w:tc>
          <w:tcPr>
            <w:tcW w:w="0" w:type="auto"/>
          </w:tcPr>
          <w:p w14:paraId="58E0512E" w14:textId="77777777" w:rsidR="001D4540" w:rsidRDefault="001D4540" w:rsidP="00553866">
            <w:r>
              <w:rPr>
                <w:rFonts w:hint="eastAsia"/>
              </w:rPr>
              <w:t>由L</w:t>
            </w:r>
            <w:r>
              <w:t>evel 0</w:t>
            </w:r>
            <w:r>
              <w:rPr>
                <w:rFonts w:hint="eastAsia"/>
              </w:rPr>
              <w:t>和L</w:t>
            </w:r>
            <w:r>
              <w:t>evel 1</w:t>
            </w:r>
            <w:r>
              <w:rPr>
                <w:rFonts w:hint="eastAsia"/>
              </w:rPr>
              <w:t>一起定义</w:t>
            </w:r>
          </w:p>
        </w:tc>
      </w:tr>
      <w:tr w:rsidR="001D4540" w14:paraId="7E125023" w14:textId="77777777" w:rsidTr="00553866">
        <w:tc>
          <w:tcPr>
            <w:tcW w:w="0" w:type="auto"/>
          </w:tcPr>
          <w:p w14:paraId="3656E4E4" w14:textId="77777777" w:rsidR="001D4540" w:rsidRDefault="001D4540" w:rsidP="00553866">
            <w:r>
              <w:rPr>
                <w:rFonts w:hint="eastAsia"/>
              </w:rPr>
              <w:t>L</w:t>
            </w:r>
            <w:r>
              <w:t>evel 3</w:t>
            </w:r>
          </w:p>
        </w:tc>
        <w:tc>
          <w:tcPr>
            <w:tcW w:w="0" w:type="auto"/>
          </w:tcPr>
          <w:p w14:paraId="3E97C988" w14:textId="77777777" w:rsidR="001D4540" w:rsidRPr="00F4666F" w:rsidRDefault="00D268A5" w:rsidP="001D4540">
            <w:pPr>
              <w:pStyle w:val="a9"/>
              <w:numPr>
                <w:ilvl w:val="0"/>
                <w:numId w:val="8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s,s+1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1+δ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,s=1,…,S-1</m:t>
              </m:r>
            </m:oMath>
          </w:p>
          <w:p w14:paraId="2F23C5FC" w14:textId="2DDFB8EC" w:rsidR="001D4540" w:rsidRDefault="00D268A5" w:rsidP="00AF5768">
            <w:pPr>
              <w:pStyle w:val="a9"/>
              <w:numPr>
                <w:ilvl w:val="0"/>
                <w:numId w:val="8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s,s+1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,s=1,…,S-1</m:t>
              </m:r>
            </m:oMath>
          </w:p>
        </w:tc>
        <w:tc>
          <w:tcPr>
            <w:tcW w:w="0" w:type="auto"/>
          </w:tcPr>
          <w:p w14:paraId="0A6F0EC5" w14:textId="77777777" w:rsidR="001D4540" w:rsidRDefault="00D268A5" w:rsidP="001D4540">
            <w:pPr>
              <w:pStyle w:val="a9"/>
              <w:numPr>
                <w:ilvl w:val="0"/>
                <w:numId w:val="8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s,s+1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  <w:r w:rsidR="001D4540">
              <w:rPr>
                <w:rFonts w:hint="eastAsia"/>
              </w:rPr>
              <w:t xml:space="preserve"> </w:t>
            </w:r>
            <w:r w:rsidR="001D4540">
              <w:t xml:space="preserve">for all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</w:rPr>
                <m:t>S-1</m:t>
              </m:r>
            </m:oMath>
          </w:p>
          <w:p w14:paraId="566345F7" w14:textId="49EF7E1B" w:rsidR="001D4540" w:rsidRPr="004A0CFF" w:rsidRDefault="00D268A5" w:rsidP="00AF5768">
            <w:pPr>
              <w:pStyle w:val="a9"/>
              <w:numPr>
                <w:ilvl w:val="0"/>
                <w:numId w:val="8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s,s+1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  <w:r w:rsidR="001D4540">
              <w:rPr>
                <w:rFonts w:hint="eastAsia"/>
              </w:rPr>
              <w:t xml:space="preserve"> </w:t>
            </w:r>
            <w:r w:rsidR="001D4540">
              <w:t xml:space="preserve">for all </w:t>
            </w:r>
            <m:oMath>
              <m:r>
                <w:rPr>
                  <w:rFonts w:ascii="Cambria Math" w:hAnsi="Cambria Math"/>
                </w:rPr>
                <m:t>s=1,…,S-1</m:t>
              </m:r>
            </m:oMath>
          </w:p>
        </w:tc>
        <w:tc>
          <w:tcPr>
            <w:tcW w:w="0" w:type="auto"/>
          </w:tcPr>
          <w:p w14:paraId="397FFCCE" w14:textId="77777777" w:rsidR="001D4540" w:rsidRDefault="001D4540" w:rsidP="00553866">
            <w:r>
              <w:rPr>
                <w:rFonts w:hint="eastAsia"/>
              </w:rPr>
              <w:t>主要用于欧拉方程等动态关系</w:t>
            </w:r>
          </w:p>
        </w:tc>
      </w:tr>
      <w:tr w:rsidR="001D4540" w14:paraId="61B4E20D" w14:textId="77777777" w:rsidTr="00553866">
        <w:tc>
          <w:tcPr>
            <w:tcW w:w="0" w:type="auto"/>
          </w:tcPr>
          <w:p w14:paraId="1F993EBC" w14:textId="77777777" w:rsidR="001D4540" w:rsidRDefault="001D4540" w:rsidP="00553866">
            <w:r>
              <w:rPr>
                <w:rFonts w:hint="eastAsia"/>
              </w:rPr>
              <w:t>L</w:t>
            </w:r>
            <w:r>
              <w:t>evel 4</w:t>
            </w:r>
          </w:p>
        </w:tc>
        <w:tc>
          <w:tcPr>
            <w:tcW w:w="0" w:type="auto"/>
          </w:tcPr>
          <w:p w14:paraId="55087B0D" w14:textId="77777777" w:rsidR="001D4540" w:rsidRDefault="00D268A5" w:rsidP="001D4540">
            <w:pPr>
              <w:pStyle w:val="a9"/>
              <w:numPr>
                <w:ilvl w:val="0"/>
                <w:numId w:val="9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1→s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i,i+1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i,i+1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1-γ</m:t>
                  </m:r>
                </m:sup>
              </m:sSup>
              <m:r>
                <w:rPr>
                  <w:rFonts w:ascii="Cambria Math" w:hAnsi="Cambria Math"/>
                </w:rPr>
                <m:t>,s&gt;1</m:t>
              </m:r>
            </m:oMath>
          </w:p>
        </w:tc>
        <w:tc>
          <w:tcPr>
            <w:tcW w:w="0" w:type="auto"/>
          </w:tcPr>
          <w:p w14:paraId="416589E0" w14:textId="77777777" w:rsidR="001D4540" w:rsidRDefault="00D268A5" w:rsidP="001D4540">
            <w:pPr>
              <w:pStyle w:val="a9"/>
              <w:numPr>
                <w:ilvl w:val="0"/>
                <w:numId w:val="9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1→S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</w:p>
        </w:tc>
        <w:tc>
          <w:tcPr>
            <w:tcW w:w="0" w:type="auto"/>
          </w:tcPr>
          <w:p w14:paraId="6F671C48" w14:textId="77777777" w:rsidR="001D4540" w:rsidRDefault="001D4540" w:rsidP="00553866">
            <w:r>
              <w:rPr>
                <w:rFonts w:hint="eastAsia"/>
              </w:rPr>
              <w:t>用于积累的消费/闲暇递推式</w:t>
            </w:r>
          </w:p>
        </w:tc>
      </w:tr>
      <w:tr w:rsidR="001D4540" w14:paraId="14053B50" w14:textId="77777777" w:rsidTr="00553866">
        <w:tc>
          <w:tcPr>
            <w:tcW w:w="0" w:type="auto"/>
          </w:tcPr>
          <w:p w14:paraId="7350FC23" w14:textId="77777777" w:rsidR="001D4540" w:rsidRDefault="001D4540" w:rsidP="00553866">
            <w:r>
              <w:rPr>
                <w:rFonts w:hint="eastAsia"/>
              </w:rPr>
              <w:t>L</w:t>
            </w:r>
            <w:r>
              <w:t>evel 5</w:t>
            </w:r>
          </w:p>
        </w:tc>
        <w:tc>
          <w:tcPr>
            <w:tcW w:w="0" w:type="auto"/>
          </w:tcPr>
          <w:p w14:paraId="04E5CEBE" w14:textId="34610381" w:rsidR="001D4540" w:rsidRDefault="00D268A5" w:rsidP="001D4540">
            <w:pPr>
              <w:pStyle w:val="a9"/>
              <w:numPr>
                <w:ilvl w:val="0"/>
                <w:numId w:val="9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1→S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1→s</m:t>
                      </m:r>
                    </m:sub>
                  </m:sSub>
                </m:e>
              </m:nary>
            </m:oMath>
          </w:p>
          <w:p w14:paraId="7F390498" w14:textId="1D17B51A" w:rsidR="001D4540" w:rsidRDefault="00D268A5" w:rsidP="001D4540">
            <w:pPr>
              <w:pStyle w:val="a9"/>
              <w:numPr>
                <w:ilvl w:val="0"/>
                <w:numId w:val="9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1→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oMath>
          </w:p>
        </w:tc>
        <w:tc>
          <w:tcPr>
            <w:tcW w:w="0" w:type="auto"/>
          </w:tcPr>
          <w:p w14:paraId="4972368D" w14:textId="77777777" w:rsidR="001D4540" w:rsidRDefault="00D268A5" w:rsidP="001D4540">
            <w:pPr>
              <w:pStyle w:val="a9"/>
              <w:numPr>
                <w:ilvl w:val="0"/>
                <w:numId w:val="9"/>
              </w:numPr>
              <w:ind w:firstLine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1→S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1→S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</w:p>
          <w:p w14:paraId="3DA39876" w14:textId="77777777" w:rsidR="001D4540" w:rsidRDefault="00D268A5" w:rsidP="001D4540">
            <w:pPr>
              <w:pStyle w:val="a9"/>
              <w:numPr>
                <w:ilvl w:val="0"/>
                <w:numId w:val="9"/>
              </w:numPr>
              <w:ind w:firstLineChars="0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1→S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1→S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&gt;0</m:t>
              </m:r>
            </m:oMath>
          </w:p>
        </w:tc>
        <w:tc>
          <w:tcPr>
            <w:tcW w:w="0" w:type="auto"/>
          </w:tcPr>
          <w:p w14:paraId="481CCD85" w14:textId="77777777" w:rsidR="001D4540" w:rsidRDefault="001D4540" w:rsidP="00553866">
            <w:r>
              <w:rPr>
                <w:rFonts w:hint="eastAsia"/>
              </w:rPr>
              <w:t>用于无约束的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求解</w:t>
            </w:r>
          </w:p>
        </w:tc>
      </w:tr>
    </w:tbl>
    <w:p w14:paraId="7217AD64" w14:textId="77777777" w:rsidR="0087256C" w:rsidRDefault="0087256C"/>
    <w:sectPr w:rsidR="0087256C" w:rsidSect="00A14DF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0E753" w14:textId="77777777" w:rsidR="00D268A5" w:rsidRDefault="00D268A5" w:rsidP="003F740E">
      <w:r>
        <w:separator/>
      </w:r>
    </w:p>
  </w:endnote>
  <w:endnote w:type="continuationSeparator" w:id="0">
    <w:p w14:paraId="089D8CEF" w14:textId="77777777" w:rsidR="00D268A5" w:rsidRDefault="00D268A5" w:rsidP="003F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62FE6" w14:textId="77777777" w:rsidR="00D268A5" w:rsidRDefault="00D268A5" w:rsidP="003F740E">
      <w:r>
        <w:separator/>
      </w:r>
    </w:p>
  </w:footnote>
  <w:footnote w:type="continuationSeparator" w:id="0">
    <w:p w14:paraId="3B0D9401" w14:textId="77777777" w:rsidR="00D268A5" w:rsidRDefault="00D268A5" w:rsidP="003F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EBA"/>
    <w:multiLevelType w:val="hybridMultilevel"/>
    <w:tmpl w:val="08EA473E"/>
    <w:lvl w:ilvl="0" w:tplc="1124041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7608A"/>
    <w:multiLevelType w:val="hybridMultilevel"/>
    <w:tmpl w:val="B066A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91ED7"/>
    <w:multiLevelType w:val="hybridMultilevel"/>
    <w:tmpl w:val="C4E62096"/>
    <w:lvl w:ilvl="0" w:tplc="EFB479B2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87E11"/>
    <w:multiLevelType w:val="hybridMultilevel"/>
    <w:tmpl w:val="1A0A3F3E"/>
    <w:lvl w:ilvl="0" w:tplc="76B0C7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0C1DE5"/>
    <w:multiLevelType w:val="hybridMultilevel"/>
    <w:tmpl w:val="08A639E8"/>
    <w:lvl w:ilvl="0" w:tplc="76B0C7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A20A68"/>
    <w:multiLevelType w:val="hybridMultilevel"/>
    <w:tmpl w:val="6A64DE8E"/>
    <w:lvl w:ilvl="0" w:tplc="76B0C7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3768F9"/>
    <w:multiLevelType w:val="hybridMultilevel"/>
    <w:tmpl w:val="77C6842A"/>
    <w:lvl w:ilvl="0" w:tplc="76B0C7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9A73A1"/>
    <w:multiLevelType w:val="hybridMultilevel"/>
    <w:tmpl w:val="9364F2FC"/>
    <w:lvl w:ilvl="0" w:tplc="76B0C7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10320B"/>
    <w:multiLevelType w:val="hybridMultilevel"/>
    <w:tmpl w:val="4B964CB6"/>
    <w:lvl w:ilvl="0" w:tplc="76B0C7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C85D0E"/>
    <w:multiLevelType w:val="hybridMultilevel"/>
    <w:tmpl w:val="A58C94E4"/>
    <w:lvl w:ilvl="0" w:tplc="76B0C7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53"/>
    <w:rsid w:val="00016967"/>
    <w:rsid w:val="00087E1E"/>
    <w:rsid w:val="00122E89"/>
    <w:rsid w:val="00133519"/>
    <w:rsid w:val="00156B8D"/>
    <w:rsid w:val="001669E5"/>
    <w:rsid w:val="001D4540"/>
    <w:rsid w:val="00206FC8"/>
    <w:rsid w:val="002078F2"/>
    <w:rsid w:val="00217FB6"/>
    <w:rsid w:val="002959E0"/>
    <w:rsid w:val="002C281A"/>
    <w:rsid w:val="002E3600"/>
    <w:rsid w:val="002F39A5"/>
    <w:rsid w:val="002F470D"/>
    <w:rsid w:val="00311B4F"/>
    <w:rsid w:val="0033127D"/>
    <w:rsid w:val="003813AD"/>
    <w:rsid w:val="00393D03"/>
    <w:rsid w:val="00397CA2"/>
    <w:rsid w:val="003D5C65"/>
    <w:rsid w:val="003F2780"/>
    <w:rsid w:val="003F740E"/>
    <w:rsid w:val="004200E8"/>
    <w:rsid w:val="004348FE"/>
    <w:rsid w:val="00436BFF"/>
    <w:rsid w:val="00451D13"/>
    <w:rsid w:val="00453496"/>
    <w:rsid w:val="004A3AAA"/>
    <w:rsid w:val="004E2D8C"/>
    <w:rsid w:val="00534A7F"/>
    <w:rsid w:val="00544DA6"/>
    <w:rsid w:val="00553DF2"/>
    <w:rsid w:val="00556807"/>
    <w:rsid w:val="0056143D"/>
    <w:rsid w:val="00592D97"/>
    <w:rsid w:val="005C0FCC"/>
    <w:rsid w:val="005C1A8F"/>
    <w:rsid w:val="005E7F15"/>
    <w:rsid w:val="00604BC8"/>
    <w:rsid w:val="00620BC4"/>
    <w:rsid w:val="0065469E"/>
    <w:rsid w:val="006D38C8"/>
    <w:rsid w:val="006E4325"/>
    <w:rsid w:val="0077034D"/>
    <w:rsid w:val="00796371"/>
    <w:rsid w:val="007A731F"/>
    <w:rsid w:val="007B5703"/>
    <w:rsid w:val="007B6127"/>
    <w:rsid w:val="007C2D7F"/>
    <w:rsid w:val="007E6B19"/>
    <w:rsid w:val="00814BD0"/>
    <w:rsid w:val="0086797E"/>
    <w:rsid w:val="0087256C"/>
    <w:rsid w:val="008B6485"/>
    <w:rsid w:val="008F2C46"/>
    <w:rsid w:val="009218D9"/>
    <w:rsid w:val="00933641"/>
    <w:rsid w:val="00984EC5"/>
    <w:rsid w:val="009D023C"/>
    <w:rsid w:val="009D377B"/>
    <w:rsid w:val="009F7BFE"/>
    <w:rsid w:val="00A00C8D"/>
    <w:rsid w:val="00A14DF7"/>
    <w:rsid w:val="00A3454F"/>
    <w:rsid w:val="00A566EA"/>
    <w:rsid w:val="00A8623C"/>
    <w:rsid w:val="00A95DDD"/>
    <w:rsid w:val="00AF5768"/>
    <w:rsid w:val="00AF7053"/>
    <w:rsid w:val="00B45E44"/>
    <w:rsid w:val="00B9561C"/>
    <w:rsid w:val="00BA2253"/>
    <w:rsid w:val="00BB2AB4"/>
    <w:rsid w:val="00BF3BCE"/>
    <w:rsid w:val="00BF5D4D"/>
    <w:rsid w:val="00C260FD"/>
    <w:rsid w:val="00C30C34"/>
    <w:rsid w:val="00C76E65"/>
    <w:rsid w:val="00C96BF9"/>
    <w:rsid w:val="00D21D91"/>
    <w:rsid w:val="00D268A5"/>
    <w:rsid w:val="00D674DD"/>
    <w:rsid w:val="00D825AB"/>
    <w:rsid w:val="00DA3A8E"/>
    <w:rsid w:val="00DE7541"/>
    <w:rsid w:val="00E528AF"/>
    <w:rsid w:val="00E61585"/>
    <w:rsid w:val="00E75742"/>
    <w:rsid w:val="00F93CA6"/>
    <w:rsid w:val="00FD7EDC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DE21"/>
  <w15:chartTrackingRefBased/>
  <w15:docId w15:val="{921AFFEF-0E10-4ADA-87A8-1BAF5AC3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0C8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C8D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0C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00C8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F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40E"/>
    <w:rPr>
      <w:sz w:val="18"/>
      <w:szCs w:val="18"/>
    </w:rPr>
  </w:style>
  <w:style w:type="table" w:styleId="a7">
    <w:name w:val="Table Grid"/>
    <w:basedOn w:val="a1"/>
    <w:uiPriority w:val="39"/>
    <w:rsid w:val="00534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93CA6"/>
    <w:rPr>
      <w:color w:val="808080"/>
    </w:rPr>
  </w:style>
  <w:style w:type="paragraph" w:styleId="a9">
    <w:name w:val="List Paragraph"/>
    <w:basedOn w:val="a"/>
    <w:uiPriority w:val="34"/>
    <w:qFormat/>
    <w:rsid w:val="001D4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Tianhao</dc:creator>
  <cp:keywords/>
  <dc:description/>
  <cp:lastModifiedBy>Zhao Tianhao</cp:lastModifiedBy>
  <cp:revision>75</cp:revision>
  <dcterms:created xsi:type="dcterms:W3CDTF">2018-09-10T09:29:00Z</dcterms:created>
  <dcterms:modified xsi:type="dcterms:W3CDTF">2018-09-10T12:52:00Z</dcterms:modified>
</cp:coreProperties>
</file>