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522B" w14:textId="1BCF7201" w:rsidR="00E21FB3" w:rsidRDefault="005234A1" w:rsidP="005234A1">
      <w:pPr>
        <w:pStyle w:val="Title"/>
      </w:pPr>
      <w:r>
        <w:t>Naming Conventions</w:t>
      </w:r>
    </w:p>
    <w:p w14:paraId="6548BC0C" w14:textId="4602C730" w:rsidR="005234A1" w:rsidRDefault="005A33A1" w:rsidP="005234A1">
      <w:pPr>
        <w:pStyle w:val="ListParagraph"/>
        <w:numPr>
          <w:ilvl w:val="0"/>
          <w:numId w:val="1"/>
        </w:numPr>
      </w:pPr>
      <w:r>
        <w:t>C++ API</w:t>
      </w:r>
    </w:p>
    <w:p w14:paraId="67BC033E" w14:textId="322C451C" w:rsidR="005A33A1" w:rsidRDefault="005A33A1" w:rsidP="005A33A1">
      <w:pPr>
        <w:pStyle w:val="ListParagraph"/>
        <w:numPr>
          <w:ilvl w:val="1"/>
          <w:numId w:val="1"/>
        </w:numPr>
      </w:pPr>
      <w:r>
        <w:t>SnakeCase for variables</w:t>
      </w:r>
    </w:p>
    <w:p w14:paraId="07A2AECB" w14:textId="73EC3787" w:rsidR="005A33A1" w:rsidRPr="005234A1" w:rsidRDefault="005A33A1" w:rsidP="005A33A1">
      <w:pPr>
        <w:pStyle w:val="ListParagraph"/>
        <w:numPr>
          <w:ilvl w:val="1"/>
          <w:numId w:val="1"/>
        </w:numPr>
      </w:pPr>
      <w:r>
        <w:t>???case for methods and classes</w:t>
      </w:r>
    </w:p>
    <w:sectPr w:rsidR="005A33A1" w:rsidRPr="0052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3061"/>
    <w:multiLevelType w:val="hybridMultilevel"/>
    <w:tmpl w:val="BF98B0B0"/>
    <w:lvl w:ilvl="0" w:tplc="DDCC9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25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A1"/>
    <w:rsid w:val="001115C5"/>
    <w:rsid w:val="005234A1"/>
    <w:rsid w:val="005A33A1"/>
    <w:rsid w:val="00855CA2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99C8"/>
  <w15:chartTrackingRefBased/>
  <w15:docId w15:val="{530F6814-E355-4D7A-A59A-27A7C78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23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dcterms:created xsi:type="dcterms:W3CDTF">2023-09-20T23:23:00Z</dcterms:created>
  <dcterms:modified xsi:type="dcterms:W3CDTF">2023-10-12T19:04:00Z</dcterms:modified>
</cp:coreProperties>
</file>