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E1B2" w14:textId="6707F8C3" w:rsidR="00D83A39" w:rsidRPr="00D64B78" w:rsidRDefault="00AD6821" w:rsidP="005C7104">
      <w:pPr>
        <w:pStyle w:val="Subtitle"/>
        <w:tabs>
          <w:tab w:val="right" w:pos="9072"/>
        </w:tabs>
      </w:pPr>
      <w:bookmarkStart w:id="0" w:name="_GoBack"/>
      <w:bookmarkEnd w:id="0"/>
      <w:r w:rsidRPr="00D64B78">
        <w:rPr>
          <w:rFonts w:asciiTheme="majorHAnsi" w:hAnsiTheme="majorHAnsi"/>
          <w:noProof/>
          <w:szCs w:val="28"/>
        </w:rPr>
        <w:drawing>
          <wp:anchor distT="0" distB="0" distL="114300" distR="114300" simplePos="0" relativeHeight="251659264" behindDoc="1" locked="0" layoutInCell="1" allowOverlap="1" wp14:anchorId="06103528" wp14:editId="1B1D00AB">
            <wp:simplePos x="0" y="0"/>
            <wp:positionH relativeFrom="column">
              <wp:posOffset>5227955</wp:posOffset>
            </wp:positionH>
            <wp:positionV relativeFrom="paragraph">
              <wp:posOffset>-144145</wp:posOffset>
            </wp:positionV>
            <wp:extent cx="622300" cy="622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D05" w:rsidRPr="00D64B78">
        <w:t>Elektrotehnički</w:t>
      </w:r>
      <w:r w:rsidR="004A1E01" w:rsidRPr="00D64B78">
        <w:t xml:space="preserve"> fakultet, Univerzitet u Beogradu</w:t>
      </w:r>
      <w:r w:rsidR="004E5341" w:rsidRPr="00D64B78">
        <w:br/>
      </w:r>
      <w:r w:rsidR="0049136C" w:rsidRPr="00D64B78">
        <w:t xml:space="preserve">SI3PSI </w:t>
      </w:r>
      <w:r w:rsidR="004A1E01" w:rsidRPr="00D64B78">
        <w:t xml:space="preserve">Principi </w:t>
      </w:r>
      <w:r w:rsidR="00E17179" w:rsidRPr="00D64B78">
        <w:t>S</w:t>
      </w:r>
      <w:r w:rsidR="004A1E01" w:rsidRPr="00D64B78">
        <w:t xml:space="preserve">oftverskog </w:t>
      </w:r>
      <w:r w:rsidR="00E17179" w:rsidRPr="00D64B78">
        <w:t>I</w:t>
      </w:r>
      <w:r w:rsidR="00520D05" w:rsidRPr="00D64B78">
        <w:t>nženjerstva</w:t>
      </w:r>
      <w:r w:rsidR="003254C5" w:rsidRPr="00D64B78">
        <w:t xml:space="preserve"> </w:t>
      </w:r>
      <w:r w:rsidR="003254C5" w:rsidRPr="00D64B78">
        <w:tab/>
        <w:t>Tim Noćne ptice</w:t>
      </w:r>
      <w:r w:rsidR="006F49EC" w:rsidRPr="00D64B78">
        <w:t xml:space="preserve"> </w:t>
      </w:r>
      <w:r w:rsidR="004D0834" w:rsidRPr="00D64B78">
        <w:t xml:space="preserve"> </w:t>
      </w:r>
      <w:r w:rsidR="005362A5" w:rsidRPr="00D64B78">
        <w:t xml:space="preserve">      </w:t>
      </w:r>
      <w:r w:rsidR="005362A5" w:rsidRPr="00D64B78">
        <w:rPr>
          <w:color w:val="FFFFFF" w:themeColor="background1"/>
        </w:rPr>
        <w:t>.</w:t>
      </w:r>
      <w:r w:rsidR="006F7F42" w:rsidRPr="00D64B78">
        <w:br/>
      </w:r>
      <w:r w:rsidR="00D83A39" w:rsidRPr="00D64B78">
        <w:t>2020-0</w:t>
      </w:r>
      <w:r w:rsidR="009D78C6" w:rsidRPr="00D64B78">
        <w:t>3</w:t>
      </w:r>
      <w:r w:rsidR="00D83A39" w:rsidRPr="00D64B78">
        <w:t>-</w:t>
      </w:r>
      <w:r w:rsidR="00CD6BCF" w:rsidRPr="00D64B78">
        <w:t>24</w:t>
      </w:r>
      <w:r w:rsidR="00D83A39" w:rsidRPr="00D64B78">
        <w:t>, verzija 0.</w:t>
      </w:r>
      <w:r w:rsidR="004747F3" w:rsidRPr="00D64B78">
        <w:t>4</w:t>
      </w:r>
      <w:r w:rsidR="00781539" w:rsidRPr="00D64B78">
        <w:tab/>
      </w:r>
      <w:r w:rsidR="00A37CFA" w:rsidRPr="00D64B78">
        <w:t xml:space="preserve">J. </w:t>
      </w:r>
      <w:r w:rsidR="001F7CBF" w:rsidRPr="00D64B78">
        <w:t>Pavić</w:t>
      </w:r>
      <w:r w:rsidR="00781539" w:rsidRPr="00D64B78">
        <w:t xml:space="preserve">, </w:t>
      </w:r>
      <w:r w:rsidR="00A37CFA" w:rsidRPr="00D64B78">
        <w:t xml:space="preserve">J. </w:t>
      </w:r>
      <w:r w:rsidR="00781539" w:rsidRPr="00D64B78">
        <w:t>J</w:t>
      </w:r>
      <w:r w:rsidR="001F7CBF" w:rsidRPr="00D64B78">
        <w:t>anković</w:t>
      </w:r>
      <w:r w:rsidR="00781539" w:rsidRPr="00D64B78">
        <w:t xml:space="preserve">, </w:t>
      </w:r>
      <w:r w:rsidR="00A37CFA" w:rsidRPr="00D64B78">
        <w:t xml:space="preserve">F. </w:t>
      </w:r>
      <w:r w:rsidR="001F7CBF" w:rsidRPr="00D64B78">
        <w:t>Lučić</w:t>
      </w:r>
      <w:r w:rsidR="00781539" w:rsidRPr="00D64B78">
        <w:t>,</w:t>
      </w:r>
      <w:r w:rsidR="00A37CFA" w:rsidRPr="00D64B78">
        <w:t xml:space="preserve"> M.</w:t>
      </w:r>
      <w:r w:rsidR="00781539" w:rsidRPr="00D64B78">
        <w:t xml:space="preserve"> </w:t>
      </w:r>
      <w:r w:rsidR="001F7CBF" w:rsidRPr="00D64B78">
        <w:t>Stanojević</w:t>
      </w:r>
    </w:p>
    <w:p w14:paraId="172714E4" w14:textId="77777777" w:rsidR="00732F27" w:rsidRPr="00D64B78" w:rsidRDefault="00732F27" w:rsidP="00CF483E">
      <w:pPr>
        <w:pStyle w:val="Title"/>
      </w:pPr>
    </w:p>
    <w:p w14:paraId="658B44BA" w14:textId="77777777" w:rsidR="00732F27" w:rsidRPr="00D64B78" w:rsidRDefault="00732F27" w:rsidP="00CF483E">
      <w:pPr>
        <w:pStyle w:val="Title"/>
      </w:pPr>
    </w:p>
    <w:p w14:paraId="4FAA3B9F" w14:textId="77777777" w:rsidR="00732F27" w:rsidRPr="00D64B78" w:rsidRDefault="00732F27" w:rsidP="00CF483E">
      <w:pPr>
        <w:pStyle w:val="Title"/>
      </w:pPr>
    </w:p>
    <w:p w14:paraId="6FEB4D87" w14:textId="3B3179AD" w:rsidR="00732F27" w:rsidRPr="00D64B78" w:rsidRDefault="004A1E01" w:rsidP="00D12981">
      <w:pPr>
        <w:pStyle w:val="Title"/>
      </w:pPr>
      <w:r w:rsidRPr="00D64B78">
        <w:t>"Slatki zalogaj"</w:t>
      </w:r>
      <w:r w:rsidR="0047023F" w:rsidRPr="00D64B78">
        <w:t xml:space="preserve"> </w:t>
      </w:r>
      <w:proofErr w:type="spellStart"/>
      <w:r w:rsidR="009B147E" w:rsidRPr="00D64B78">
        <w:t>k</w:t>
      </w:r>
      <w:r w:rsidR="00CD3EEB" w:rsidRPr="00D64B78">
        <w:t>etering</w:t>
      </w:r>
      <w:proofErr w:type="spellEnd"/>
      <w:r w:rsidR="00CD3EEB" w:rsidRPr="00D64B78">
        <w:t xml:space="preserve"> servi</w:t>
      </w:r>
      <w:r w:rsidR="00732F27" w:rsidRPr="00D64B78">
        <w:t>s</w:t>
      </w:r>
    </w:p>
    <w:p w14:paraId="3FF4A8B5" w14:textId="1F89F72B" w:rsidR="00002609" w:rsidRPr="00D64B78" w:rsidRDefault="00CA6AED" w:rsidP="00187EB6">
      <w:pPr>
        <w:pStyle w:val="Subtitle"/>
      </w:pPr>
      <w:r w:rsidRPr="00D64B78">
        <w:rPr>
          <w:noProof/>
        </w:rPr>
        <w:drawing>
          <wp:anchor distT="0" distB="0" distL="114300" distR="114300" simplePos="0" relativeHeight="251658240" behindDoc="0" locked="0" layoutInCell="1" allowOverlap="1" wp14:anchorId="5C6AAF90" wp14:editId="72A7AEB8">
            <wp:simplePos x="0" y="0"/>
            <wp:positionH relativeFrom="page">
              <wp:posOffset>889635</wp:posOffset>
            </wp:positionH>
            <wp:positionV relativeFrom="paragraph">
              <wp:posOffset>283210</wp:posOffset>
            </wp:positionV>
            <wp:extent cx="5781040" cy="3855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040" cy="385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609" w:rsidRPr="00D64B78">
        <w:br w:type="page"/>
      </w:r>
    </w:p>
    <w:bookmarkStart w:id="1" w:name="_Toc34579614" w:displacedByCustomXml="next"/>
    <w:sdt>
      <w:sdtPr>
        <w:rPr>
          <w:rFonts w:ascii="Cambria" w:eastAsiaTheme="minorHAnsi" w:hAnsi="Cambria" w:cstheme="minorBidi"/>
          <w:bCs w:val="0"/>
          <w:noProof/>
          <w:sz w:val="24"/>
          <w:szCs w:val="22"/>
        </w:rPr>
        <w:id w:val="1156188131"/>
        <w:docPartObj>
          <w:docPartGallery w:val="Table of Contents"/>
          <w:docPartUnique/>
        </w:docPartObj>
      </w:sdtPr>
      <w:sdtEndPr>
        <w:rPr>
          <w:szCs w:val="24"/>
        </w:rPr>
      </w:sdtEndPr>
      <w:sdtContent>
        <w:p w14:paraId="16075BC4" w14:textId="122CD3ED" w:rsidR="00A81C3A" w:rsidRPr="00D64B78" w:rsidRDefault="00A81C3A" w:rsidP="00D32AB5">
          <w:pPr>
            <w:pStyle w:val="TOCHeading"/>
          </w:pPr>
          <w:r w:rsidRPr="00D64B78">
            <w:t>Sadržaj</w:t>
          </w:r>
          <w:bookmarkEnd w:id="1"/>
        </w:p>
        <w:p w14:paraId="2CBE625B" w14:textId="505F73A4" w:rsidR="00E83042" w:rsidRPr="00D64B78" w:rsidRDefault="00A81C3A">
          <w:pPr>
            <w:pStyle w:val="TOC1"/>
            <w:rPr>
              <w:rFonts w:asciiTheme="minorHAnsi" w:eastAsiaTheme="minorEastAsia" w:hAnsiTheme="minorHAnsi"/>
              <w:sz w:val="22"/>
              <w:szCs w:val="22"/>
              <w:lang w:eastAsia="en-GB"/>
            </w:rPr>
          </w:pPr>
          <w:r w:rsidRPr="00D64B78">
            <w:rPr>
              <w:noProof w:val="0"/>
            </w:rPr>
            <w:fldChar w:fldCharType="begin"/>
          </w:r>
          <w:r w:rsidRPr="00D64B78">
            <w:instrText xml:space="preserve"> TOC \o "1-3" \h \z \u </w:instrText>
          </w:r>
          <w:r w:rsidRPr="00D64B78">
            <w:rPr>
              <w:noProof w:val="0"/>
            </w:rPr>
            <w:fldChar w:fldCharType="separate"/>
          </w:r>
          <w:hyperlink w:anchor="_Toc35991080" w:history="1">
            <w:r w:rsidR="00E83042" w:rsidRPr="00D64B78">
              <w:rPr>
                <w:rStyle w:val="Hyperlink"/>
              </w:rPr>
              <w:t>II</w:t>
            </w:r>
            <w:r w:rsidR="00E83042" w:rsidRPr="00D64B78">
              <w:rPr>
                <w:rFonts w:asciiTheme="minorHAnsi" w:eastAsiaTheme="minorEastAsia" w:hAnsiTheme="minorHAnsi"/>
                <w:sz w:val="22"/>
                <w:szCs w:val="22"/>
                <w:lang w:eastAsia="en-GB"/>
              </w:rPr>
              <w:tab/>
            </w:r>
            <w:r w:rsidR="00E83042" w:rsidRPr="00D64B78">
              <w:rPr>
                <w:rStyle w:val="Hyperlink"/>
              </w:rPr>
              <w:t>Uvod</w:t>
            </w:r>
            <w:r w:rsidR="00E83042" w:rsidRPr="00D64B78">
              <w:rPr>
                <w:webHidden/>
              </w:rPr>
              <w:tab/>
            </w:r>
            <w:r w:rsidR="00E83042" w:rsidRPr="00D64B78">
              <w:rPr>
                <w:webHidden/>
              </w:rPr>
              <w:fldChar w:fldCharType="begin"/>
            </w:r>
            <w:r w:rsidR="00E83042" w:rsidRPr="00D64B78">
              <w:rPr>
                <w:webHidden/>
              </w:rPr>
              <w:instrText xml:space="preserve"> PAGEREF _Toc35991080 \h </w:instrText>
            </w:r>
            <w:r w:rsidR="00E83042" w:rsidRPr="00D64B78">
              <w:rPr>
                <w:webHidden/>
              </w:rPr>
            </w:r>
            <w:r w:rsidR="00E83042" w:rsidRPr="00D64B78">
              <w:rPr>
                <w:webHidden/>
              </w:rPr>
              <w:fldChar w:fldCharType="separate"/>
            </w:r>
            <w:r w:rsidR="00E83042" w:rsidRPr="00D64B78">
              <w:rPr>
                <w:webHidden/>
              </w:rPr>
              <w:t>3</w:t>
            </w:r>
            <w:r w:rsidR="00E83042" w:rsidRPr="00D64B78">
              <w:rPr>
                <w:webHidden/>
              </w:rPr>
              <w:fldChar w:fldCharType="end"/>
            </w:r>
          </w:hyperlink>
        </w:p>
        <w:p w14:paraId="1ED00451" w14:textId="0E84E5B4" w:rsidR="00E83042" w:rsidRPr="00D64B78" w:rsidRDefault="00E83042">
          <w:pPr>
            <w:pStyle w:val="TOC2"/>
            <w:rPr>
              <w:rFonts w:asciiTheme="minorHAnsi" w:eastAsiaTheme="minorEastAsia" w:hAnsiTheme="minorHAnsi"/>
              <w:sz w:val="22"/>
              <w:szCs w:val="22"/>
              <w:lang w:eastAsia="en-GB"/>
            </w:rPr>
          </w:pPr>
          <w:hyperlink w:anchor="_Toc35991081" w:history="1">
            <w:r w:rsidRPr="00D64B78">
              <w:rPr>
                <w:rStyle w:val="Hyperlink"/>
              </w:rPr>
              <w:t>A</w:t>
            </w:r>
            <w:r w:rsidRPr="00D64B78">
              <w:rPr>
                <w:rFonts w:asciiTheme="minorHAnsi" w:eastAsiaTheme="minorEastAsia" w:hAnsiTheme="minorHAnsi"/>
                <w:sz w:val="22"/>
                <w:szCs w:val="22"/>
                <w:lang w:eastAsia="en-GB"/>
              </w:rPr>
              <w:tab/>
            </w:r>
            <w:r w:rsidRPr="00D64B78">
              <w:rPr>
                <w:rStyle w:val="Hyperlink"/>
              </w:rPr>
              <w:t>Rezime</w:t>
            </w:r>
            <w:r w:rsidRPr="00D64B78">
              <w:rPr>
                <w:webHidden/>
              </w:rPr>
              <w:tab/>
            </w:r>
            <w:r w:rsidRPr="00D64B78">
              <w:rPr>
                <w:webHidden/>
              </w:rPr>
              <w:fldChar w:fldCharType="begin"/>
            </w:r>
            <w:r w:rsidRPr="00D64B78">
              <w:rPr>
                <w:webHidden/>
              </w:rPr>
              <w:instrText xml:space="preserve"> PAGEREF _Toc35991081 \h </w:instrText>
            </w:r>
            <w:r w:rsidRPr="00D64B78">
              <w:rPr>
                <w:webHidden/>
              </w:rPr>
            </w:r>
            <w:r w:rsidRPr="00D64B78">
              <w:rPr>
                <w:webHidden/>
              </w:rPr>
              <w:fldChar w:fldCharType="separate"/>
            </w:r>
            <w:r w:rsidRPr="00D64B78">
              <w:rPr>
                <w:webHidden/>
              </w:rPr>
              <w:t>3</w:t>
            </w:r>
            <w:r w:rsidRPr="00D64B78">
              <w:rPr>
                <w:webHidden/>
              </w:rPr>
              <w:fldChar w:fldCharType="end"/>
            </w:r>
          </w:hyperlink>
        </w:p>
        <w:p w14:paraId="2D42674D" w14:textId="4C5DB7F6" w:rsidR="00E83042" w:rsidRPr="00D64B78" w:rsidRDefault="00E83042">
          <w:pPr>
            <w:pStyle w:val="TOC2"/>
            <w:rPr>
              <w:rFonts w:asciiTheme="minorHAnsi" w:eastAsiaTheme="minorEastAsia" w:hAnsiTheme="minorHAnsi"/>
              <w:sz w:val="22"/>
              <w:szCs w:val="22"/>
              <w:lang w:eastAsia="en-GB"/>
            </w:rPr>
          </w:pPr>
          <w:hyperlink w:anchor="_Toc35991082" w:history="1">
            <w:r w:rsidRPr="00D64B78">
              <w:rPr>
                <w:rStyle w:val="Hyperlink"/>
              </w:rPr>
              <w:t>B</w:t>
            </w:r>
            <w:r w:rsidRPr="00D64B78">
              <w:rPr>
                <w:rFonts w:asciiTheme="minorHAnsi" w:eastAsiaTheme="minorEastAsia" w:hAnsiTheme="minorHAnsi"/>
                <w:sz w:val="22"/>
                <w:szCs w:val="22"/>
                <w:lang w:eastAsia="en-GB"/>
              </w:rPr>
              <w:tab/>
            </w:r>
            <w:r w:rsidRPr="00D64B78">
              <w:rPr>
                <w:rStyle w:val="Hyperlink"/>
              </w:rPr>
              <w:t>Namena dokumenta i ciljna grupa</w:t>
            </w:r>
            <w:r w:rsidRPr="00D64B78">
              <w:rPr>
                <w:webHidden/>
              </w:rPr>
              <w:tab/>
            </w:r>
            <w:r w:rsidRPr="00D64B78">
              <w:rPr>
                <w:webHidden/>
              </w:rPr>
              <w:fldChar w:fldCharType="begin"/>
            </w:r>
            <w:r w:rsidRPr="00D64B78">
              <w:rPr>
                <w:webHidden/>
              </w:rPr>
              <w:instrText xml:space="preserve"> PAGEREF _Toc35991082 \h </w:instrText>
            </w:r>
            <w:r w:rsidRPr="00D64B78">
              <w:rPr>
                <w:webHidden/>
              </w:rPr>
            </w:r>
            <w:r w:rsidRPr="00D64B78">
              <w:rPr>
                <w:webHidden/>
              </w:rPr>
              <w:fldChar w:fldCharType="separate"/>
            </w:r>
            <w:r w:rsidRPr="00D64B78">
              <w:rPr>
                <w:webHidden/>
              </w:rPr>
              <w:t>3</w:t>
            </w:r>
            <w:r w:rsidRPr="00D64B78">
              <w:rPr>
                <w:webHidden/>
              </w:rPr>
              <w:fldChar w:fldCharType="end"/>
            </w:r>
          </w:hyperlink>
        </w:p>
        <w:p w14:paraId="6781C093" w14:textId="5B5A48FA" w:rsidR="00E83042" w:rsidRPr="00D64B78" w:rsidRDefault="00E83042">
          <w:pPr>
            <w:pStyle w:val="TOC1"/>
            <w:rPr>
              <w:rFonts w:asciiTheme="minorHAnsi" w:eastAsiaTheme="minorEastAsia" w:hAnsiTheme="minorHAnsi"/>
              <w:sz w:val="22"/>
              <w:szCs w:val="22"/>
              <w:lang w:eastAsia="en-GB"/>
            </w:rPr>
          </w:pPr>
          <w:hyperlink w:anchor="_Toc35991083" w:history="1">
            <w:r w:rsidRPr="00D64B78">
              <w:rPr>
                <w:rStyle w:val="Hyperlink"/>
              </w:rPr>
              <w:t>III</w:t>
            </w:r>
            <w:r w:rsidRPr="00D64B78">
              <w:rPr>
                <w:rFonts w:asciiTheme="minorHAnsi" w:eastAsiaTheme="minorEastAsia" w:hAnsiTheme="minorHAnsi"/>
                <w:sz w:val="22"/>
                <w:szCs w:val="22"/>
                <w:lang w:eastAsia="en-GB"/>
              </w:rPr>
              <w:tab/>
            </w:r>
            <w:r w:rsidRPr="00D64B78">
              <w:rPr>
                <w:rStyle w:val="Hyperlink"/>
              </w:rPr>
              <w:t>Opis sistema</w:t>
            </w:r>
            <w:r w:rsidRPr="00D64B78">
              <w:rPr>
                <w:webHidden/>
              </w:rPr>
              <w:tab/>
            </w:r>
            <w:r w:rsidRPr="00D64B78">
              <w:rPr>
                <w:webHidden/>
              </w:rPr>
              <w:fldChar w:fldCharType="begin"/>
            </w:r>
            <w:r w:rsidRPr="00D64B78">
              <w:rPr>
                <w:webHidden/>
              </w:rPr>
              <w:instrText xml:space="preserve"> PAGEREF _Toc35991083 \h </w:instrText>
            </w:r>
            <w:r w:rsidRPr="00D64B78">
              <w:rPr>
                <w:webHidden/>
              </w:rPr>
            </w:r>
            <w:r w:rsidRPr="00D64B78">
              <w:rPr>
                <w:webHidden/>
              </w:rPr>
              <w:fldChar w:fldCharType="separate"/>
            </w:r>
            <w:r w:rsidRPr="00D64B78">
              <w:rPr>
                <w:webHidden/>
              </w:rPr>
              <w:t>3</w:t>
            </w:r>
            <w:r w:rsidRPr="00D64B78">
              <w:rPr>
                <w:webHidden/>
              </w:rPr>
              <w:fldChar w:fldCharType="end"/>
            </w:r>
          </w:hyperlink>
        </w:p>
        <w:p w14:paraId="77C5ABCE" w14:textId="7BBAF80D" w:rsidR="00E83042" w:rsidRPr="00D64B78" w:rsidRDefault="00E83042">
          <w:pPr>
            <w:pStyle w:val="TOC1"/>
            <w:rPr>
              <w:rFonts w:asciiTheme="minorHAnsi" w:eastAsiaTheme="minorEastAsia" w:hAnsiTheme="minorHAnsi"/>
              <w:sz w:val="22"/>
              <w:szCs w:val="22"/>
              <w:lang w:eastAsia="en-GB"/>
            </w:rPr>
          </w:pPr>
          <w:hyperlink w:anchor="_Toc35991084" w:history="1">
            <w:r w:rsidRPr="00D64B78">
              <w:rPr>
                <w:rStyle w:val="Hyperlink"/>
              </w:rPr>
              <w:t>IV</w:t>
            </w:r>
            <w:r w:rsidRPr="00D64B78">
              <w:rPr>
                <w:rFonts w:asciiTheme="minorHAnsi" w:eastAsiaTheme="minorEastAsia" w:hAnsiTheme="minorHAnsi"/>
                <w:sz w:val="22"/>
                <w:szCs w:val="22"/>
                <w:lang w:eastAsia="en-GB"/>
              </w:rPr>
              <w:tab/>
            </w:r>
            <w:r w:rsidRPr="00D64B78">
              <w:rPr>
                <w:rStyle w:val="Hyperlink"/>
              </w:rPr>
              <w:t>Kategorije korisnika</w:t>
            </w:r>
            <w:r w:rsidRPr="00D64B78">
              <w:rPr>
                <w:webHidden/>
              </w:rPr>
              <w:tab/>
            </w:r>
            <w:r w:rsidRPr="00D64B78">
              <w:rPr>
                <w:webHidden/>
              </w:rPr>
              <w:fldChar w:fldCharType="begin"/>
            </w:r>
            <w:r w:rsidRPr="00D64B78">
              <w:rPr>
                <w:webHidden/>
              </w:rPr>
              <w:instrText xml:space="preserve"> PAGEREF _Toc35991084 \h </w:instrText>
            </w:r>
            <w:r w:rsidRPr="00D64B78">
              <w:rPr>
                <w:webHidden/>
              </w:rPr>
            </w:r>
            <w:r w:rsidRPr="00D64B78">
              <w:rPr>
                <w:webHidden/>
              </w:rPr>
              <w:fldChar w:fldCharType="separate"/>
            </w:r>
            <w:r w:rsidRPr="00D64B78">
              <w:rPr>
                <w:webHidden/>
              </w:rPr>
              <w:t>4</w:t>
            </w:r>
            <w:r w:rsidRPr="00D64B78">
              <w:rPr>
                <w:webHidden/>
              </w:rPr>
              <w:fldChar w:fldCharType="end"/>
            </w:r>
          </w:hyperlink>
        </w:p>
        <w:p w14:paraId="755CE6F5" w14:textId="669C192C" w:rsidR="00E83042" w:rsidRPr="00D64B78" w:rsidRDefault="00E83042">
          <w:pPr>
            <w:pStyle w:val="TOC2"/>
            <w:rPr>
              <w:rFonts w:asciiTheme="minorHAnsi" w:eastAsiaTheme="minorEastAsia" w:hAnsiTheme="minorHAnsi"/>
              <w:sz w:val="22"/>
              <w:szCs w:val="22"/>
              <w:lang w:eastAsia="en-GB"/>
            </w:rPr>
          </w:pPr>
          <w:hyperlink w:anchor="_Toc35991085" w:history="1">
            <w:r w:rsidRPr="00D64B78">
              <w:rPr>
                <w:rStyle w:val="Hyperlink"/>
              </w:rPr>
              <w:t>A</w:t>
            </w:r>
            <w:r w:rsidRPr="00D64B78">
              <w:rPr>
                <w:rFonts w:asciiTheme="minorHAnsi" w:eastAsiaTheme="minorEastAsia" w:hAnsiTheme="minorHAnsi"/>
                <w:sz w:val="22"/>
                <w:szCs w:val="22"/>
                <w:lang w:eastAsia="en-GB"/>
              </w:rPr>
              <w:tab/>
            </w:r>
            <w:r w:rsidRPr="00D64B78">
              <w:rPr>
                <w:rStyle w:val="Hyperlink"/>
              </w:rPr>
              <w:t>Mušterija (</w:t>
            </w:r>
            <w:r w:rsidRPr="00D64B78">
              <w:rPr>
                <w:rStyle w:val="Hyperlink"/>
                <w:rFonts w:ascii="Audiowide" w:hAnsi="Audiowide"/>
              </w:rPr>
              <w:t>K</w:t>
            </w:r>
            <w:r w:rsidRPr="00D64B78">
              <w:rPr>
                <w:rStyle w:val="Hyperlink"/>
              </w:rPr>
              <w:t>)</w:t>
            </w:r>
            <w:r w:rsidRPr="00D64B78">
              <w:rPr>
                <w:webHidden/>
              </w:rPr>
              <w:tab/>
            </w:r>
            <w:r w:rsidRPr="00D64B78">
              <w:rPr>
                <w:webHidden/>
              </w:rPr>
              <w:fldChar w:fldCharType="begin"/>
            </w:r>
            <w:r w:rsidRPr="00D64B78">
              <w:rPr>
                <w:webHidden/>
              </w:rPr>
              <w:instrText xml:space="preserve"> PAGEREF _Toc35991085 \h </w:instrText>
            </w:r>
            <w:r w:rsidRPr="00D64B78">
              <w:rPr>
                <w:webHidden/>
              </w:rPr>
            </w:r>
            <w:r w:rsidRPr="00D64B78">
              <w:rPr>
                <w:webHidden/>
              </w:rPr>
              <w:fldChar w:fldCharType="separate"/>
            </w:r>
            <w:r w:rsidRPr="00D64B78">
              <w:rPr>
                <w:webHidden/>
              </w:rPr>
              <w:t>4</w:t>
            </w:r>
            <w:r w:rsidRPr="00D64B78">
              <w:rPr>
                <w:webHidden/>
              </w:rPr>
              <w:fldChar w:fldCharType="end"/>
            </w:r>
          </w:hyperlink>
        </w:p>
        <w:p w14:paraId="08153F37" w14:textId="506AC552" w:rsidR="00E83042" w:rsidRPr="00D64B78" w:rsidRDefault="00E83042">
          <w:pPr>
            <w:pStyle w:val="TOC2"/>
            <w:rPr>
              <w:rFonts w:asciiTheme="minorHAnsi" w:eastAsiaTheme="minorEastAsia" w:hAnsiTheme="minorHAnsi"/>
              <w:sz w:val="22"/>
              <w:szCs w:val="22"/>
              <w:lang w:eastAsia="en-GB"/>
            </w:rPr>
          </w:pPr>
          <w:hyperlink w:anchor="_Toc35991086" w:history="1">
            <w:r w:rsidRPr="00D64B78">
              <w:rPr>
                <w:rStyle w:val="Hyperlink"/>
              </w:rPr>
              <w:t>B</w:t>
            </w:r>
            <w:r w:rsidRPr="00D64B78">
              <w:rPr>
                <w:rFonts w:asciiTheme="minorHAnsi" w:eastAsiaTheme="minorEastAsia" w:hAnsiTheme="minorHAnsi"/>
                <w:sz w:val="22"/>
                <w:szCs w:val="22"/>
                <w:lang w:eastAsia="en-GB"/>
              </w:rPr>
              <w:tab/>
            </w:r>
            <w:r w:rsidRPr="00D64B78">
              <w:rPr>
                <w:rStyle w:val="Hyperlink"/>
              </w:rPr>
              <w:t>Kuvar (</w:t>
            </w:r>
            <w:r w:rsidRPr="00D64B78">
              <w:rPr>
                <w:rStyle w:val="Hyperlink"/>
                <w:rFonts w:ascii="Audiowide" w:hAnsi="Audiowide"/>
              </w:rPr>
              <w:t>V</w:t>
            </w:r>
            <w:r w:rsidRPr="00D64B78">
              <w:rPr>
                <w:rStyle w:val="Hyperlink"/>
              </w:rPr>
              <w:t>)</w:t>
            </w:r>
            <w:r w:rsidRPr="00D64B78">
              <w:rPr>
                <w:webHidden/>
              </w:rPr>
              <w:tab/>
            </w:r>
            <w:r w:rsidRPr="00D64B78">
              <w:rPr>
                <w:webHidden/>
              </w:rPr>
              <w:fldChar w:fldCharType="begin"/>
            </w:r>
            <w:r w:rsidRPr="00D64B78">
              <w:rPr>
                <w:webHidden/>
              </w:rPr>
              <w:instrText xml:space="preserve"> PAGEREF _Toc35991086 \h </w:instrText>
            </w:r>
            <w:r w:rsidRPr="00D64B78">
              <w:rPr>
                <w:webHidden/>
              </w:rPr>
            </w:r>
            <w:r w:rsidRPr="00D64B78">
              <w:rPr>
                <w:webHidden/>
              </w:rPr>
              <w:fldChar w:fldCharType="separate"/>
            </w:r>
            <w:r w:rsidRPr="00D64B78">
              <w:rPr>
                <w:webHidden/>
              </w:rPr>
              <w:t>4</w:t>
            </w:r>
            <w:r w:rsidRPr="00D64B78">
              <w:rPr>
                <w:webHidden/>
              </w:rPr>
              <w:fldChar w:fldCharType="end"/>
            </w:r>
          </w:hyperlink>
        </w:p>
        <w:p w14:paraId="3226DE59" w14:textId="26ECCAF3" w:rsidR="00E83042" w:rsidRPr="00D64B78" w:rsidRDefault="00E83042">
          <w:pPr>
            <w:pStyle w:val="TOC2"/>
            <w:rPr>
              <w:rFonts w:asciiTheme="minorHAnsi" w:eastAsiaTheme="minorEastAsia" w:hAnsiTheme="minorHAnsi"/>
              <w:sz w:val="22"/>
              <w:szCs w:val="22"/>
              <w:lang w:eastAsia="en-GB"/>
            </w:rPr>
          </w:pPr>
          <w:hyperlink w:anchor="_Toc35991087" w:history="1">
            <w:r w:rsidRPr="00D64B78">
              <w:rPr>
                <w:rStyle w:val="Hyperlink"/>
              </w:rPr>
              <w:t>C</w:t>
            </w:r>
            <w:r w:rsidRPr="00D64B78">
              <w:rPr>
                <w:rFonts w:asciiTheme="minorHAnsi" w:eastAsiaTheme="minorEastAsia" w:hAnsiTheme="minorHAnsi"/>
                <w:sz w:val="22"/>
                <w:szCs w:val="22"/>
                <w:lang w:eastAsia="en-GB"/>
              </w:rPr>
              <w:tab/>
            </w:r>
            <w:r w:rsidRPr="00D64B78">
              <w:rPr>
                <w:rStyle w:val="Hyperlink"/>
              </w:rPr>
              <w:t>Menadžer (</w:t>
            </w:r>
            <w:r w:rsidRPr="00D64B78">
              <w:rPr>
                <w:rStyle w:val="Hyperlink"/>
                <w:rFonts w:ascii="Audiowide" w:hAnsi="Audiowide"/>
              </w:rPr>
              <w:t>M</w:t>
            </w:r>
            <w:r w:rsidRPr="00D64B78">
              <w:rPr>
                <w:rStyle w:val="Hyperlink"/>
              </w:rPr>
              <w:t>)</w:t>
            </w:r>
            <w:r w:rsidRPr="00D64B78">
              <w:rPr>
                <w:webHidden/>
              </w:rPr>
              <w:tab/>
            </w:r>
            <w:r w:rsidRPr="00D64B78">
              <w:rPr>
                <w:webHidden/>
              </w:rPr>
              <w:fldChar w:fldCharType="begin"/>
            </w:r>
            <w:r w:rsidRPr="00D64B78">
              <w:rPr>
                <w:webHidden/>
              </w:rPr>
              <w:instrText xml:space="preserve"> PAGEREF _Toc35991087 \h </w:instrText>
            </w:r>
            <w:r w:rsidRPr="00D64B78">
              <w:rPr>
                <w:webHidden/>
              </w:rPr>
            </w:r>
            <w:r w:rsidRPr="00D64B78">
              <w:rPr>
                <w:webHidden/>
              </w:rPr>
              <w:fldChar w:fldCharType="separate"/>
            </w:r>
            <w:r w:rsidRPr="00D64B78">
              <w:rPr>
                <w:webHidden/>
              </w:rPr>
              <w:t>4</w:t>
            </w:r>
            <w:r w:rsidRPr="00D64B78">
              <w:rPr>
                <w:webHidden/>
              </w:rPr>
              <w:fldChar w:fldCharType="end"/>
            </w:r>
          </w:hyperlink>
        </w:p>
        <w:p w14:paraId="182CCD1C" w14:textId="774ABA24" w:rsidR="00E83042" w:rsidRPr="00D64B78" w:rsidRDefault="00E83042">
          <w:pPr>
            <w:pStyle w:val="TOC2"/>
            <w:rPr>
              <w:rFonts w:asciiTheme="minorHAnsi" w:eastAsiaTheme="minorEastAsia" w:hAnsiTheme="minorHAnsi"/>
              <w:sz w:val="22"/>
              <w:szCs w:val="22"/>
              <w:lang w:eastAsia="en-GB"/>
            </w:rPr>
          </w:pPr>
          <w:hyperlink w:anchor="_Toc35991088" w:history="1">
            <w:r w:rsidRPr="00D64B78">
              <w:rPr>
                <w:rStyle w:val="Hyperlink"/>
              </w:rPr>
              <w:t>D</w:t>
            </w:r>
            <w:r w:rsidRPr="00D64B78">
              <w:rPr>
                <w:rFonts w:asciiTheme="minorHAnsi" w:eastAsiaTheme="minorEastAsia" w:hAnsiTheme="minorHAnsi"/>
                <w:sz w:val="22"/>
                <w:szCs w:val="22"/>
                <w:lang w:eastAsia="en-GB"/>
              </w:rPr>
              <w:tab/>
            </w:r>
            <w:r w:rsidRPr="00D64B78">
              <w:rPr>
                <w:rStyle w:val="Hyperlink"/>
              </w:rPr>
              <w:t>Administrator (</w:t>
            </w:r>
            <w:r w:rsidRPr="00D64B78">
              <w:rPr>
                <w:rStyle w:val="Hyperlink"/>
                <w:rFonts w:ascii="Audiowide" w:hAnsi="Audiowide"/>
              </w:rPr>
              <w:t>A</w:t>
            </w:r>
            <w:r w:rsidRPr="00D64B78">
              <w:rPr>
                <w:rStyle w:val="Hyperlink"/>
              </w:rPr>
              <w:t>)</w:t>
            </w:r>
            <w:r w:rsidRPr="00D64B78">
              <w:rPr>
                <w:webHidden/>
              </w:rPr>
              <w:tab/>
            </w:r>
            <w:r w:rsidRPr="00D64B78">
              <w:rPr>
                <w:webHidden/>
              </w:rPr>
              <w:fldChar w:fldCharType="begin"/>
            </w:r>
            <w:r w:rsidRPr="00D64B78">
              <w:rPr>
                <w:webHidden/>
              </w:rPr>
              <w:instrText xml:space="preserve"> PAGEREF _Toc35991088 \h </w:instrText>
            </w:r>
            <w:r w:rsidRPr="00D64B78">
              <w:rPr>
                <w:webHidden/>
              </w:rPr>
            </w:r>
            <w:r w:rsidRPr="00D64B78">
              <w:rPr>
                <w:webHidden/>
              </w:rPr>
              <w:fldChar w:fldCharType="separate"/>
            </w:r>
            <w:r w:rsidRPr="00D64B78">
              <w:rPr>
                <w:webHidden/>
              </w:rPr>
              <w:t>4</w:t>
            </w:r>
            <w:r w:rsidRPr="00D64B78">
              <w:rPr>
                <w:webHidden/>
              </w:rPr>
              <w:fldChar w:fldCharType="end"/>
            </w:r>
          </w:hyperlink>
        </w:p>
        <w:p w14:paraId="09C5574F" w14:textId="37BC459C" w:rsidR="00E83042" w:rsidRPr="00D64B78" w:rsidRDefault="00E83042">
          <w:pPr>
            <w:pStyle w:val="TOC1"/>
            <w:rPr>
              <w:rFonts w:asciiTheme="minorHAnsi" w:eastAsiaTheme="minorEastAsia" w:hAnsiTheme="minorHAnsi"/>
              <w:sz w:val="22"/>
              <w:szCs w:val="22"/>
              <w:lang w:eastAsia="en-GB"/>
            </w:rPr>
          </w:pPr>
          <w:hyperlink w:anchor="_Toc35991089" w:history="1">
            <w:r w:rsidRPr="00D64B78">
              <w:rPr>
                <w:rStyle w:val="Hyperlink"/>
              </w:rPr>
              <w:t>V</w:t>
            </w:r>
            <w:r w:rsidRPr="00D64B78">
              <w:rPr>
                <w:rFonts w:asciiTheme="minorHAnsi" w:eastAsiaTheme="minorEastAsia" w:hAnsiTheme="minorHAnsi"/>
                <w:sz w:val="22"/>
                <w:szCs w:val="22"/>
                <w:lang w:eastAsia="en-GB"/>
              </w:rPr>
              <w:tab/>
            </w:r>
            <w:r w:rsidRPr="00D64B78">
              <w:rPr>
                <w:rStyle w:val="Hyperlink"/>
              </w:rPr>
              <w:t>Funkcionalnosti sistema</w:t>
            </w:r>
            <w:r w:rsidRPr="00D64B78">
              <w:rPr>
                <w:webHidden/>
              </w:rPr>
              <w:tab/>
            </w:r>
            <w:r w:rsidRPr="00D64B78">
              <w:rPr>
                <w:webHidden/>
              </w:rPr>
              <w:fldChar w:fldCharType="begin"/>
            </w:r>
            <w:r w:rsidRPr="00D64B78">
              <w:rPr>
                <w:webHidden/>
              </w:rPr>
              <w:instrText xml:space="preserve"> PAGEREF _Toc35991089 \h </w:instrText>
            </w:r>
            <w:r w:rsidRPr="00D64B78">
              <w:rPr>
                <w:webHidden/>
              </w:rPr>
            </w:r>
            <w:r w:rsidRPr="00D64B78">
              <w:rPr>
                <w:webHidden/>
              </w:rPr>
              <w:fldChar w:fldCharType="separate"/>
            </w:r>
            <w:r w:rsidRPr="00D64B78">
              <w:rPr>
                <w:webHidden/>
              </w:rPr>
              <w:t>5</w:t>
            </w:r>
            <w:r w:rsidRPr="00D64B78">
              <w:rPr>
                <w:webHidden/>
              </w:rPr>
              <w:fldChar w:fldCharType="end"/>
            </w:r>
          </w:hyperlink>
        </w:p>
        <w:p w14:paraId="72B324A6" w14:textId="3B50B51F" w:rsidR="00E83042" w:rsidRPr="00D64B78" w:rsidRDefault="00E83042">
          <w:pPr>
            <w:pStyle w:val="TOC2"/>
            <w:rPr>
              <w:rFonts w:asciiTheme="minorHAnsi" w:eastAsiaTheme="minorEastAsia" w:hAnsiTheme="minorHAnsi"/>
              <w:sz w:val="22"/>
              <w:szCs w:val="22"/>
              <w:lang w:eastAsia="en-GB"/>
            </w:rPr>
          </w:pPr>
          <w:hyperlink w:anchor="_Toc35991090" w:history="1">
            <w:r w:rsidRPr="00D64B78">
              <w:rPr>
                <w:rStyle w:val="Hyperlink"/>
              </w:rPr>
              <w:t>A</w:t>
            </w:r>
            <w:r w:rsidRPr="00D64B78">
              <w:rPr>
                <w:rFonts w:asciiTheme="minorHAnsi" w:eastAsiaTheme="minorEastAsia" w:hAnsiTheme="minorHAnsi"/>
                <w:sz w:val="22"/>
                <w:szCs w:val="22"/>
                <w:lang w:eastAsia="en-GB"/>
              </w:rPr>
              <w:tab/>
            </w:r>
            <w:r w:rsidRPr="00D64B78">
              <w:rPr>
                <w:rStyle w:val="Hyperlink"/>
              </w:rPr>
              <w:t>Prijava i odjava korisnika (</w:t>
            </w:r>
            <w:r w:rsidRPr="00D64B78">
              <w:rPr>
                <w:rStyle w:val="Hyperlink"/>
                <w:rFonts w:ascii="Audiowide" w:hAnsi="Audiowide"/>
              </w:rPr>
              <w:t>K, V, M, A</w:t>
            </w:r>
            <w:r w:rsidRPr="00D64B78">
              <w:rPr>
                <w:rStyle w:val="Hyperlink"/>
              </w:rPr>
              <w:t>)</w:t>
            </w:r>
            <w:r w:rsidRPr="00D64B78">
              <w:rPr>
                <w:webHidden/>
              </w:rPr>
              <w:tab/>
            </w:r>
            <w:r w:rsidRPr="00D64B78">
              <w:rPr>
                <w:webHidden/>
              </w:rPr>
              <w:fldChar w:fldCharType="begin"/>
            </w:r>
            <w:r w:rsidRPr="00D64B78">
              <w:rPr>
                <w:webHidden/>
              </w:rPr>
              <w:instrText xml:space="preserve"> PAGEREF _Toc35991090 \h </w:instrText>
            </w:r>
            <w:r w:rsidRPr="00D64B78">
              <w:rPr>
                <w:webHidden/>
              </w:rPr>
            </w:r>
            <w:r w:rsidRPr="00D64B78">
              <w:rPr>
                <w:webHidden/>
              </w:rPr>
              <w:fldChar w:fldCharType="separate"/>
            </w:r>
            <w:r w:rsidRPr="00D64B78">
              <w:rPr>
                <w:webHidden/>
              </w:rPr>
              <w:t>5</w:t>
            </w:r>
            <w:r w:rsidRPr="00D64B78">
              <w:rPr>
                <w:webHidden/>
              </w:rPr>
              <w:fldChar w:fldCharType="end"/>
            </w:r>
          </w:hyperlink>
        </w:p>
        <w:p w14:paraId="5D91E1EC" w14:textId="6A05D0A3" w:rsidR="00E83042" w:rsidRPr="00D64B78" w:rsidRDefault="00E83042">
          <w:pPr>
            <w:pStyle w:val="TOC2"/>
            <w:rPr>
              <w:rFonts w:asciiTheme="minorHAnsi" w:eastAsiaTheme="minorEastAsia" w:hAnsiTheme="minorHAnsi"/>
              <w:sz w:val="22"/>
              <w:szCs w:val="22"/>
              <w:lang w:eastAsia="en-GB"/>
            </w:rPr>
          </w:pPr>
          <w:hyperlink w:anchor="_Toc35991091" w:history="1">
            <w:r w:rsidRPr="00D64B78">
              <w:rPr>
                <w:rStyle w:val="Hyperlink"/>
              </w:rPr>
              <w:t>B</w:t>
            </w:r>
            <w:r w:rsidRPr="00D64B78">
              <w:rPr>
                <w:rFonts w:asciiTheme="minorHAnsi" w:eastAsiaTheme="minorEastAsia" w:hAnsiTheme="minorHAnsi"/>
                <w:sz w:val="22"/>
                <w:szCs w:val="22"/>
                <w:lang w:eastAsia="en-GB"/>
              </w:rPr>
              <w:tab/>
            </w:r>
            <w:r w:rsidRPr="00D64B78">
              <w:rPr>
                <w:rStyle w:val="Hyperlink"/>
              </w:rPr>
              <w:t>Registracija korisnika (</w:t>
            </w:r>
            <w:r w:rsidRPr="00D64B78">
              <w:rPr>
                <w:rStyle w:val="Hyperlink"/>
                <w:rFonts w:ascii="Audiowide" w:hAnsi="Audiowide"/>
              </w:rPr>
              <w:t>K</w:t>
            </w:r>
            <w:r w:rsidRPr="00D64B78">
              <w:rPr>
                <w:rStyle w:val="Hyperlink"/>
              </w:rPr>
              <w:t>)</w:t>
            </w:r>
            <w:r w:rsidRPr="00D64B78">
              <w:rPr>
                <w:webHidden/>
              </w:rPr>
              <w:tab/>
            </w:r>
            <w:r w:rsidRPr="00D64B78">
              <w:rPr>
                <w:webHidden/>
              </w:rPr>
              <w:fldChar w:fldCharType="begin"/>
            </w:r>
            <w:r w:rsidRPr="00D64B78">
              <w:rPr>
                <w:webHidden/>
              </w:rPr>
              <w:instrText xml:space="preserve"> PAGEREF _Toc35991091 \h </w:instrText>
            </w:r>
            <w:r w:rsidRPr="00D64B78">
              <w:rPr>
                <w:webHidden/>
              </w:rPr>
            </w:r>
            <w:r w:rsidRPr="00D64B78">
              <w:rPr>
                <w:webHidden/>
              </w:rPr>
              <w:fldChar w:fldCharType="separate"/>
            </w:r>
            <w:r w:rsidRPr="00D64B78">
              <w:rPr>
                <w:webHidden/>
              </w:rPr>
              <w:t>5</w:t>
            </w:r>
            <w:r w:rsidRPr="00D64B78">
              <w:rPr>
                <w:webHidden/>
              </w:rPr>
              <w:fldChar w:fldCharType="end"/>
            </w:r>
          </w:hyperlink>
        </w:p>
        <w:p w14:paraId="4095110C" w14:textId="2805BA26" w:rsidR="00E83042" w:rsidRPr="00D64B78" w:rsidRDefault="00E83042">
          <w:pPr>
            <w:pStyle w:val="TOC2"/>
            <w:rPr>
              <w:rFonts w:asciiTheme="minorHAnsi" w:eastAsiaTheme="minorEastAsia" w:hAnsiTheme="minorHAnsi"/>
              <w:sz w:val="22"/>
              <w:szCs w:val="22"/>
              <w:lang w:eastAsia="en-GB"/>
            </w:rPr>
          </w:pPr>
          <w:hyperlink w:anchor="_Toc35991092" w:history="1">
            <w:r w:rsidRPr="00D64B78">
              <w:rPr>
                <w:rStyle w:val="Hyperlink"/>
              </w:rPr>
              <w:t>C</w:t>
            </w:r>
            <w:r w:rsidRPr="00D64B78">
              <w:rPr>
                <w:rFonts w:asciiTheme="minorHAnsi" w:eastAsiaTheme="minorEastAsia" w:hAnsiTheme="minorHAnsi"/>
                <w:sz w:val="22"/>
                <w:szCs w:val="22"/>
                <w:lang w:eastAsia="en-GB"/>
              </w:rPr>
              <w:tab/>
            </w:r>
            <w:r w:rsidRPr="00D64B78">
              <w:rPr>
                <w:rStyle w:val="Hyperlink"/>
              </w:rPr>
              <w:t>Pregled jela (</w:t>
            </w:r>
            <w:r w:rsidRPr="00D64B78">
              <w:rPr>
                <w:rStyle w:val="Hyperlink"/>
                <w:rFonts w:ascii="Audiowide" w:hAnsi="Audiowide"/>
              </w:rPr>
              <w:t>K</w:t>
            </w:r>
            <w:r w:rsidRPr="00D64B78">
              <w:rPr>
                <w:rStyle w:val="Hyperlink"/>
              </w:rPr>
              <w:t>)</w:t>
            </w:r>
            <w:r w:rsidRPr="00D64B78">
              <w:rPr>
                <w:webHidden/>
              </w:rPr>
              <w:tab/>
            </w:r>
            <w:r w:rsidRPr="00D64B78">
              <w:rPr>
                <w:webHidden/>
              </w:rPr>
              <w:fldChar w:fldCharType="begin"/>
            </w:r>
            <w:r w:rsidRPr="00D64B78">
              <w:rPr>
                <w:webHidden/>
              </w:rPr>
              <w:instrText xml:space="preserve"> PAGEREF _Toc35991092 \h </w:instrText>
            </w:r>
            <w:r w:rsidRPr="00D64B78">
              <w:rPr>
                <w:webHidden/>
              </w:rPr>
            </w:r>
            <w:r w:rsidRPr="00D64B78">
              <w:rPr>
                <w:webHidden/>
              </w:rPr>
              <w:fldChar w:fldCharType="separate"/>
            </w:r>
            <w:r w:rsidRPr="00D64B78">
              <w:rPr>
                <w:webHidden/>
              </w:rPr>
              <w:t>5</w:t>
            </w:r>
            <w:r w:rsidRPr="00D64B78">
              <w:rPr>
                <w:webHidden/>
              </w:rPr>
              <w:fldChar w:fldCharType="end"/>
            </w:r>
          </w:hyperlink>
        </w:p>
        <w:p w14:paraId="31BBCBEE" w14:textId="27344E8F" w:rsidR="00E83042" w:rsidRPr="00D64B78" w:rsidRDefault="00E83042">
          <w:pPr>
            <w:pStyle w:val="TOC2"/>
            <w:rPr>
              <w:rFonts w:asciiTheme="minorHAnsi" w:eastAsiaTheme="minorEastAsia" w:hAnsiTheme="minorHAnsi"/>
              <w:sz w:val="22"/>
              <w:szCs w:val="22"/>
              <w:lang w:eastAsia="en-GB"/>
            </w:rPr>
          </w:pPr>
          <w:hyperlink w:anchor="_Toc35991093" w:history="1">
            <w:r w:rsidRPr="00D64B78">
              <w:rPr>
                <w:rStyle w:val="Hyperlink"/>
              </w:rPr>
              <w:t>D</w:t>
            </w:r>
            <w:r w:rsidRPr="00D64B78">
              <w:rPr>
                <w:rFonts w:asciiTheme="minorHAnsi" w:eastAsiaTheme="minorEastAsia" w:hAnsiTheme="minorHAnsi"/>
                <w:sz w:val="22"/>
                <w:szCs w:val="22"/>
                <w:lang w:eastAsia="en-GB"/>
              </w:rPr>
              <w:tab/>
            </w:r>
            <w:r w:rsidRPr="00D64B78">
              <w:rPr>
                <w:rStyle w:val="Hyperlink"/>
              </w:rPr>
              <w:t>Dodavanje i uklanjanje jela iz porudžbine (</w:t>
            </w:r>
            <w:r w:rsidRPr="00D64B78">
              <w:rPr>
                <w:rStyle w:val="Hyperlink"/>
                <w:rFonts w:ascii="Audiowide" w:hAnsi="Audiowide"/>
              </w:rPr>
              <w:t>K</w:t>
            </w:r>
            <w:r w:rsidRPr="00D64B78">
              <w:rPr>
                <w:rStyle w:val="Hyperlink"/>
              </w:rPr>
              <w:t>)</w:t>
            </w:r>
            <w:r w:rsidRPr="00D64B78">
              <w:rPr>
                <w:webHidden/>
              </w:rPr>
              <w:tab/>
            </w:r>
            <w:r w:rsidRPr="00D64B78">
              <w:rPr>
                <w:webHidden/>
              </w:rPr>
              <w:fldChar w:fldCharType="begin"/>
            </w:r>
            <w:r w:rsidRPr="00D64B78">
              <w:rPr>
                <w:webHidden/>
              </w:rPr>
              <w:instrText xml:space="preserve"> PAGEREF _Toc35991093 \h </w:instrText>
            </w:r>
            <w:r w:rsidRPr="00D64B78">
              <w:rPr>
                <w:webHidden/>
              </w:rPr>
            </w:r>
            <w:r w:rsidRPr="00D64B78">
              <w:rPr>
                <w:webHidden/>
              </w:rPr>
              <w:fldChar w:fldCharType="separate"/>
            </w:r>
            <w:r w:rsidRPr="00D64B78">
              <w:rPr>
                <w:webHidden/>
              </w:rPr>
              <w:t>5</w:t>
            </w:r>
            <w:r w:rsidRPr="00D64B78">
              <w:rPr>
                <w:webHidden/>
              </w:rPr>
              <w:fldChar w:fldCharType="end"/>
            </w:r>
          </w:hyperlink>
        </w:p>
        <w:p w14:paraId="0C8B49BF" w14:textId="043F54B0" w:rsidR="00E83042" w:rsidRPr="00D64B78" w:rsidRDefault="00E83042">
          <w:pPr>
            <w:pStyle w:val="TOC2"/>
            <w:rPr>
              <w:rFonts w:asciiTheme="minorHAnsi" w:eastAsiaTheme="minorEastAsia" w:hAnsiTheme="minorHAnsi"/>
              <w:sz w:val="22"/>
              <w:szCs w:val="22"/>
              <w:lang w:eastAsia="en-GB"/>
            </w:rPr>
          </w:pPr>
          <w:hyperlink w:anchor="_Toc35991094" w:history="1">
            <w:r w:rsidRPr="00D64B78">
              <w:rPr>
                <w:rStyle w:val="Hyperlink"/>
              </w:rPr>
              <w:t>E</w:t>
            </w:r>
            <w:r w:rsidRPr="00D64B78">
              <w:rPr>
                <w:rFonts w:asciiTheme="minorHAnsi" w:eastAsiaTheme="minorEastAsia" w:hAnsiTheme="minorHAnsi"/>
                <w:sz w:val="22"/>
                <w:szCs w:val="22"/>
                <w:lang w:eastAsia="en-GB"/>
              </w:rPr>
              <w:tab/>
            </w:r>
            <w:r w:rsidRPr="00D64B78">
              <w:rPr>
                <w:rStyle w:val="Hyperlink"/>
              </w:rPr>
              <w:t>Izračunavanje cene porudžbine (</w:t>
            </w:r>
            <w:r w:rsidRPr="00D64B78">
              <w:rPr>
                <w:rStyle w:val="Hyperlink"/>
                <w:rFonts w:ascii="Audiowide" w:hAnsi="Audiowide"/>
              </w:rPr>
              <w:t>K</w:t>
            </w:r>
            <w:r w:rsidRPr="00D64B78">
              <w:rPr>
                <w:rStyle w:val="Hyperlink"/>
              </w:rPr>
              <w:t>)</w:t>
            </w:r>
            <w:r w:rsidRPr="00D64B78">
              <w:rPr>
                <w:webHidden/>
              </w:rPr>
              <w:tab/>
            </w:r>
            <w:r w:rsidRPr="00D64B78">
              <w:rPr>
                <w:webHidden/>
              </w:rPr>
              <w:fldChar w:fldCharType="begin"/>
            </w:r>
            <w:r w:rsidRPr="00D64B78">
              <w:rPr>
                <w:webHidden/>
              </w:rPr>
              <w:instrText xml:space="preserve"> PAGEREF _Toc35991094 \h </w:instrText>
            </w:r>
            <w:r w:rsidRPr="00D64B78">
              <w:rPr>
                <w:webHidden/>
              </w:rPr>
            </w:r>
            <w:r w:rsidRPr="00D64B78">
              <w:rPr>
                <w:webHidden/>
              </w:rPr>
              <w:fldChar w:fldCharType="separate"/>
            </w:r>
            <w:r w:rsidRPr="00D64B78">
              <w:rPr>
                <w:webHidden/>
              </w:rPr>
              <w:t>6</w:t>
            </w:r>
            <w:r w:rsidRPr="00D64B78">
              <w:rPr>
                <w:webHidden/>
              </w:rPr>
              <w:fldChar w:fldCharType="end"/>
            </w:r>
          </w:hyperlink>
        </w:p>
        <w:p w14:paraId="5698E785" w14:textId="398FBB1E" w:rsidR="00E83042" w:rsidRPr="00D64B78" w:rsidRDefault="00E83042">
          <w:pPr>
            <w:pStyle w:val="TOC2"/>
            <w:rPr>
              <w:rFonts w:asciiTheme="minorHAnsi" w:eastAsiaTheme="minorEastAsia" w:hAnsiTheme="minorHAnsi"/>
              <w:sz w:val="22"/>
              <w:szCs w:val="22"/>
              <w:lang w:eastAsia="en-GB"/>
            </w:rPr>
          </w:pPr>
          <w:hyperlink w:anchor="_Toc35991095" w:history="1">
            <w:r w:rsidRPr="00D64B78">
              <w:rPr>
                <w:rStyle w:val="Hyperlink"/>
              </w:rPr>
              <w:t>F</w:t>
            </w:r>
            <w:r w:rsidRPr="00D64B78">
              <w:rPr>
                <w:rFonts w:asciiTheme="minorHAnsi" w:eastAsiaTheme="minorEastAsia" w:hAnsiTheme="minorHAnsi"/>
                <w:sz w:val="22"/>
                <w:szCs w:val="22"/>
                <w:lang w:eastAsia="en-GB"/>
              </w:rPr>
              <w:tab/>
            </w:r>
            <w:r w:rsidRPr="00D64B78">
              <w:rPr>
                <w:rStyle w:val="Hyperlink"/>
              </w:rPr>
              <w:t>Potvrda porudžbine (</w:t>
            </w:r>
            <w:r w:rsidRPr="00D64B78">
              <w:rPr>
                <w:rStyle w:val="Hyperlink"/>
                <w:rFonts w:ascii="Audiowide" w:hAnsi="Audiowide"/>
              </w:rPr>
              <w:t>K, M</w:t>
            </w:r>
            <w:r w:rsidRPr="00D64B78">
              <w:rPr>
                <w:rStyle w:val="Hyperlink"/>
              </w:rPr>
              <w:t>)</w:t>
            </w:r>
            <w:r w:rsidRPr="00D64B78">
              <w:rPr>
                <w:webHidden/>
              </w:rPr>
              <w:tab/>
            </w:r>
            <w:r w:rsidRPr="00D64B78">
              <w:rPr>
                <w:webHidden/>
              </w:rPr>
              <w:fldChar w:fldCharType="begin"/>
            </w:r>
            <w:r w:rsidRPr="00D64B78">
              <w:rPr>
                <w:webHidden/>
              </w:rPr>
              <w:instrText xml:space="preserve"> PAGEREF _Toc35991095 \h </w:instrText>
            </w:r>
            <w:r w:rsidRPr="00D64B78">
              <w:rPr>
                <w:webHidden/>
              </w:rPr>
            </w:r>
            <w:r w:rsidRPr="00D64B78">
              <w:rPr>
                <w:webHidden/>
              </w:rPr>
              <w:fldChar w:fldCharType="separate"/>
            </w:r>
            <w:r w:rsidRPr="00D64B78">
              <w:rPr>
                <w:webHidden/>
              </w:rPr>
              <w:t>6</w:t>
            </w:r>
            <w:r w:rsidRPr="00D64B78">
              <w:rPr>
                <w:webHidden/>
              </w:rPr>
              <w:fldChar w:fldCharType="end"/>
            </w:r>
          </w:hyperlink>
        </w:p>
        <w:p w14:paraId="42F6CFEE" w14:textId="0CB8B8EA" w:rsidR="00E83042" w:rsidRPr="00D64B78" w:rsidRDefault="00E83042">
          <w:pPr>
            <w:pStyle w:val="TOC2"/>
            <w:rPr>
              <w:rFonts w:asciiTheme="minorHAnsi" w:eastAsiaTheme="minorEastAsia" w:hAnsiTheme="minorHAnsi"/>
              <w:sz w:val="22"/>
              <w:szCs w:val="22"/>
              <w:lang w:eastAsia="en-GB"/>
            </w:rPr>
          </w:pPr>
          <w:hyperlink w:anchor="_Toc35991096" w:history="1">
            <w:r w:rsidRPr="00D64B78">
              <w:rPr>
                <w:rStyle w:val="Hyperlink"/>
              </w:rPr>
              <w:t>G</w:t>
            </w:r>
            <w:r w:rsidRPr="00D64B78">
              <w:rPr>
                <w:rFonts w:asciiTheme="minorHAnsi" w:eastAsiaTheme="minorEastAsia" w:hAnsiTheme="minorHAnsi"/>
                <w:sz w:val="22"/>
                <w:szCs w:val="22"/>
                <w:lang w:eastAsia="en-GB"/>
              </w:rPr>
              <w:tab/>
            </w:r>
            <w:r w:rsidRPr="00D64B78">
              <w:rPr>
                <w:rStyle w:val="Hyperlink"/>
              </w:rPr>
              <w:t>Pregled porudžbina (</w:t>
            </w:r>
            <w:r w:rsidRPr="00D64B78">
              <w:rPr>
                <w:rStyle w:val="Hyperlink"/>
                <w:rFonts w:ascii="Audiowide" w:hAnsi="Audiowide"/>
              </w:rPr>
              <w:t>K, M</w:t>
            </w:r>
            <w:r w:rsidRPr="00D64B78">
              <w:rPr>
                <w:rStyle w:val="Hyperlink"/>
              </w:rPr>
              <w:t>)</w:t>
            </w:r>
            <w:r w:rsidRPr="00D64B78">
              <w:rPr>
                <w:webHidden/>
              </w:rPr>
              <w:tab/>
            </w:r>
            <w:r w:rsidRPr="00D64B78">
              <w:rPr>
                <w:webHidden/>
              </w:rPr>
              <w:fldChar w:fldCharType="begin"/>
            </w:r>
            <w:r w:rsidRPr="00D64B78">
              <w:rPr>
                <w:webHidden/>
              </w:rPr>
              <w:instrText xml:space="preserve"> PAGEREF _Toc35991096 \h </w:instrText>
            </w:r>
            <w:r w:rsidRPr="00D64B78">
              <w:rPr>
                <w:webHidden/>
              </w:rPr>
            </w:r>
            <w:r w:rsidRPr="00D64B78">
              <w:rPr>
                <w:webHidden/>
              </w:rPr>
              <w:fldChar w:fldCharType="separate"/>
            </w:r>
            <w:r w:rsidRPr="00D64B78">
              <w:rPr>
                <w:webHidden/>
              </w:rPr>
              <w:t>6</w:t>
            </w:r>
            <w:r w:rsidRPr="00D64B78">
              <w:rPr>
                <w:webHidden/>
              </w:rPr>
              <w:fldChar w:fldCharType="end"/>
            </w:r>
          </w:hyperlink>
        </w:p>
        <w:p w14:paraId="1193A58C" w14:textId="3B8ACECC" w:rsidR="00E83042" w:rsidRPr="00D64B78" w:rsidRDefault="00E83042">
          <w:pPr>
            <w:pStyle w:val="TOC2"/>
            <w:rPr>
              <w:rFonts w:asciiTheme="minorHAnsi" w:eastAsiaTheme="minorEastAsia" w:hAnsiTheme="minorHAnsi"/>
              <w:sz w:val="22"/>
              <w:szCs w:val="22"/>
              <w:lang w:eastAsia="en-GB"/>
            </w:rPr>
          </w:pPr>
          <w:hyperlink w:anchor="_Toc35991097" w:history="1">
            <w:r w:rsidRPr="00D64B78">
              <w:rPr>
                <w:rStyle w:val="Hyperlink"/>
              </w:rPr>
              <w:t>H</w:t>
            </w:r>
            <w:r w:rsidRPr="00D64B78">
              <w:rPr>
                <w:rFonts w:asciiTheme="minorHAnsi" w:eastAsiaTheme="minorEastAsia" w:hAnsiTheme="minorHAnsi"/>
                <w:sz w:val="22"/>
                <w:szCs w:val="22"/>
                <w:lang w:eastAsia="en-GB"/>
              </w:rPr>
              <w:tab/>
            </w:r>
            <w:r w:rsidRPr="00D64B78">
              <w:rPr>
                <w:rStyle w:val="Hyperlink"/>
              </w:rPr>
              <w:t>Postavljanje stanja proizvodnje porudžbine (</w:t>
            </w:r>
            <w:r w:rsidRPr="00D64B78">
              <w:rPr>
                <w:rStyle w:val="Hyperlink"/>
                <w:rFonts w:ascii="Audiowide" w:hAnsi="Audiowide"/>
              </w:rPr>
              <w:t>V</w:t>
            </w:r>
            <w:r w:rsidRPr="00D64B78">
              <w:rPr>
                <w:rStyle w:val="Hyperlink"/>
              </w:rPr>
              <w:t>)</w:t>
            </w:r>
            <w:r w:rsidRPr="00D64B78">
              <w:rPr>
                <w:webHidden/>
              </w:rPr>
              <w:tab/>
            </w:r>
            <w:r w:rsidRPr="00D64B78">
              <w:rPr>
                <w:webHidden/>
              </w:rPr>
              <w:fldChar w:fldCharType="begin"/>
            </w:r>
            <w:r w:rsidRPr="00D64B78">
              <w:rPr>
                <w:webHidden/>
              </w:rPr>
              <w:instrText xml:space="preserve"> PAGEREF _Toc35991097 \h </w:instrText>
            </w:r>
            <w:r w:rsidRPr="00D64B78">
              <w:rPr>
                <w:webHidden/>
              </w:rPr>
            </w:r>
            <w:r w:rsidRPr="00D64B78">
              <w:rPr>
                <w:webHidden/>
              </w:rPr>
              <w:fldChar w:fldCharType="separate"/>
            </w:r>
            <w:r w:rsidRPr="00D64B78">
              <w:rPr>
                <w:webHidden/>
              </w:rPr>
              <w:t>7</w:t>
            </w:r>
            <w:r w:rsidRPr="00D64B78">
              <w:rPr>
                <w:webHidden/>
              </w:rPr>
              <w:fldChar w:fldCharType="end"/>
            </w:r>
          </w:hyperlink>
        </w:p>
        <w:p w14:paraId="6842954B" w14:textId="5E3758C3" w:rsidR="00E83042" w:rsidRPr="00D64B78" w:rsidRDefault="00E83042">
          <w:pPr>
            <w:pStyle w:val="TOC2"/>
            <w:rPr>
              <w:rFonts w:asciiTheme="minorHAnsi" w:eastAsiaTheme="minorEastAsia" w:hAnsiTheme="minorHAnsi"/>
              <w:sz w:val="22"/>
              <w:szCs w:val="22"/>
              <w:lang w:eastAsia="en-GB"/>
            </w:rPr>
          </w:pPr>
          <w:hyperlink w:anchor="_Toc35991098" w:history="1">
            <w:r w:rsidRPr="00D64B78">
              <w:rPr>
                <w:rStyle w:val="Hyperlink"/>
              </w:rPr>
              <w:t>I</w:t>
            </w:r>
            <w:r w:rsidRPr="00D64B78">
              <w:rPr>
                <w:rFonts w:asciiTheme="minorHAnsi" w:eastAsiaTheme="minorEastAsia" w:hAnsiTheme="minorHAnsi"/>
                <w:sz w:val="22"/>
                <w:szCs w:val="22"/>
                <w:lang w:eastAsia="en-GB"/>
              </w:rPr>
              <w:tab/>
            </w:r>
            <w:r w:rsidRPr="00D64B78">
              <w:rPr>
                <w:rStyle w:val="Hyperlink"/>
              </w:rPr>
              <w:t>Dodavanje, menjanje i uklanjanje jela sa menija (</w:t>
            </w:r>
            <w:r w:rsidRPr="00D64B78">
              <w:rPr>
                <w:rStyle w:val="Hyperlink"/>
                <w:rFonts w:ascii="Audiowide" w:hAnsi="Audiowide"/>
              </w:rPr>
              <w:t>M</w:t>
            </w:r>
            <w:r w:rsidRPr="00D64B78">
              <w:rPr>
                <w:rStyle w:val="Hyperlink"/>
              </w:rPr>
              <w:t>)</w:t>
            </w:r>
            <w:r w:rsidRPr="00D64B78">
              <w:rPr>
                <w:webHidden/>
              </w:rPr>
              <w:tab/>
            </w:r>
            <w:r w:rsidRPr="00D64B78">
              <w:rPr>
                <w:webHidden/>
              </w:rPr>
              <w:fldChar w:fldCharType="begin"/>
            </w:r>
            <w:r w:rsidRPr="00D64B78">
              <w:rPr>
                <w:webHidden/>
              </w:rPr>
              <w:instrText xml:space="preserve"> PAGEREF _Toc35991098 \h </w:instrText>
            </w:r>
            <w:r w:rsidRPr="00D64B78">
              <w:rPr>
                <w:webHidden/>
              </w:rPr>
            </w:r>
            <w:r w:rsidRPr="00D64B78">
              <w:rPr>
                <w:webHidden/>
              </w:rPr>
              <w:fldChar w:fldCharType="separate"/>
            </w:r>
            <w:r w:rsidRPr="00D64B78">
              <w:rPr>
                <w:webHidden/>
              </w:rPr>
              <w:t>7</w:t>
            </w:r>
            <w:r w:rsidRPr="00D64B78">
              <w:rPr>
                <w:webHidden/>
              </w:rPr>
              <w:fldChar w:fldCharType="end"/>
            </w:r>
          </w:hyperlink>
        </w:p>
        <w:p w14:paraId="5D66493E" w14:textId="29D9A00D" w:rsidR="00E83042" w:rsidRPr="00D64B78" w:rsidRDefault="00E83042">
          <w:pPr>
            <w:pStyle w:val="TOC2"/>
            <w:rPr>
              <w:rFonts w:asciiTheme="minorHAnsi" w:eastAsiaTheme="minorEastAsia" w:hAnsiTheme="minorHAnsi"/>
              <w:sz w:val="22"/>
              <w:szCs w:val="22"/>
              <w:lang w:eastAsia="en-GB"/>
            </w:rPr>
          </w:pPr>
          <w:hyperlink w:anchor="_Toc35991099" w:history="1">
            <w:r w:rsidRPr="00D64B78">
              <w:rPr>
                <w:rStyle w:val="Hyperlink"/>
              </w:rPr>
              <w:t>J</w:t>
            </w:r>
            <w:r w:rsidRPr="00D64B78">
              <w:rPr>
                <w:rFonts w:asciiTheme="minorHAnsi" w:eastAsiaTheme="minorEastAsia" w:hAnsiTheme="minorHAnsi"/>
                <w:sz w:val="22"/>
                <w:szCs w:val="22"/>
                <w:lang w:eastAsia="en-GB"/>
              </w:rPr>
              <w:tab/>
            </w:r>
            <w:r w:rsidRPr="00D64B78">
              <w:rPr>
                <w:rStyle w:val="Hyperlink"/>
              </w:rPr>
              <w:t>Pregled naloga (</w:t>
            </w:r>
            <w:r w:rsidRPr="00D64B78">
              <w:rPr>
                <w:rStyle w:val="Hyperlink"/>
                <w:rFonts w:ascii="Audiowide" w:hAnsi="Audiowide"/>
              </w:rPr>
              <w:t>A</w:t>
            </w:r>
            <w:r w:rsidRPr="00D64B78">
              <w:rPr>
                <w:rStyle w:val="Hyperlink"/>
              </w:rPr>
              <w:t>)</w:t>
            </w:r>
            <w:r w:rsidRPr="00D64B78">
              <w:rPr>
                <w:webHidden/>
              </w:rPr>
              <w:tab/>
            </w:r>
            <w:r w:rsidRPr="00D64B78">
              <w:rPr>
                <w:webHidden/>
              </w:rPr>
              <w:fldChar w:fldCharType="begin"/>
            </w:r>
            <w:r w:rsidRPr="00D64B78">
              <w:rPr>
                <w:webHidden/>
              </w:rPr>
              <w:instrText xml:space="preserve"> PAGEREF _Toc35991099 \h </w:instrText>
            </w:r>
            <w:r w:rsidRPr="00D64B78">
              <w:rPr>
                <w:webHidden/>
              </w:rPr>
            </w:r>
            <w:r w:rsidRPr="00D64B78">
              <w:rPr>
                <w:webHidden/>
              </w:rPr>
              <w:fldChar w:fldCharType="separate"/>
            </w:r>
            <w:r w:rsidRPr="00D64B78">
              <w:rPr>
                <w:webHidden/>
              </w:rPr>
              <w:t>7</w:t>
            </w:r>
            <w:r w:rsidRPr="00D64B78">
              <w:rPr>
                <w:webHidden/>
              </w:rPr>
              <w:fldChar w:fldCharType="end"/>
            </w:r>
          </w:hyperlink>
        </w:p>
        <w:p w14:paraId="3814B80D" w14:textId="4DBD26B0" w:rsidR="00E83042" w:rsidRPr="00D64B78" w:rsidRDefault="00E83042">
          <w:pPr>
            <w:pStyle w:val="TOC2"/>
            <w:rPr>
              <w:rFonts w:asciiTheme="minorHAnsi" w:eastAsiaTheme="minorEastAsia" w:hAnsiTheme="minorHAnsi"/>
              <w:sz w:val="22"/>
              <w:szCs w:val="22"/>
              <w:lang w:eastAsia="en-GB"/>
            </w:rPr>
          </w:pPr>
          <w:hyperlink w:anchor="_Toc35991100" w:history="1">
            <w:r w:rsidRPr="00D64B78">
              <w:rPr>
                <w:rStyle w:val="Hyperlink"/>
              </w:rPr>
              <w:t>K</w:t>
            </w:r>
            <w:r w:rsidRPr="00D64B78">
              <w:rPr>
                <w:rFonts w:asciiTheme="minorHAnsi" w:eastAsiaTheme="minorEastAsia" w:hAnsiTheme="minorHAnsi"/>
                <w:sz w:val="22"/>
                <w:szCs w:val="22"/>
                <w:lang w:eastAsia="en-GB"/>
              </w:rPr>
              <w:tab/>
            </w:r>
            <w:r w:rsidRPr="00D64B78">
              <w:rPr>
                <w:rStyle w:val="Hyperlink"/>
              </w:rPr>
              <w:t>Dodavanje i uklanjanje privilegija korisničkom nalogu (</w:t>
            </w:r>
            <w:r w:rsidRPr="00D64B78">
              <w:rPr>
                <w:rStyle w:val="Hyperlink"/>
                <w:rFonts w:ascii="Audiowide" w:hAnsi="Audiowide"/>
              </w:rPr>
              <w:t>A</w:t>
            </w:r>
            <w:r w:rsidRPr="00D64B78">
              <w:rPr>
                <w:rStyle w:val="Hyperlink"/>
              </w:rPr>
              <w:t>)</w:t>
            </w:r>
            <w:r w:rsidRPr="00D64B78">
              <w:rPr>
                <w:webHidden/>
              </w:rPr>
              <w:tab/>
            </w:r>
            <w:r w:rsidRPr="00D64B78">
              <w:rPr>
                <w:webHidden/>
              </w:rPr>
              <w:fldChar w:fldCharType="begin"/>
            </w:r>
            <w:r w:rsidRPr="00D64B78">
              <w:rPr>
                <w:webHidden/>
              </w:rPr>
              <w:instrText xml:space="preserve"> PAGEREF _Toc35991100 \h </w:instrText>
            </w:r>
            <w:r w:rsidRPr="00D64B78">
              <w:rPr>
                <w:webHidden/>
              </w:rPr>
            </w:r>
            <w:r w:rsidRPr="00D64B78">
              <w:rPr>
                <w:webHidden/>
              </w:rPr>
              <w:fldChar w:fldCharType="separate"/>
            </w:r>
            <w:r w:rsidRPr="00D64B78">
              <w:rPr>
                <w:webHidden/>
              </w:rPr>
              <w:t>7</w:t>
            </w:r>
            <w:r w:rsidRPr="00D64B78">
              <w:rPr>
                <w:webHidden/>
              </w:rPr>
              <w:fldChar w:fldCharType="end"/>
            </w:r>
          </w:hyperlink>
        </w:p>
        <w:p w14:paraId="0DE58D1D" w14:textId="0A6C6394" w:rsidR="00E83042" w:rsidRPr="00D64B78" w:rsidRDefault="00E83042">
          <w:pPr>
            <w:pStyle w:val="TOC1"/>
            <w:rPr>
              <w:rFonts w:asciiTheme="minorHAnsi" w:eastAsiaTheme="minorEastAsia" w:hAnsiTheme="minorHAnsi"/>
              <w:sz w:val="22"/>
              <w:szCs w:val="22"/>
              <w:lang w:eastAsia="en-GB"/>
            </w:rPr>
          </w:pPr>
          <w:hyperlink w:anchor="_Toc35991101" w:history="1">
            <w:r w:rsidRPr="00D64B78">
              <w:rPr>
                <w:rStyle w:val="Hyperlink"/>
              </w:rPr>
              <w:t>VI</w:t>
            </w:r>
            <w:r w:rsidRPr="00D64B78">
              <w:rPr>
                <w:rFonts w:asciiTheme="minorHAnsi" w:eastAsiaTheme="minorEastAsia" w:hAnsiTheme="minorHAnsi"/>
                <w:sz w:val="22"/>
                <w:szCs w:val="22"/>
                <w:lang w:eastAsia="en-GB"/>
              </w:rPr>
              <w:tab/>
            </w:r>
            <w:r w:rsidRPr="00D64B78">
              <w:rPr>
                <w:rStyle w:val="Hyperlink"/>
              </w:rPr>
              <w:t>Nefunkcionalni zahtevi</w:t>
            </w:r>
            <w:r w:rsidRPr="00D64B78">
              <w:rPr>
                <w:webHidden/>
              </w:rPr>
              <w:tab/>
            </w:r>
            <w:r w:rsidRPr="00D64B78">
              <w:rPr>
                <w:webHidden/>
              </w:rPr>
              <w:fldChar w:fldCharType="begin"/>
            </w:r>
            <w:r w:rsidRPr="00D64B78">
              <w:rPr>
                <w:webHidden/>
              </w:rPr>
              <w:instrText xml:space="preserve"> PAGEREF _Toc35991101 \h </w:instrText>
            </w:r>
            <w:r w:rsidRPr="00D64B78">
              <w:rPr>
                <w:webHidden/>
              </w:rPr>
            </w:r>
            <w:r w:rsidRPr="00D64B78">
              <w:rPr>
                <w:webHidden/>
              </w:rPr>
              <w:fldChar w:fldCharType="separate"/>
            </w:r>
            <w:r w:rsidRPr="00D64B78">
              <w:rPr>
                <w:webHidden/>
              </w:rPr>
              <w:t>8</w:t>
            </w:r>
            <w:r w:rsidRPr="00D64B78">
              <w:rPr>
                <w:webHidden/>
              </w:rPr>
              <w:fldChar w:fldCharType="end"/>
            </w:r>
          </w:hyperlink>
        </w:p>
        <w:p w14:paraId="3A634277" w14:textId="0702E335" w:rsidR="00E83042" w:rsidRPr="00D64B78" w:rsidRDefault="00E83042">
          <w:pPr>
            <w:pStyle w:val="TOC1"/>
            <w:rPr>
              <w:rFonts w:asciiTheme="minorHAnsi" w:eastAsiaTheme="minorEastAsia" w:hAnsiTheme="minorHAnsi"/>
              <w:sz w:val="22"/>
              <w:szCs w:val="22"/>
              <w:lang w:eastAsia="en-GB"/>
            </w:rPr>
          </w:pPr>
          <w:hyperlink w:anchor="_Toc35991102" w:history="1">
            <w:r w:rsidRPr="00D64B78">
              <w:rPr>
                <w:rStyle w:val="Hyperlink"/>
              </w:rPr>
              <w:t>VII</w:t>
            </w:r>
            <w:r w:rsidRPr="00D64B78">
              <w:rPr>
                <w:rFonts w:asciiTheme="minorHAnsi" w:eastAsiaTheme="minorEastAsia" w:hAnsiTheme="minorHAnsi"/>
                <w:sz w:val="22"/>
                <w:szCs w:val="22"/>
                <w:lang w:eastAsia="en-GB"/>
              </w:rPr>
              <w:tab/>
            </w:r>
            <w:r w:rsidRPr="00D64B78">
              <w:rPr>
                <w:rStyle w:val="Hyperlink"/>
              </w:rPr>
              <w:t>Kvalitet</w:t>
            </w:r>
            <w:r w:rsidRPr="00D64B78">
              <w:rPr>
                <w:webHidden/>
              </w:rPr>
              <w:tab/>
            </w:r>
            <w:r w:rsidRPr="00D64B78">
              <w:rPr>
                <w:webHidden/>
              </w:rPr>
              <w:fldChar w:fldCharType="begin"/>
            </w:r>
            <w:r w:rsidRPr="00D64B78">
              <w:rPr>
                <w:webHidden/>
              </w:rPr>
              <w:instrText xml:space="preserve"> PAGEREF _Toc35991102 \h </w:instrText>
            </w:r>
            <w:r w:rsidRPr="00D64B78">
              <w:rPr>
                <w:webHidden/>
              </w:rPr>
            </w:r>
            <w:r w:rsidRPr="00D64B78">
              <w:rPr>
                <w:webHidden/>
              </w:rPr>
              <w:fldChar w:fldCharType="separate"/>
            </w:r>
            <w:r w:rsidRPr="00D64B78">
              <w:rPr>
                <w:webHidden/>
              </w:rPr>
              <w:t>9</w:t>
            </w:r>
            <w:r w:rsidRPr="00D64B78">
              <w:rPr>
                <w:webHidden/>
              </w:rPr>
              <w:fldChar w:fldCharType="end"/>
            </w:r>
          </w:hyperlink>
        </w:p>
        <w:p w14:paraId="0CF99A2A" w14:textId="17FC21FA" w:rsidR="00E83042" w:rsidRPr="00D64B78" w:rsidRDefault="00E83042">
          <w:pPr>
            <w:pStyle w:val="TOC1"/>
            <w:rPr>
              <w:rFonts w:asciiTheme="minorHAnsi" w:eastAsiaTheme="minorEastAsia" w:hAnsiTheme="minorHAnsi"/>
              <w:sz w:val="22"/>
              <w:szCs w:val="22"/>
              <w:lang w:eastAsia="en-GB"/>
            </w:rPr>
          </w:pPr>
          <w:hyperlink w:anchor="_Toc35991103" w:history="1">
            <w:r w:rsidRPr="00D64B78">
              <w:rPr>
                <w:rStyle w:val="Hyperlink"/>
              </w:rPr>
              <w:t>VIII</w:t>
            </w:r>
            <w:r w:rsidRPr="00D64B78">
              <w:rPr>
                <w:rFonts w:asciiTheme="minorHAnsi" w:eastAsiaTheme="minorEastAsia" w:hAnsiTheme="minorHAnsi"/>
                <w:sz w:val="22"/>
                <w:szCs w:val="22"/>
                <w:lang w:eastAsia="en-GB"/>
              </w:rPr>
              <w:tab/>
            </w:r>
            <w:r w:rsidRPr="00D64B78">
              <w:rPr>
                <w:rStyle w:val="Hyperlink"/>
              </w:rPr>
              <w:t>Dokumentacija</w:t>
            </w:r>
            <w:r w:rsidRPr="00D64B78">
              <w:rPr>
                <w:webHidden/>
              </w:rPr>
              <w:tab/>
            </w:r>
            <w:r w:rsidRPr="00D64B78">
              <w:rPr>
                <w:webHidden/>
              </w:rPr>
              <w:fldChar w:fldCharType="begin"/>
            </w:r>
            <w:r w:rsidRPr="00D64B78">
              <w:rPr>
                <w:webHidden/>
              </w:rPr>
              <w:instrText xml:space="preserve"> PAGEREF _Toc35991103 \h </w:instrText>
            </w:r>
            <w:r w:rsidRPr="00D64B78">
              <w:rPr>
                <w:webHidden/>
              </w:rPr>
            </w:r>
            <w:r w:rsidRPr="00D64B78">
              <w:rPr>
                <w:webHidden/>
              </w:rPr>
              <w:fldChar w:fldCharType="separate"/>
            </w:r>
            <w:r w:rsidRPr="00D64B78">
              <w:rPr>
                <w:webHidden/>
              </w:rPr>
              <w:t>9</w:t>
            </w:r>
            <w:r w:rsidRPr="00D64B78">
              <w:rPr>
                <w:webHidden/>
              </w:rPr>
              <w:fldChar w:fldCharType="end"/>
            </w:r>
          </w:hyperlink>
        </w:p>
        <w:p w14:paraId="5E9BE2F2" w14:textId="723814A7" w:rsidR="00E83042" w:rsidRPr="00D64B78" w:rsidRDefault="00E83042">
          <w:pPr>
            <w:pStyle w:val="TOC1"/>
            <w:rPr>
              <w:rFonts w:asciiTheme="minorHAnsi" w:eastAsiaTheme="minorEastAsia" w:hAnsiTheme="minorHAnsi"/>
              <w:sz w:val="22"/>
              <w:szCs w:val="22"/>
              <w:lang w:eastAsia="en-GB"/>
            </w:rPr>
          </w:pPr>
          <w:hyperlink w:anchor="_Toc35991104" w:history="1">
            <w:r w:rsidRPr="00D64B78">
              <w:rPr>
                <w:rStyle w:val="Hyperlink"/>
              </w:rPr>
              <w:t>IX</w:t>
            </w:r>
            <w:r w:rsidRPr="00D64B78">
              <w:rPr>
                <w:rFonts w:asciiTheme="minorHAnsi" w:eastAsiaTheme="minorEastAsia" w:hAnsiTheme="minorHAnsi"/>
                <w:sz w:val="22"/>
                <w:szCs w:val="22"/>
                <w:lang w:eastAsia="en-GB"/>
              </w:rPr>
              <w:tab/>
            </w:r>
            <w:r w:rsidRPr="00D64B78">
              <w:rPr>
                <w:rStyle w:val="Hyperlink"/>
              </w:rPr>
              <w:t>Plan i prioriteti</w:t>
            </w:r>
            <w:r w:rsidRPr="00D64B78">
              <w:rPr>
                <w:webHidden/>
              </w:rPr>
              <w:tab/>
            </w:r>
            <w:r w:rsidRPr="00D64B78">
              <w:rPr>
                <w:webHidden/>
              </w:rPr>
              <w:fldChar w:fldCharType="begin"/>
            </w:r>
            <w:r w:rsidRPr="00D64B78">
              <w:rPr>
                <w:webHidden/>
              </w:rPr>
              <w:instrText xml:space="preserve"> PAGEREF _Toc35991104 \h </w:instrText>
            </w:r>
            <w:r w:rsidRPr="00D64B78">
              <w:rPr>
                <w:webHidden/>
              </w:rPr>
            </w:r>
            <w:r w:rsidRPr="00D64B78">
              <w:rPr>
                <w:webHidden/>
              </w:rPr>
              <w:fldChar w:fldCharType="separate"/>
            </w:r>
            <w:r w:rsidRPr="00D64B78">
              <w:rPr>
                <w:webHidden/>
              </w:rPr>
              <w:t>9</w:t>
            </w:r>
            <w:r w:rsidRPr="00D64B78">
              <w:rPr>
                <w:webHidden/>
              </w:rPr>
              <w:fldChar w:fldCharType="end"/>
            </w:r>
          </w:hyperlink>
        </w:p>
        <w:p w14:paraId="1D5E45C4" w14:textId="13796B75" w:rsidR="00E83042" w:rsidRPr="00D64B78" w:rsidRDefault="00E83042">
          <w:pPr>
            <w:pStyle w:val="TOC1"/>
            <w:rPr>
              <w:rFonts w:asciiTheme="minorHAnsi" w:eastAsiaTheme="minorEastAsia" w:hAnsiTheme="minorHAnsi"/>
              <w:sz w:val="22"/>
              <w:szCs w:val="22"/>
              <w:lang w:eastAsia="en-GB"/>
            </w:rPr>
          </w:pPr>
          <w:hyperlink w:anchor="_Toc35991105" w:history="1">
            <w:r w:rsidRPr="00D64B78">
              <w:rPr>
                <w:rStyle w:val="Hyperlink"/>
              </w:rPr>
              <w:t>X</w:t>
            </w:r>
            <w:r w:rsidRPr="00D64B78">
              <w:rPr>
                <w:rFonts w:asciiTheme="minorHAnsi" w:eastAsiaTheme="minorEastAsia" w:hAnsiTheme="minorHAnsi"/>
                <w:sz w:val="22"/>
                <w:szCs w:val="22"/>
                <w:lang w:eastAsia="en-GB"/>
              </w:rPr>
              <w:tab/>
            </w:r>
            <w:r w:rsidRPr="00D64B78">
              <w:rPr>
                <w:rStyle w:val="Hyperlink"/>
              </w:rPr>
              <w:t>Moguća proširenja</w:t>
            </w:r>
            <w:r w:rsidRPr="00D64B78">
              <w:rPr>
                <w:webHidden/>
              </w:rPr>
              <w:tab/>
            </w:r>
            <w:r w:rsidRPr="00D64B78">
              <w:rPr>
                <w:webHidden/>
              </w:rPr>
              <w:fldChar w:fldCharType="begin"/>
            </w:r>
            <w:r w:rsidRPr="00D64B78">
              <w:rPr>
                <w:webHidden/>
              </w:rPr>
              <w:instrText xml:space="preserve"> PAGEREF _Toc35991105 \h </w:instrText>
            </w:r>
            <w:r w:rsidRPr="00D64B78">
              <w:rPr>
                <w:webHidden/>
              </w:rPr>
            </w:r>
            <w:r w:rsidRPr="00D64B78">
              <w:rPr>
                <w:webHidden/>
              </w:rPr>
              <w:fldChar w:fldCharType="separate"/>
            </w:r>
            <w:r w:rsidRPr="00D64B78">
              <w:rPr>
                <w:webHidden/>
              </w:rPr>
              <w:t>9</w:t>
            </w:r>
            <w:r w:rsidRPr="00D64B78">
              <w:rPr>
                <w:webHidden/>
              </w:rPr>
              <w:fldChar w:fldCharType="end"/>
            </w:r>
          </w:hyperlink>
        </w:p>
        <w:p w14:paraId="33582DAB" w14:textId="253E00B4" w:rsidR="00A81C3A" w:rsidRPr="00D64B78" w:rsidRDefault="00E83042" w:rsidP="00DD0AFD">
          <w:pPr>
            <w:pStyle w:val="TOC1"/>
          </w:pPr>
          <w:hyperlink w:anchor="_Toc35991106" w:history="1">
            <w:r w:rsidRPr="00D64B78">
              <w:rPr>
                <w:rStyle w:val="Hyperlink"/>
              </w:rPr>
              <w:t>XI</w:t>
            </w:r>
            <w:r w:rsidRPr="00D64B78">
              <w:rPr>
                <w:rFonts w:asciiTheme="minorHAnsi" w:eastAsiaTheme="minorEastAsia" w:hAnsiTheme="minorHAnsi"/>
                <w:sz w:val="22"/>
                <w:szCs w:val="22"/>
                <w:lang w:eastAsia="en-GB"/>
              </w:rPr>
              <w:tab/>
            </w:r>
            <w:r w:rsidRPr="00D64B78">
              <w:rPr>
                <w:rStyle w:val="Hyperlink"/>
              </w:rPr>
              <w:t>Zapisnik revizija</w:t>
            </w:r>
            <w:r w:rsidRPr="00D64B78">
              <w:rPr>
                <w:webHidden/>
              </w:rPr>
              <w:tab/>
            </w:r>
            <w:r w:rsidRPr="00D64B78">
              <w:rPr>
                <w:webHidden/>
              </w:rPr>
              <w:fldChar w:fldCharType="begin"/>
            </w:r>
            <w:r w:rsidRPr="00D64B78">
              <w:rPr>
                <w:webHidden/>
              </w:rPr>
              <w:instrText xml:space="preserve"> PAGEREF _Toc35991106 \h </w:instrText>
            </w:r>
            <w:r w:rsidRPr="00D64B78">
              <w:rPr>
                <w:webHidden/>
              </w:rPr>
            </w:r>
            <w:r w:rsidRPr="00D64B78">
              <w:rPr>
                <w:webHidden/>
              </w:rPr>
              <w:fldChar w:fldCharType="separate"/>
            </w:r>
            <w:r w:rsidRPr="00D64B78">
              <w:rPr>
                <w:webHidden/>
              </w:rPr>
              <w:t>10</w:t>
            </w:r>
            <w:r w:rsidRPr="00D64B78">
              <w:rPr>
                <w:webHidden/>
              </w:rPr>
              <w:fldChar w:fldCharType="end"/>
            </w:r>
          </w:hyperlink>
          <w:r w:rsidR="00A81C3A" w:rsidRPr="00D64B78">
            <w:rPr>
              <w:bCs/>
            </w:rPr>
            <w:fldChar w:fldCharType="end"/>
          </w:r>
        </w:p>
      </w:sdtContent>
    </w:sdt>
    <w:p w14:paraId="39BD9AEC" w14:textId="2F4454DE" w:rsidR="004A1E01" w:rsidRPr="00D64B78" w:rsidRDefault="00DF3C40" w:rsidP="00A5425C">
      <w:pPr>
        <w:pStyle w:val="Heading1"/>
      </w:pPr>
      <w:bookmarkStart w:id="2" w:name="_Toc35991080"/>
      <w:r w:rsidRPr="00D64B78">
        <w:lastRenderedPageBreak/>
        <w:t>Uvod</w:t>
      </w:r>
      <w:bookmarkEnd w:id="2"/>
    </w:p>
    <w:p w14:paraId="39ED14D2" w14:textId="12188ED4" w:rsidR="00DF3C40" w:rsidRPr="00D64B78" w:rsidRDefault="00DF3C40" w:rsidP="004D535B">
      <w:pPr>
        <w:pStyle w:val="Heading2"/>
      </w:pPr>
      <w:bookmarkStart w:id="3" w:name="_Toc35991081"/>
      <w:r w:rsidRPr="00D64B78">
        <w:t>Rezime</w:t>
      </w:r>
      <w:bookmarkEnd w:id="3"/>
    </w:p>
    <w:p w14:paraId="7A382493" w14:textId="0327A116" w:rsidR="00DF3C40" w:rsidRPr="00D64B78" w:rsidRDefault="00DF3C40" w:rsidP="00A02876">
      <w:r w:rsidRPr="00D64B78">
        <w:t xml:space="preserve">Za izradu projektnog zadatka </w:t>
      </w:r>
      <w:r w:rsidR="008C74EA" w:rsidRPr="00D64B78">
        <w:t>odlučili</w:t>
      </w:r>
      <w:r w:rsidRPr="00D64B78">
        <w:t xml:space="preserve"> smo se za kreiranje </w:t>
      </w:r>
      <w:r w:rsidR="006E681F" w:rsidRPr="00D64B78">
        <w:t xml:space="preserve">web </w:t>
      </w:r>
      <w:proofErr w:type="spellStart"/>
      <w:r w:rsidRPr="00D64B78">
        <w:t>ketering</w:t>
      </w:r>
      <w:proofErr w:type="spellEnd"/>
      <w:r w:rsidRPr="00D64B78">
        <w:t xml:space="preserve"> servisa, </w:t>
      </w:r>
      <w:r w:rsidR="00797F1B" w:rsidRPr="00D64B78">
        <w:t xml:space="preserve">sa ciljem da </w:t>
      </w:r>
      <w:r w:rsidR="008C74EA" w:rsidRPr="00D64B78">
        <w:t>olakš</w:t>
      </w:r>
      <w:r w:rsidR="00DD2A4E" w:rsidRPr="00D64B78">
        <w:t>a</w:t>
      </w:r>
      <w:r w:rsidRPr="00D64B78">
        <w:t xml:space="preserve"> korisnicima organizovanje svih vrsta proslava i doga</w:t>
      </w:r>
      <w:r w:rsidR="008C74EA" w:rsidRPr="00D64B78">
        <w:t>đ</w:t>
      </w:r>
      <w:r w:rsidRPr="00D64B78">
        <w:t>aja vrednih se</w:t>
      </w:r>
      <w:r w:rsidR="008C74EA" w:rsidRPr="00D64B78">
        <w:t>ć</w:t>
      </w:r>
      <w:r w:rsidRPr="00D64B78">
        <w:t xml:space="preserve">anja. </w:t>
      </w:r>
      <w:r w:rsidR="00B30D26" w:rsidRPr="00D64B78">
        <w:t xml:space="preserve">“Slatki zalogaj” </w:t>
      </w:r>
      <w:proofErr w:type="spellStart"/>
      <w:r w:rsidR="00B30D26" w:rsidRPr="00D64B78">
        <w:t>k</w:t>
      </w:r>
      <w:r w:rsidR="00761397" w:rsidRPr="00D64B78">
        <w:t>etering</w:t>
      </w:r>
      <w:proofErr w:type="spellEnd"/>
      <w:r w:rsidR="00761397" w:rsidRPr="00D64B78">
        <w:t xml:space="preserve"> s</w:t>
      </w:r>
      <w:r w:rsidR="007D7E41" w:rsidRPr="00D64B78">
        <w:t xml:space="preserve">ervis </w:t>
      </w:r>
      <w:r w:rsidR="00493D89" w:rsidRPr="00D64B78">
        <w:t xml:space="preserve">nudi </w:t>
      </w:r>
      <w:r w:rsidR="0003645A" w:rsidRPr="00D64B78">
        <w:t xml:space="preserve">razne </w:t>
      </w:r>
      <w:r w:rsidRPr="00D64B78">
        <w:t>vrst</w:t>
      </w:r>
      <w:r w:rsidR="0003645A" w:rsidRPr="00D64B78">
        <w:t>e</w:t>
      </w:r>
      <w:r w:rsidRPr="00D64B78">
        <w:t xml:space="preserve"> hrane</w:t>
      </w:r>
      <w:r w:rsidR="0003645A" w:rsidRPr="00D64B78">
        <w:t xml:space="preserve">, </w:t>
      </w:r>
      <w:r w:rsidRPr="00D64B78">
        <w:t xml:space="preserve">od </w:t>
      </w:r>
      <w:r w:rsidR="007932DC" w:rsidRPr="00D64B78">
        <w:t xml:space="preserve">finih </w:t>
      </w:r>
      <w:r w:rsidRPr="00D64B78">
        <w:t xml:space="preserve">poslastica do najboljeg </w:t>
      </w:r>
      <w:r w:rsidR="000B0661" w:rsidRPr="00D64B78">
        <w:t>roštilja</w:t>
      </w:r>
      <w:r w:rsidR="00493D89" w:rsidRPr="00D64B78">
        <w:t xml:space="preserve">, koje je </w:t>
      </w:r>
      <w:r w:rsidR="000B0661" w:rsidRPr="00D64B78">
        <w:t>moguće</w:t>
      </w:r>
      <w:r w:rsidR="00493D89" w:rsidRPr="00D64B78">
        <w:t xml:space="preserve"> </w:t>
      </w:r>
      <w:r w:rsidR="002A46A5" w:rsidRPr="00D64B78">
        <w:t>naručiti</w:t>
      </w:r>
      <w:r w:rsidR="006B315D" w:rsidRPr="00D64B78">
        <w:t xml:space="preserve"> onlajn</w:t>
      </w:r>
      <w:r w:rsidRPr="00D64B78">
        <w:t>.</w:t>
      </w:r>
      <w:r w:rsidR="003C70E3" w:rsidRPr="00D64B78">
        <w:t xml:space="preserve"> Web </w:t>
      </w:r>
      <w:proofErr w:type="spellStart"/>
      <w:r w:rsidR="003C70E3" w:rsidRPr="00D64B78">
        <w:t>ketering</w:t>
      </w:r>
      <w:proofErr w:type="spellEnd"/>
      <w:r w:rsidR="003C70E3" w:rsidRPr="00D64B78">
        <w:t xml:space="preserve"> servis treba da olakša komunikaciju zaposlenih tokom rada, kao i da </w:t>
      </w:r>
      <w:r w:rsidR="00514E96" w:rsidRPr="00D64B78">
        <w:t xml:space="preserve">beleži </w:t>
      </w:r>
      <w:r w:rsidR="003C70E3" w:rsidRPr="00D64B78">
        <w:t xml:space="preserve">sve </w:t>
      </w:r>
      <w:r w:rsidR="00D01031" w:rsidRPr="00D64B78">
        <w:t xml:space="preserve">bitne </w:t>
      </w:r>
      <w:r w:rsidR="000D7734" w:rsidRPr="00D64B78">
        <w:t xml:space="preserve">akcije </w:t>
      </w:r>
      <w:r w:rsidR="003C70E3" w:rsidRPr="00D64B78">
        <w:t xml:space="preserve">korisnika sistema </w:t>
      </w:r>
      <w:r w:rsidR="00D755E1" w:rsidRPr="00D64B78">
        <w:t xml:space="preserve">(zaposlenih i mušterija) </w:t>
      </w:r>
      <w:r w:rsidR="003C70E3" w:rsidRPr="00D64B78">
        <w:t>u bazi</w:t>
      </w:r>
      <w:r w:rsidR="00770794" w:rsidRPr="00D64B78">
        <w:t xml:space="preserve"> podataka</w:t>
      </w:r>
      <w:r w:rsidR="00514E96" w:rsidRPr="00D64B78">
        <w:t>,</w:t>
      </w:r>
      <w:r w:rsidR="004B61C9" w:rsidRPr="00D64B78">
        <w:t xml:space="preserve"> umesto u papirnoj formi</w:t>
      </w:r>
      <w:r w:rsidR="003C70E3" w:rsidRPr="00D64B78">
        <w:t>.</w:t>
      </w:r>
    </w:p>
    <w:p w14:paraId="6E845B92" w14:textId="70255427" w:rsidR="00DF3C40" w:rsidRPr="00D64B78" w:rsidRDefault="00DF3C40" w:rsidP="00972258">
      <w:pPr>
        <w:pStyle w:val="Heading2"/>
      </w:pPr>
      <w:bookmarkStart w:id="4" w:name="_Toc35991082"/>
      <w:r w:rsidRPr="00D64B78">
        <w:t>Namena dokumenta i ciljna grupa</w:t>
      </w:r>
      <w:bookmarkEnd w:id="4"/>
    </w:p>
    <w:p w14:paraId="03F506DC" w14:textId="5BA05E66" w:rsidR="00DF3C40" w:rsidRPr="00D64B78" w:rsidRDefault="00493D89" w:rsidP="00111BCB">
      <w:r w:rsidRPr="00D64B78">
        <w:t xml:space="preserve">Ovaj dokument je namenjen svim </w:t>
      </w:r>
      <w:r w:rsidR="00E47311" w:rsidRPr="00D64B78">
        <w:t>članovima</w:t>
      </w:r>
      <w:r w:rsidRPr="00D64B78">
        <w:t xml:space="preserve"> tima kao i samom klijentu.</w:t>
      </w:r>
      <w:r w:rsidR="003013ED" w:rsidRPr="00D64B78">
        <w:t xml:space="preserve"> </w:t>
      </w:r>
      <w:r w:rsidRPr="00D64B78">
        <w:t>Cilj dokumenta je evidencija svih funkcionalnosti</w:t>
      </w:r>
      <w:r w:rsidR="00B9070B" w:rsidRPr="00D64B78">
        <w:t xml:space="preserve"> </w:t>
      </w:r>
      <w:r w:rsidRPr="00D64B78">
        <w:t>i promena u samom projektu.</w:t>
      </w:r>
      <w:r w:rsidR="003013ED" w:rsidRPr="00D64B78">
        <w:t xml:space="preserve"> </w:t>
      </w:r>
      <w:r w:rsidRPr="00D64B78">
        <w:t>Tako</w:t>
      </w:r>
      <w:r w:rsidR="00E47311" w:rsidRPr="00D64B78">
        <w:t>đ</w:t>
      </w:r>
      <w:r w:rsidRPr="00D64B78">
        <w:t xml:space="preserve">e, dokument </w:t>
      </w:r>
      <w:r w:rsidR="00C81753" w:rsidRPr="00D64B78">
        <w:t>omogućava</w:t>
      </w:r>
      <w:r w:rsidRPr="00D64B78">
        <w:t xml:space="preserve"> </w:t>
      </w:r>
      <w:r w:rsidR="00C81753" w:rsidRPr="00D64B78">
        <w:t>lakše</w:t>
      </w:r>
      <w:r w:rsidRPr="00D64B78">
        <w:t xml:space="preserve"> </w:t>
      </w:r>
      <w:r w:rsidR="00C81753" w:rsidRPr="00D64B78">
        <w:t>praćenje</w:t>
      </w:r>
      <w:r w:rsidRPr="00D64B78">
        <w:t xml:space="preserve"> i razvoj projekta kroz sve faze, kao i sistematizaciju ideja.</w:t>
      </w:r>
    </w:p>
    <w:p w14:paraId="7C568D13" w14:textId="633C56FD" w:rsidR="005648B8" w:rsidRPr="00D64B78" w:rsidRDefault="005648B8" w:rsidP="005531FC">
      <w:pPr>
        <w:pStyle w:val="Heading1"/>
      </w:pPr>
      <w:bookmarkStart w:id="5" w:name="_Toc35991083"/>
      <w:r w:rsidRPr="00D64B78">
        <w:t>Opis sistema</w:t>
      </w:r>
      <w:bookmarkEnd w:id="5"/>
    </w:p>
    <w:p w14:paraId="00928487" w14:textId="0DB45A72" w:rsidR="001C4CA6" w:rsidRPr="00D64B78" w:rsidRDefault="008F07CB" w:rsidP="0042317D">
      <w:r w:rsidRPr="00D64B78">
        <w:t>Želja tima je da omogući svim korisnicima da do lakše organizacije svojih proslava dođu putem</w:t>
      </w:r>
      <w:r w:rsidR="004423C9" w:rsidRPr="00D64B78">
        <w:t xml:space="preserve"> </w:t>
      </w:r>
      <w:r w:rsidR="005C67FE" w:rsidRPr="00D64B78">
        <w:t>”</w:t>
      </w:r>
      <w:r w:rsidRPr="00D64B78">
        <w:t>jednog klika“.</w:t>
      </w:r>
      <w:r w:rsidR="00A05AD3" w:rsidRPr="00D64B78">
        <w:t xml:space="preserve"> </w:t>
      </w:r>
      <w:r w:rsidR="007C3EEE" w:rsidRPr="00D64B78">
        <w:t>“</w:t>
      </w:r>
      <w:r w:rsidR="005648B8" w:rsidRPr="00D64B78">
        <w:t>Slatki zalogaj</w:t>
      </w:r>
      <w:r w:rsidR="007C3EEE" w:rsidRPr="00D64B78">
        <w:t>“</w:t>
      </w:r>
      <w:r w:rsidR="004423C9" w:rsidRPr="00D64B78">
        <w:t xml:space="preserve"> </w:t>
      </w:r>
      <w:proofErr w:type="spellStart"/>
      <w:r w:rsidR="00F72542" w:rsidRPr="00D64B78">
        <w:t>ketering</w:t>
      </w:r>
      <w:proofErr w:type="spellEnd"/>
      <w:r w:rsidR="00F72542" w:rsidRPr="00D64B78">
        <w:t xml:space="preserve"> servis </w:t>
      </w:r>
      <w:r w:rsidR="005648B8" w:rsidRPr="00D64B78">
        <w:t>nudi sv</w:t>
      </w:r>
      <w:r w:rsidR="00154F7C" w:rsidRPr="00D64B78">
        <w:t>e</w:t>
      </w:r>
      <w:r w:rsidR="005648B8" w:rsidRPr="00D64B78">
        <w:t xml:space="preserve"> vrst</w:t>
      </w:r>
      <w:r w:rsidR="00BC7E46" w:rsidRPr="00D64B78">
        <w:t>e</w:t>
      </w:r>
      <w:r w:rsidR="005648B8" w:rsidRPr="00D64B78">
        <w:t xml:space="preserve"> poslu</w:t>
      </w:r>
      <w:r w:rsidR="000C14A3" w:rsidRPr="00D64B78">
        <w:t>ž</w:t>
      </w:r>
      <w:r w:rsidR="005648B8" w:rsidRPr="00D64B78">
        <w:t xml:space="preserve">enja za razne </w:t>
      </w:r>
      <w:r w:rsidR="00154F7C" w:rsidRPr="00D64B78">
        <w:t>prilike</w:t>
      </w:r>
      <w:r w:rsidR="005648B8" w:rsidRPr="00D64B78">
        <w:t xml:space="preserve"> poput slava, </w:t>
      </w:r>
      <w:r w:rsidR="00154F7C" w:rsidRPr="00D64B78">
        <w:t>krštenja</w:t>
      </w:r>
      <w:r w:rsidR="005648B8" w:rsidRPr="00D64B78">
        <w:t>, ro</w:t>
      </w:r>
      <w:r w:rsidR="007573B0" w:rsidRPr="00D64B78">
        <w:t>đ</w:t>
      </w:r>
      <w:r w:rsidR="005648B8" w:rsidRPr="00D64B78">
        <w:t>endana, svadbi, poslovnih proslava, koktela...</w:t>
      </w:r>
      <w:r w:rsidR="00A05AD3" w:rsidRPr="00D64B78">
        <w:t xml:space="preserve"> </w:t>
      </w:r>
      <w:r w:rsidR="005648B8" w:rsidRPr="00D64B78">
        <w:t xml:space="preserve">Korisnik </w:t>
      </w:r>
      <w:r w:rsidR="00154F7C" w:rsidRPr="00D64B78">
        <w:t>može</w:t>
      </w:r>
      <w:r w:rsidR="005648B8" w:rsidRPr="00D64B78">
        <w:t xml:space="preserve"> da </w:t>
      </w:r>
      <w:r w:rsidR="00154F7C" w:rsidRPr="00D64B78">
        <w:t>pretražuje</w:t>
      </w:r>
      <w:r w:rsidR="005648B8" w:rsidRPr="00D64B78">
        <w:t xml:space="preserve"> sajt</w:t>
      </w:r>
      <w:r w:rsidR="007F7F2B" w:rsidRPr="00D64B78">
        <w:t xml:space="preserve"> </w:t>
      </w:r>
      <w:r w:rsidR="005648B8" w:rsidRPr="00D64B78">
        <w:t>i da</w:t>
      </w:r>
      <w:r w:rsidR="00DA5FF6" w:rsidRPr="00D64B78">
        <w:t xml:space="preserve"> kreira </w:t>
      </w:r>
      <w:r w:rsidR="00F46ABE" w:rsidRPr="00D64B78">
        <w:t>željenu</w:t>
      </w:r>
      <w:r w:rsidR="006E231E" w:rsidRPr="00D64B78">
        <w:t xml:space="preserve"> </w:t>
      </w:r>
      <w:r w:rsidR="00F46ABE" w:rsidRPr="00D64B78">
        <w:t>porudžbinu</w:t>
      </w:r>
      <w:r w:rsidR="006E231E" w:rsidRPr="00D64B78">
        <w:t xml:space="preserve"> na osnovu ponude. </w:t>
      </w:r>
      <w:r w:rsidR="00F46ABE" w:rsidRPr="00D64B78">
        <w:t>Porudžbina</w:t>
      </w:r>
      <w:r w:rsidR="00DA5FF6" w:rsidRPr="00D64B78">
        <w:t xml:space="preserve"> se kreira dodavanjem hrane u 'virtuelnu korpu'. </w:t>
      </w:r>
      <w:r w:rsidR="006E231E" w:rsidRPr="00D64B78">
        <w:t xml:space="preserve">Nakon </w:t>
      </w:r>
      <w:r w:rsidR="00DA5FF6" w:rsidRPr="00D64B78">
        <w:t>toga</w:t>
      </w:r>
      <w:r w:rsidR="00EF0912" w:rsidRPr="00D64B78">
        <w:t xml:space="preserve"> korisnik</w:t>
      </w:r>
      <w:r w:rsidR="006E231E" w:rsidRPr="00D64B78">
        <w:t xml:space="preserve">, </w:t>
      </w:r>
      <w:r w:rsidR="000C659B" w:rsidRPr="00D64B78">
        <w:t>ako je ulogovan</w:t>
      </w:r>
      <w:r w:rsidR="00EF0912" w:rsidRPr="00D64B78">
        <w:t xml:space="preserve">, </w:t>
      </w:r>
      <w:r w:rsidR="006E231E" w:rsidRPr="00D64B78">
        <w:t xml:space="preserve">ima </w:t>
      </w:r>
      <w:r w:rsidR="00F46ABE" w:rsidRPr="00D64B78">
        <w:t>mogućnost</w:t>
      </w:r>
      <w:r w:rsidR="006E231E" w:rsidRPr="00D64B78">
        <w:t xml:space="preserve"> da </w:t>
      </w:r>
      <w:r w:rsidR="00DA5FF6" w:rsidRPr="00D64B78">
        <w:t>potvrdi</w:t>
      </w:r>
      <w:r w:rsidR="00620CB7" w:rsidRPr="00D64B78">
        <w:t xml:space="preserve"> svoju porudžbinu</w:t>
      </w:r>
      <w:r w:rsidR="006E231E" w:rsidRPr="00D64B78">
        <w:t>.</w:t>
      </w:r>
      <w:r w:rsidR="009F6A3D" w:rsidRPr="00D64B78">
        <w:t xml:space="preserve"> Prilikom potvrde korisnik unosi </w:t>
      </w:r>
      <w:r w:rsidR="00095FDC" w:rsidRPr="00D64B78">
        <w:t>potrebne lične podatke</w:t>
      </w:r>
      <w:r w:rsidR="001271F5" w:rsidRPr="00D64B78">
        <w:t xml:space="preserve"> </w:t>
      </w:r>
      <w:r w:rsidR="009F6A3D" w:rsidRPr="00D64B78">
        <w:t>i datum do kada porudžbina mora biti spremna.</w:t>
      </w:r>
    </w:p>
    <w:p w14:paraId="5AFE6F59" w14:textId="1EC56A85" w:rsidR="00C42CEA" w:rsidRPr="00D64B78" w:rsidRDefault="00BC1FB9" w:rsidP="0042317D">
      <w:r w:rsidRPr="00D64B78">
        <w:t xml:space="preserve">Korisnikovu porudžbinu nakon slanja vidi menadžer i može da je potvrdi ili odbije, u skladu sa kapacitetom i okolnostima u kome se nalazi njegov tim kuvara. </w:t>
      </w:r>
      <w:r w:rsidR="00E71A4B" w:rsidRPr="00D64B78">
        <w:t>U svakom slučaju, pre potvrde ili odbijanja, menadžer je dužan da pozove mušteriju na priloženi broj telefona, kako bi potvrdio informacije o porudžbini.</w:t>
      </w:r>
    </w:p>
    <w:p w14:paraId="169430C2" w14:textId="1851E18D" w:rsidR="00605FC7" w:rsidRPr="00D64B78" w:rsidRDefault="00605FC7" w:rsidP="0042317D">
      <w:r w:rsidRPr="00D64B78">
        <w:t>Ukoliko je menadžer prihvatio porudžbinu, tim kuvara se baca na posao, i obeležava stavku po stavku šta je sve uradio u svom pregledu porudžbina. Kada je tim završio sve stavke date porudžbine, i siguran je da je porudžbina spremna, obeležava porudžbinu kao spremnu.</w:t>
      </w:r>
    </w:p>
    <w:p w14:paraId="1846A781" w14:textId="5133A670" w:rsidR="00605FC7" w:rsidRPr="00D64B78" w:rsidRDefault="00605FC7" w:rsidP="0042317D">
      <w:r w:rsidRPr="00D64B78">
        <w:t>Spremne porudžbine vidi korisnik i menadžer u svojim pregledima porudžbina. Korisnik treba da preuzme porudžbinu pre navedenog roka za preuzimanje.</w:t>
      </w:r>
      <w:r w:rsidR="007C753A" w:rsidRPr="00D64B78">
        <w:t xml:space="preserve"> Tada porudžbinu menadžer obeležava kao preuzetu i arhivira je.</w:t>
      </w:r>
    </w:p>
    <w:p w14:paraId="2CB0AA45" w14:textId="481CF487" w:rsidR="00640501" w:rsidRPr="00D64B78" w:rsidRDefault="007C753A" w:rsidP="00D27AAA">
      <w:r w:rsidRPr="00D64B78">
        <w:t xml:space="preserve">Administrator sistema je svoj nalog dobio </w:t>
      </w:r>
      <w:r w:rsidR="00BC68F8" w:rsidRPr="00D64B78">
        <w:t xml:space="preserve">kao </w:t>
      </w:r>
      <w:proofErr w:type="spellStart"/>
      <w:r w:rsidRPr="00D64B78">
        <w:t>hardkodiran</w:t>
      </w:r>
      <w:proofErr w:type="spellEnd"/>
      <w:r w:rsidRPr="00D64B78">
        <w:t xml:space="preserve"> u </w:t>
      </w:r>
      <w:r w:rsidR="00BC68F8" w:rsidRPr="00D64B78">
        <w:t>sistemu</w:t>
      </w:r>
      <w:r w:rsidRPr="00D64B78">
        <w:t>.</w:t>
      </w:r>
      <w:r w:rsidR="00BC68F8" w:rsidRPr="00D64B78">
        <w:t xml:space="preserve"> On ima mogućnost da korisničkim nalozima dodeljuje uloge (privilegije) i potrebno je da svim zaposlenima dodeli odgovarajuće privilegije pre zvaničnog početka rada sistema.</w:t>
      </w:r>
    </w:p>
    <w:p w14:paraId="0FF2EB70" w14:textId="529C0CEC" w:rsidR="00DF3C40" w:rsidRPr="00D64B78" w:rsidRDefault="00DA5FF6" w:rsidP="005531FC">
      <w:pPr>
        <w:pStyle w:val="Heading1"/>
      </w:pPr>
      <w:bookmarkStart w:id="6" w:name="_Toc35991084"/>
      <w:r w:rsidRPr="00D64B78">
        <w:lastRenderedPageBreak/>
        <w:t>Kategorije korisnika</w:t>
      </w:r>
      <w:bookmarkEnd w:id="6"/>
    </w:p>
    <w:p w14:paraId="2F6CD4DC" w14:textId="7BB84754" w:rsidR="00DA5FF6" w:rsidRPr="00D64B78" w:rsidRDefault="009D41F0" w:rsidP="002B5B95">
      <w:pPr>
        <w:pStyle w:val="Heading2"/>
      </w:pPr>
      <w:bookmarkStart w:id="7" w:name="_Toc35991085"/>
      <w:r w:rsidRPr="00D64B78">
        <w:t>M</w:t>
      </w:r>
      <w:r w:rsidR="00251069" w:rsidRPr="00D64B78">
        <w:t>ušterija</w:t>
      </w:r>
      <w:r w:rsidR="002C52FB" w:rsidRPr="00D64B78">
        <w:t xml:space="preserve"> </w:t>
      </w:r>
      <w:r w:rsidR="00970CD7" w:rsidRPr="00D64B78">
        <w:t>(</w:t>
      </w:r>
      <w:r w:rsidR="00EB3059" w:rsidRPr="00D64B78">
        <w:rPr>
          <w:rStyle w:val="Special"/>
        </w:rPr>
        <w:t>K</w:t>
      </w:r>
      <w:r w:rsidR="00970CD7" w:rsidRPr="00D64B78">
        <w:t>)</w:t>
      </w:r>
      <w:bookmarkEnd w:id="7"/>
    </w:p>
    <w:p w14:paraId="1549841E" w14:textId="1E9E2BD8" w:rsidR="00BB2534" w:rsidRPr="00D64B78" w:rsidRDefault="006F7ABA" w:rsidP="00C52040">
      <w:pPr>
        <w:rPr>
          <w:rFonts w:asciiTheme="majorHAnsi" w:hAnsiTheme="majorHAnsi"/>
          <w:szCs w:val="28"/>
        </w:rPr>
      </w:pPr>
      <w:r w:rsidRPr="00D64B78">
        <w:rPr>
          <w:rFonts w:asciiTheme="majorHAnsi" w:hAnsiTheme="majorHAnsi"/>
          <w:szCs w:val="28"/>
        </w:rPr>
        <w:t>Mušterija</w:t>
      </w:r>
      <w:r w:rsidR="00DA5FF6" w:rsidRPr="00D64B78">
        <w:rPr>
          <w:rFonts w:asciiTheme="majorHAnsi" w:hAnsiTheme="majorHAnsi"/>
          <w:szCs w:val="28"/>
        </w:rPr>
        <w:t xml:space="preserve"> predstavlja korisnika kome je ovaj sajt </w:t>
      </w:r>
      <w:r w:rsidRPr="00D64B78">
        <w:rPr>
          <w:rFonts w:asciiTheme="majorHAnsi" w:hAnsiTheme="majorHAnsi"/>
          <w:szCs w:val="28"/>
        </w:rPr>
        <w:t>pretežno</w:t>
      </w:r>
      <w:r w:rsidR="00DA5FF6" w:rsidRPr="00D64B78">
        <w:rPr>
          <w:rFonts w:asciiTheme="majorHAnsi" w:hAnsiTheme="majorHAnsi"/>
          <w:szCs w:val="28"/>
        </w:rPr>
        <w:t xml:space="preserve"> namenjen.</w:t>
      </w:r>
      <w:r w:rsidR="009B6AF9" w:rsidRPr="00D64B78">
        <w:rPr>
          <w:rFonts w:asciiTheme="majorHAnsi" w:hAnsiTheme="majorHAnsi"/>
          <w:szCs w:val="28"/>
        </w:rPr>
        <w:t xml:space="preserve"> </w:t>
      </w:r>
      <w:r w:rsidR="00BB2534" w:rsidRPr="00D64B78">
        <w:rPr>
          <w:rFonts w:asciiTheme="majorHAnsi" w:hAnsiTheme="majorHAnsi"/>
          <w:szCs w:val="28"/>
        </w:rPr>
        <w:t xml:space="preserve">Ukoliko </w:t>
      </w:r>
      <w:r w:rsidRPr="00D64B78">
        <w:rPr>
          <w:rFonts w:asciiTheme="majorHAnsi" w:hAnsiTheme="majorHAnsi"/>
          <w:szCs w:val="28"/>
        </w:rPr>
        <w:t>želi</w:t>
      </w:r>
      <w:r w:rsidR="00BB2534" w:rsidRPr="00D64B78">
        <w:rPr>
          <w:rFonts w:asciiTheme="majorHAnsi" w:hAnsiTheme="majorHAnsi"/>
          <w:szCs w:val="28"/>
        </w:rPr>
        <w:t xml:space="preserve"> da</w:t>
      </w:r>
      <w:r w:rsidR="00F953CC" w:rsidRPr="00D64B78">
        <w:rPr>
          <w:rFonts w:asciiTheme="majorHAnsi" w:hAnsiTheme="majorHAnsi"/>
          <w:szCs w:val="28"/>
        </w:rPr>
        <w:t xml:space="preserve"> </w:t>
      </w:r>
      <w:r w:rsidR="00620CB7" w:rsidRPr="00D64B78">
        <w:rPr>
          <w:rFonts w:asciiTheme="majorHAnsi" w:hAnsiTheme="majorHAnsi"/>
          <w:szCs w:val="28"/>
        </w:rPr>
        <w:t>p</w:t>
      </w:r>
      <w:r w:rsidR="001F7CBF" w:rsidRPr="00D64B78">
        <w:rPr>
          <w:rFonts w:asciiTheme="majorHAnsi" w:hAnsiTheme="majorHAnsi"/>
          <w:szCs w:val="28"/>
        </w:rPr>
        <w:t>ošalje svoju porudžbinu</w:t>
      </w:r>
      <w:r w:rsidR="00BB2534" w:rsidRPr="00D64B78">
        <w:rPr>
          <w:rFonts w:asciiTheme="majorHAnsi" w:hAnsiTheme="majorHAnsi"/>
          <w:szCs w:val="28"/>
        </w:rPr>
        <w:t>, neophodno je da postoji u evidenciji, odnosno da je prethodno registrovan.</w:t>
      </w:r>
    </w:p>
    <w:p w14:paraId="1E476AAB" w14:textId="27298E59" w:rsidR="007A12DD" w:rsidRPr="00D64B78" w:rsidRDefault="00014A88" w:rsidP="00C52040">
      <w:pPr>
        <w:rPr>
          <w:rFonts w:asciiTheme="majorHAnsi" w:hAnsiTheme="majorHAnsi"/>
          <w:szCs w:val="28"/>
        </w:rPr>
      </w:pPr>
      <w:r w:rsidRPr="00D64B78">
        <w:rPr>
          <w:rFonts w:asciiTheme="majorHAnsi" w:hAnsiTheme="majorHAnsi"/>
          <w:szCs w:val="28"/>
        </w:rPr>
        <w:t>Korisnik</w:t>
      </w:r>
      <w:r w:rsidR="00BB2534" w:rsidRPr="00D64B78">
        <w:rPr>
          <w:rFonts w:asciiTheme="majorHAnsi" w:hAnsiTheme="majorHAnsi"/>
          <w:szCs w:val="28"/>
        </w:rPr>
        <w:t xml:space="preserve"> ima </w:t>
      </w:r>
      <w:r w:rsidR="006F7ABA" w:rsidRPr="00D64B78">
        <w:rPr>
          <w:rFonts w:asciiTheme="majorHAnsi" w:hAnsiTheme="majorHAnsi"/>
          <w:szCs w:val="28"/>
        </w:rPr>
        <w:t>mogućnost</w:t>
      </w:r>
      <w:r w:rsidR="00BB2534" w:rsidRPr="00D64B78">
        <w:rPr>
          <w:rFonts w:asciiTheme="majorHAnsi" w:hAnsiTheme="majorHAnsi"/>
          <w:szCs w:val="28"/>
        </w:rPr>
        <w:t xml:space="preserve"> da </w:t>
      </w:r>
      <w:r w:rsidR="00620CB7" w:rsidRPr="00D64B78">
        <w:rPr>
          <w:rFonts w:asciiTheme="majorHAnsi" w:hAnsiTheme="majorHAnsi"/>
          <w:szCs w:val="28"/>
        </w:rPr>
        <w:t xml:space="preserve">poruči hranu </w:t>
      </w:r>
      <w:r w:rsidR="00BB2534" w:rsidRPr="00D64B78">
        <w:rPr>
          <w:rFonts w:asciiTheme="majorHAnsi" w:hAnsiTheme="majorHAnsi"/>
          <w:szCs w:val="28"/>
        </w:rPr>
        <w:t>za svoj</w:t>
      </w:r>
      <w:r w:rsidR="00620CB7" w:rsidRPr="00D64B78">
        <w:rPr>
          <w:rFonts w:asciiTheme="majorHAnsi" w:hAnsiTheme="majorHAnsi"/>
          <w:szCs w:val="28"/>
        </w:rPr>
        <w:t>u</w:t>
      </w:r>
      <w:r w:rsidR="00BB2534" w:rsidRPr="00D64B78">
        <w:rPr>
          <w:rFonts w:asciiTheme="majorHAnsi" w:hAnsiTheme="majorHAnsi"/>
          <w:szCs w:val="28"/>
        </w:rPr>
        <w:t xml:space="preserve"> proslav</w:t>
      </w:r>
      <w:r w:rsidR="00620CB7" w:rsidRPr="00D64B78">
        <w:rPr>
          <w:rFonts w:asciiTheme="majorHAnsi" w:hAnsiTheme="majorHAnsi"/>
          <w:szCs w:val="28"/>
        </w:rPr>
        <w:t>u</w:t>
      </w:r>
      <w:r w:rsidR="00BB2534" w:rsidRPr="00D64B78">
        <w:rPr>
          <w:rFonts w:asciiTheme="majorHAnsi" w:hAnsiTheme="majorHAnsi"/>
          <w:szCs w:val="28"/>
        </w:rPr>
        <w:t xml:space="preserve"> odab</w:t>
      </w:r>
      <w:r w:rsidR="00620CB7" w:rsidRPr="00D64B78">
        <w:rPr>
          <w:rFonts w:asciiTheme="majorHAnsi" w:hAnsiTheme="majorHAnsi"/>
          <w:szCs w:val="28"/>
        </w:rPr>
        <w:t>irom</w:t>
      </w:r>
      <w:r w:rsidR="00BB2534" w:rsidRPr="00D64B78">
        <w:rPr>
          <w:rFonts w:asciiTheme="majorHAnsi" w:hAnsiTheme="majorHAnsi"/>
          <w:szCs w:val="28"/>
        </w:rPr>
        <w:t xml:space="preserve"> </w:t>
      </w:r>
      <w:r w:rsidR="006F7ABA" w:rsidRPr="00D64B78">
        <w:rPr>
          <w:rFonts w:asciiTheme="majorHAnsi" w:hAnsiTheme="majorHAnsi"/>
          <w:szCs w:val="28"/>
        </w:rPr>
        <w:t>željen</w:t>
      </w:r>
      <w:r w:rsidR="00620CB7" w:rsidRPr="00D64B78">
        <w:rPr>
          <w:rFonts w:asciiTheme="majorHAnsi" w:hAnsiTheme="majorHAnsi"/>
          <w:szCs w:val="28"/>
        </w:rPr>
        <w:t>ih</w:t>
      </w:r>
      <w:r w:rsidR="00BB2534" w:rsidRPr="00D64B78">
        <w:rPr>
          <w:rFonts w:asciiTheme="majorHAnsi" w:hAnsiTheme="majorHAnsi"/>
          <w:szCs w:val="28"/>
        </w:rPr>
        <w:t xml:space="preserve"> specijalitet</w:t>
      </w:r>
      <w:r w:rsidR="00620CB7" w:rsidRPr="00D64B78">
        <w:rPr>
          <w:rFonts w:asciiTheme="majorHAnsi" w:hAnsiTheme="majorHAnsi"/>
          <w:szCs w:val="28"/>
        </w:rPr>
        <w:t>a</w:t>
      </w:r>
      <w:r w:rsidR="00BB2534" w:rsidRPr="00D64B78">
        <w:rPr>
          <w:rFonts w:asciiTheme="majorHAnsi" w:hAnsiTheme="majorHAnsi"/>
          <w:szCs w:val="28"/>
        </w:rPr>
        <w:t xml:space="preserve"> iz ponude, doda</w:t>
      </w:r>
      <w:r w:rsidR="00620CB7" w:rsidRPr="00D64B78">
        <w:rPr>
          <w:rFonts w:asciiTheme="majorHAnsi" w:hAnsiTheme="majorHAnsi"/>
          <w:szCs w:val="28"/>
        </w:rPr>
        <w:t xml:space="preserve">vanjem </w:t>
      </w:r>
      <w:r w:rsidR="00BB2534" w:rsidRPr="00D64B78">
        <w:rPr>
          <w:rFonts w:asciiTheme="majorHAnsi" w:hAnsiTheme="majorHAnsi"/>
          <w:szCs w:val="28"/>
        </w:rPr>
        <w:t>u 'virtuelnu korpu'.</w:t>
      </w:r>
      <w:r w:rsidR="00620CB7" w:rsidRPr="00D64B78">
        <w:rPr>
          <w:rFonts w:asciiTheme="majorHAnsi" w:hAnsiTheme="majorHAnsi"/>
          <w:szCs w:val="28"/>
        </w:rPr>
        <w:t xml:space="preserve"> Neophodno je da ostavi odre</w:t>
      </w:r>
      <w:r w:rsidR="001E4108" w:rsidRPr="00D64B78">
        <w:rPr>
          <w:rFonts w:asciiTheme="majorHAnsi" w:hAnsiTheme="majorHAnsi"/>
          <w:szCs w:val="28"/>
        </w:rPr>
        <w:t>đ</w:t>
      </w:r>
      <w:r w:rsidR="00620CB7" w:rsidRPr="00D64B78">
        <w:rPr>
          <w:rFonts w:asciiTheme="majorHAnsi" w:hAnsiTheme="majorHAnsi"/>
          <w:szCs w:val="28"/>
        </w:rPr>
        <w:t xml:space="preserve">ene podatke nakon čega može da pošalje svoju porudžbinu. </w:t>
      </w:r>
      <w:r w:rsidR="007A12DD" w:rsidRPr="00D64B78">
        <w:rPr>
          <w:rFonts w:asciiTheme="majorHAnsi" w:hAnsiTheme="majorHAnsi"/>
          <w:szCs w:val="28"/>
        </w:rPr>
        <w:t>Može da prati stanje svoje porudžbine u sekciji „Porudžbine“ gde takođe ima uvid u sve svoje prethodne porudžbine.</w:t>
      </w:r>
    </w:p>
    <w:p w14:paraId="5384CBB7" w14:textId="6F4584F8" w:rsidR="00BB2534" w:rsidRPr="00D64B78" w:rsidRDefault="00BB2534" w:rsidP="002B5B95">
      <w:pPr>
        <w:pStyle w:val="Heading2"/>
      </w:pPr>
      <w:bookmarkStart w:id="8" w:name="_Toc35991086"/>
      <w:r w:rsidRPr="00D64B78">
        <w:t>Kuvar</w:t>
      </w:r>
      <w:r w:rsidR="002C52FB" w:rsidRPr="00D64B78">
        <w:t xml:space="preserve"> </w:t>
      </w:r>
      <w:r w:rsidR="00970CD7" w:rsidRPr="00D64B78">
        <w:t>(</w:t>
      </w:r>
      <w:r w:rsidR="00EB3059" w:rsidRPr="00D64B78">
        <w:rPr>
          <w:rStyle w:val="Special"/>
        </w:rPr>
        <w:t>V</w:t>
      </w:r>
      <w:r w:rsidR="00970CD7" w:rsidRPr="00D64B78">
        <w:t>)</w:t>
      </w:r>
      <w:bookmarkEnd w:id="8"/>
    </w:p>
    <w:p w14:paraId="05778A02" w14:textId="0DF50440" w:rsidR="004F516A" w:rsidRPr="00D64B78" w:rsidRDefault="00BB2534" w:rsidP="00C52040">
      <w:pPr>
        <w:rPr>
          <w:rFonts w:asciiTheme="majorHAnsi" w:hAnsiTheme="majorHAnsi"/>
          <w:szCs w:val="28"/>
        </w:rPr>
      </w:pPr>
      <w:r w:rsidRPr="00D64B78">
        <w:rPr>
          <w:rFonts w:asciiTheme="majorHAnsi" w:hAnsiTheme="majorHAnsi"/>
          <w:szCs w:val="28"/>
        </w:rPr>
        <w:t xml:space="preserve">Kuvar, kao zaposleni, pristupa </w:t>
      </w:r>
      <w:r w:rsidR="006F7ABA" w:rsidRPr="00D64B78">
        <w:rPr>
          <w:rFonts w:asciiTheme="majorHAnsi" w:hAnsiTheme="majorHAnsi"/>
          <w:szCs w:val="28"/>
        </w:rPr>
        <w:t>drugačijoj</w:t>
      </w:r>
      <w:r w:rsidRPr="00D64B78">
        <w:rPr>
          <w:rFonts w:asciiTheme="majorHAnsi" w:hAnsiTheme="majorHAnsi"/>
          <w:szCs w:val="28"/>
        </w:rPr>
        <w:t xml:space="preserve"> varijanti sajta. On ima privilegiju da </w:t>
      </w:r>
      <w:r w:rsidR="004F516A" w:rsidRPr="00D64B78">
        <w:rPr>
          <w:rFonts w:asciiTheme="majorHAnsi" w:hAnsiTheme="majorHAnsi"/>
          <w:szCs w:val="28"/>
        </w:rPr>
        <w:t>pregleda</w:t>
      </w:r>
      <w:r w:rsidR="007A12DD" w:rsidRPr="00D64B78">
        <w:rPr>
          <w:rFonts w:asciiTheme="majorHAnsi" w:hAnsiTheme="majorHAnsi"/>
          <w:szCs w:val="28"/>
        </w:rPr>
        <w:t xml:space="preserve"> sve prihvaćene porudžbine i da menja njihovo stanje. Svako jelo unutar porudžbine može da </w:t>
      </w:r>
      <w:r w:rsidR="004F516A" w:rsidRPr="00D64B78">
        <w:rPr>
          <w:rFonts w:asciiTheme="majorHAnsi" w:hAnsiTheme="majorHAnsi"/>
          <w:szCs w:val="28"/>
        </w:rPr>
        <w:t xml:space="preserve"> </w:t>
      </w:r>
      <w:r w:rsidR="007A12DD" w:rsidRPr="00D64B78">
        <w:rPr>
          <w:rFonts w:asciiTheme="majorHAnsi" w:hAnsiTheme="majorHAnsi"/>
          <w:szCs w:val="28"/>
        </w:rPr>
        <w:t>označi kao napravljeno i kada su sva jela te porudžbine napravljena može i nju da označi kao napravljenu.</w:t>
      </w:r>
    </w:p>
    <w:p w14:paraId="63927043" w14:textId="1F4BA8F0" w:rsidR="00DF3C40" w:rsidRPr="00D64B78" w:rsidRDefault="006F7ABA" w:rsidP="002B5B95">
      <w:pPr>
        <w:pStyle w:val="Heading2"/>
      </w:pPr>
      <w:bookmarkStart w:id="9" w:name="_Toc35991087"/>
      <w:r w:rsidRPr="00D64B78">
        <w:t>Menadžer</w:t>
      </w:r>
      <w:r w:rsidR="002C52FB" w:rsidRPr="00D64B78">
        <w:t xml:space="preserve"> </w:t>
      </w:r>
      <w:r w:rsidR="001D7D81" w:rsidRPr="00D64B78">
        <w:t>(</w:t>
      </w:r>
      <w:r w:rsidR="00EB3059" w:rsidRPr="00D64B78">
        <w:rPr>
          <w:rStyle w:val="Special"/>
        </w:rPr>
        <w:t>M</w:t>
      </w:r>
      <w:r w:rsidR="001D7D81" w:rsidRPr="00D64B78">
        <w:t>)</w:t>
      </w:r>
      <w:bookmarkEnd w:id="9"/>
    </w:p>
    <w:p w14:paraId="34C0C50C" w14:textId="585F392B" w:rsidR="00FA76EC" w:rsidRPr="00D64B78" w:rsidRDefault="001E0588" w:rsidP="00FF71B7">
      <w:pPr>
        <w:rPr>
          <w:rFonts w:asciiTheme="majorHAnsi" w:hAnsiTheme="majorHAnsi"/>
          <w:szCs w:val="28"/>
        </w:rPr>
      </w:pPr>
      <w:r w:rsidRPr="00D64B78">
        <w:rPr>
          <w:rFonts w:asciiTheme="majorHAnsi" w:hAnsiTheme="majorHAnsi"/>
          <w:szCs w:val="28"/>
        </w:rPr>
        <w:t>Mena</w:t>
      </w:r>
      <w:r w:rsidR="00060504" w:rsidRPr="00D64B78">
        <w:rPr>
          <w:rFonts w:asciiTheme="majorHAnsi" w:hAnsiTheme="majorHAnsi"/>
          <w:szCs w:val="28"/>
        </w:rPr>
        <w:t>džer</w:t>
      </w:r>
      <w:r w:rsidR="008C7EB1" w:rsidRPr="00D64B78">
        <w:rPr>
          <w:rFonts w:asciiTheme="majorHAnsi" w:hAnsiTheme="majorHAnsi"/>
          <w:szCs w:val="28"/>
        </w:rPr>
        <w:t xml:space="preserve"> je korisnik sistema koji</w:t>
      </w:r>
      <w:r w:rsidR="00D77146" w:rsidRPr="00D64B78">
        <w:rPr>
          <w:rFonts w:asciiTheme="majorHAnsi" w:hAnsiTheme="majorHAnsi"/>
          <w:szCs w:val="28"/>
        </w:rPr>
        <w:t xml:space="preserve"> </w:t>
      </w:r>
      <w:r w:rsidR="008C7EB1" w:rsidRPr="00D64B78">
        <w:rPr>
          <w:rFonts w:asciiTheme="majorHAnsi" w:hAnsiTheme="majorHAnsi"/>
          <w:szCs w:val="28"/>
        </w:rPr>
        <w:t xml:space="preserve">ima </w:t>
      </w:r>
      <w:r w:rsidR="006F7ABA" w:rsidRPr="00D64B78">
        <w:rPr>
          <w:rFonts w:asciiTheme="majorHAnsi" w:hAnsiTheme="majorHAnsi"/>
          <w:szCs w:val="28"/>
        </w:rPr>
        <w:t>mogućnost</w:t>
      </w:r>
      <w:r w:rsidR="008C7EB1" w:rsidRPr="00D64B78">
        <w:rPr>
          <w:rFonts w:asciiTheme="majorHAnsi" w:hAnsiTheme="majorHAnsi"/>
          <w:szCs w:val="28"/>
        </w:rPr>
        <w:t xml:space="preserve"> da na sajt dodaje nova jela</w:t>
      </w:r>
      <w:r w:rsidR="00226341" w:rsidRPr="00D64B78">
        <w:rPr>
          <w:rFonts w:asciiTheme="majorHAnsi" w:hAnsiTheme="majorHAnsi"/>
          <w:szCs w:val="28"/>
        </w:rPr>
        <w:t>, menja postojeća jela</w:t>
      </w:r>
      <w:r w:rsidR="008C7EB1" w:rsidRPr="00D64B78">
        <w:rPr>
          <w:rFonts w:asciiTheme="majorHAnsi" w:hAnsiTheme="majorHAnsi"/>
          <w:szCs w:val="28"/>
        </w:rPr>
        <w:t xml:space="preserve"> i uklanja </w:t>
      </w:r>
      <w:r w:rsidR="007F5DAF" w:rsidRPr="00D64B78">
        <w:rPr>
          <w:rFonts w:asciiTheme="majorHAnsi" w:hAnsiTheme="majorHAnsi"/>
          <w:szCs w:val="28"/>
        </w:rPr>
        <w:t xml:space="preserve">jela koja se nisu pokazala kao </w:t>
      </w:r>
      <w:r w:rsidR="00BA1515" w:rsidRPr="00D64B78">
        <w:rPr>
          <w:rFonts w:asciiTheme="majorHAnsi" w:hAnsiTheme="majorHAnsi"/>
          <w:szCs w:val="28"/>
        </w:rPr>
        <w:t>dobra</w:t>
      </w:r>
      <w:r w:rsidR="007F5DAF" w:rsidRPr="00D64B78">
        <w:rPr>
          <w:rFonts w:asciiTheme="majorHAnsi" w:hAnsiTheme="majorHAnsi"/>
          <w:szCs w:val="28"/>
        </w:rPr>
        <w:t xml:space="preserve">. </w:t>
      </w:r>
      <w:r w:rsidR="00764C3C" w:rsidRPr="00D64B78">
        <w:rPr>
          <w:rFonts w:asciiTheme="majorHAnsi" w:hAnsiTheme="majorHAnsi"/>
          <w:szCs w:val="28"/>
        </w:rPr>
        <w:t xml:space="preserve">Ima pregled svih primljenih porudžbina i nakon </w:t>
      </w:r>
      <w:r w:rsidR="001657D2" w:rsidRPr="00D64B78">
        <w:rPr>
          <w:rFonts w:asciiTheme="majorHAnsi" w:hAnsiTheme="majorHAnsi"/>
          <w:szCs w:val="28"/>
        </w:rPr>
        <w:t>kontaktiranja</w:t>
      </w:r>
      <w:r w:rsidR="00764C3C" w:rsidRPr="00D64B78">
        <w:rPr>
          <w:rFonts w:asciiTheme="majorHAnsi" w:hAnsiTheme="majorHAnsi"/>
          <w:szCs w:val="28"/>
        </w:rPr>
        <w:t xml:space="preserve"> mušterije m</w:t>
      </w:r>
      <w:r w:rsidR="007F5DAF" w:rsidRPr="00D64B78">
        <w:rPr>
          <w:rFonts w:asciiTheme="majorHAnsi" w:hAnsiTheme="majorHAnsi"/>
          <w:szCs w:val="28"/>
        </w:rPr>
        <w:t>ože da prihvati porudžbinu</w:t>
      </w:r>
      <w:r w:rsidR="00CC79EA" w:rsidRPr="00D64B78">
        <w:rPr>
          <w:rFonts w:asciiTheme="majorHAnsi" w:hAnsiTheme="majorHAnsi"/>
          <w:szCs w:val="28"/>
        </w:rPr>
        <w:t xml:space="preserve"> </w:t>
      </w:r>
      <w:r w:rsidR="00764C3C" w:rsidRPr="00D64B78">
        <w:rPr>
          <w:rFonts w:asciiTheme="majorHAnsi" w:hAnsiTheme="majorHAnsi"/>
          <w:szCs w:val="28"/>
        </w:rPr>
        <w:t>ili da je odbije</w:t>
      </w:r>
      <w:r w:rsidR="00FE3BDE" w:rsidRPr="00D64B78">
        <w:rPr>
          <w:rFonts w:asciiTheme="majorHAnsi" w:hAnsiTheme="majorHAnsi"/>
          <w:szCs w:val="28"/>
        </w:rPr>
        <w:t>.</w:t>
      </w:r>
      <w:r w:rsidR="00764C3C" w:rsidRPr="00D64B78">
        <w:rPr>
          <w:rFonts w:asciiTheme="majorHAnsi" w:hAnsiTheme="majorHAnsi"/>
          <w:szCs w:val="28"/>
        </w:rPr>
        <w:t xml:space="preserve"> Nakon što klijent preuzme porudžbinu </w:t>
      </w:r>
      <w:r w:rsidR="0041761A" w:rsidRPr="00D64B78">
        <w:rPr>
          <w:rFonts w:asciiTheme="majorHAnsi" w:hAnsiTheme="majorHAnsi"/>
          <w:szCs w:val="28"/>
        </w:rPr>
        <w:t xml:space="preserve">menadžer je </w:t>
      </w:r>
      <w:r w:rsidR="00764C3C" w:rsidRPr="00D64B78">
        <w:rPr>
          <w:rFonts w:asciiTheme="majorHAnsi" w:hAnsiTheme="majorHAnsi"/>
          <w:szCs w:val="28"/>
        </w:rPr>
        <w:t>označi kao preuzetu i time je arhivira.</w:t>
      </w:r>
    </w:p>
    <w:p w14:paraId="6FC88A9A" w14:textId="5C40EAC4" w:rsidR="0028317E" w:rsidRPr="00D64B78" w:rsidRDefault="0028317E" w:rsidP="002B5B95">
      <w:pPr>
        <w:pStyle w:val="Heading2"/>
      </w:pPr>
      <w:bookmarkStart w:id="10" w:name="_Toc35991088"/>
      <w:r w:rsidRPr="00D64B78">
        <w:t>Administrator</w:t>
      </w:r>
      <w:r w:rsidR="002C52FB" w:rsidRPr="00D64B78">
        <w:t xml:space="preserve"> </w:t>
      </w:r>
      <w:r w:rsidR="001D7D81" w:rsidRPr="00D64B78">
        <w:t>(</w:t>
      </w:r>
      <w:r w:rsidR="001D7D81" w:rsidRPr="00D64B78">
        <w:rPr>
          <w:rStyle w:val="Special"/>
        </w:rPr>
        <w:t>A</w:t>
      </w:r>
      <w:r w:rsidR="001D7D81" w:rsidRPr="00D64B78">
        <w:t>)</w:t>
      </w:r>
      <w:bookmarkEnd w:id="10"/>
    </w:p>
    <w:p w14:paraId="5791F77D" w14:textId="613333E6" w:rsidR="0028317E" w:rsidRPr="00D64B78" w:rsidRDefault="00060504" w:rsidP="0028317E">
      <w:r w:rsidRPr="00D64B78">
        <w:t>A</w:t>
      </w:r>
      <w:r w:rsidR="00E72F48" w:rsidRPr="00D64B78">
        <w:t>dministrator je korisnik sistema koji ima sve privilegije koj</w:t>
      </w:r>
      <w:r w:rsidR="00031AE3" w:rsidRPr="00D64B78">
        <w:t>e</w:t>
      </w:r>
      <w:r w:rsidR="00E72F48" w:rsidRPr="00D64B78">
        <w:t xml:space="preserve"> koristi radi održavanja sajta</w:t>
      </w:r>
      <w:r w:rsidR="00D879CA" w:rsidRPr="00D64B78">
        <w:t>, kao i rešavanja konfliktnih situacija</w:t>
      </w:r>
      <w:r w:rsidR="008F6BE5" w:rsidRPr="00D64B78">
        <w:t xml:space="preserve"> u sistemu</w:t>
      </w:r>
      <w:r w:rsidR="00E72F48" w:rsidRPr="00D64B78">
        <w:t>.</w:t>
      </w:r>
      <w:r w:rsidR="00F24A92" w:rsidRPr="00D64B78">
        <w:t xml:space="preserve"> </w:t>
      </w:r>
      <w:r w:rsidR="00F24A92" w:rsidRPr="00D64B78">
        <w:rPr>
          <w:rFonts w:asciiTheme="majorHAnsi" w:hAnsiTheme="majorHAnsi"/>
          <w:szCs w:val="28"/>
        </w:rPr>
        <w:t>M</w:t>
      </w:r>
      <w:r w:rsidR="00C039F0" w:rsidRPr="00D64B78">
        <w:rPr>
          <w:rFonts w:asciiTheme="majorHAnsi" w:hAnsiTheme="majorHAnsi"/>
          <w:szCs w:val="28"/>
        </w:rPr>
        <w:t>ože da uklanja naloge zaposlenih</w:t>
      </w:r>
      <w:r w:rsidR="00F24A92" w:rsidRPr="00D64B78">
        <w:rPr>
          <w:rFonts w:asciiTheme="majorHAnsi" w:hAnsiTheme="majorHAnsi"/>
          <w:szCs w:val="28"/>
        </w:rPr>
        <w:t xml:space="preserve"> i da menja privilegije postojećih korisnika</w:t>
      </w:r>
      <w:r w:rsidR="00C039F0" w:rsidRPr="00D64B78">
        <w:rPr>
          <w:rFonts w:asciiTheme="majorHAnsi" w:hAnsiTheme="majorHAnsi"/>
          <w:szCs w:val="28"/>
        </w:rPr>
        <w:t>.</w:t>
      </w:r>
      <w:r w:rsidR="000A0B95" w:rsidRPr="00D64B78">
        <w:rPr>
          <w:rFonts w:asciiTheme="majorHAnsi" w:hAnsiTheme="majorHAnsi"/>
          <w:szCs w:val="28"/>
        </w:rPr>
        <w:t xml:space="preserve"> </w:t>
      </w:r>
    </w:p>
    <w:p w14:paraId="476FFC36" w14:textId="77777777" w:rsidR="0042339D" w:rsidRPr="00D64B78" w:rsidRDefault="0042339D">
      <w:pPr>
        <w:jc w:val="left"/>
        <w:rPr>
          <w:rFonts w:asciiTheme="majorHAnsi" w:eastAsiaTheme="majorEastAsia" w:hAnsiTheme="majorHAnsi" w:cstheme="majorBidi"/>
          <w:bCs/>
          <w:sz w:val="40"/>
          <w:szCs w:val="28"/>
        </w:rPr>
      </w:pPr>
      <w:r w:rsidRPr="00D64B78">
        <w:br w:type="page"/>
      </w:r>
    </w:p>
    <w:p w14:paraId="4F9AC1F4" w14:textId="3945D7AE" w:rsidR="00FA76EC" w:rsidRPr="00D64B78" w:rsidRDefault="00FA76EC" w:rsidP="00EB6009">
      <w:pPr>
        <w:pStyle w:val="Heading1"/>
      </w:pPr>
      <w:bookmarkStart w:id="11" w:name="_Toc35991089"/>
      <w:r w:rsidRPr="00D64B78">
        <w:lastRenderedPageBreak/>
        <w:t>Funkcionalnosti</w:t>
      </w:r>
      <w:r w:rsidR="00892D32" w:rsidRPr="00D64B78">
        <w:t xml:space="preserve"> sistema</w:t>
      </w:r>
      <w:bookmarkEnd w:id="11"/>
    </w:p>
    <w:p w14:paraId="7F0F9A22" w14:textId="4A4C3D92" w:rsidR="00E32C4F" w:rsidRPr="00D64B78" w:rsidRDefault="00E32C4F" w:rsidP="00C52040">
      <w:pPr>
        <w:rPr>
          <w:rFonts w:asciiTheme="majorHAnsi" w:hAnsiTheme="majorHAnsi"/>
          <w:szCs w:val="28"/>
        </w:rPr>
      </w:pPr>
      <w:r w:rsidRPr="00D64B78">
        <w:rPr>
          <w:rFonts w:asciiTheme="majorHAnsi" w:hAnsiTheme="majorHAnsi"/>
          <w:szCs w:val="28"/>
        </w:rPr>
        <w:t xml:space="preserve">U nastavku dokumenta </w:t>
      </w:r>
      <w:r w:rsidR="008C4741" w:rsidRPr="00D64B78">
        <w:rPr>
          <w:rFonts w:asciiTheme="majorHAnsi" w:hAnsiTheme="majorHAnsi"/>
          <w:szCs w:val="28"/>
        </w:rPr>
        <w:t xml:space="preserve">se </w:t>
      </w:r>
      <w:r w:rsidRPr="00D64B78">
        <w:rPr>
          <w:rFonts w:asciiTheme="majorHAnsi" w:hAnsiTheme="majorHAnsi"/>
          <w:szCs w:val="28"/>
        </w:rPr>
        <w:t>nalaz</w:t>
      </w:r>
      <w:r w:rsidR="008C4741" w:rsidRPr="00D64B78">
        <w:rPr>
          <w:rFonts w:asciiTheme="majorHAnsi" w:hAnsiTheme="majorHAnsi"/>
          <w:szCs w:val="28"/>
        </w:rPr>
        <w:t xml:space="preserve">i opis funkcionalnosti sistema </w:t>
      </w:r>
      <w:r w:rsidRPr="00D64B78">
        <w:rPr>
          <w:rFonts w:asciiTheme="majorHAnsi" w:hAnsiTheme="majorHAnsi"/>
          <w:szCs w:val="28"/>
        </w:rPr>
        <w:t xml:space="preserve">za </w:t>
      </w:r>
      <w:r w:rsidR="006F7ABA" w:rsidRPr="00D64B78">
        <w:rPr>
          <w:rFonts w:asciiTheme="majorHAnsi" w:hAnsiTheme="majorHAnsi"/>
          <w:szCs w:val="28"/>
        </w:rPr>
        <w:t>različite</w:t>
      </w:r>
      <w:r w:rsidRPr="00D64B78">
        <w:rPr>
          <w:rFonts w:asciiTheme="majorHAnsi" w:hAnsiTheme="majorHAnsi"/>
          <w:szCs w:val="28"/>
        </w:rPr>
        <w:t xml:space="preserve"> korisnike</w:t>
      </w:r>
      <w:r w:rsidR="001454B8" w:rsidRPr="00D64B78">
        <w:rPr>
          <w:rFonts w:asciiTheme="majorHAnsi" w:hAnsiTheme="majorHAnsi"/>
          <w:szCs w:val="28"/>
        </w:rPr>
        <w:t>.</w:t>
      </w:r>
    </w:p>
    <w:p w14:paraId="14990B28" w14:textId="2649AA9D" w:rsidR="00E32C4F" w:rsidRPr="00D64B78" w:rsidRDefault="00745092" w:rsidP="002B5B95">
      <w:pPr>
        <w:pStyle w:val="Heading2"/>
      </w:pPr>
      <w:bookmarkStart w:id="12" w:name="_Toc35991090"/>
      <w:r w:rsidRPr="00D64B78">
        <w:t xml:space="preserve">Prijava i odjava korisnika </w:t>
      </w:r>
      <w:r w:rsidR="004751D7" w:rsidRPr="00D64B78">
        <w:t>(</w:t>
      </w:r>
      <w:r w:rsidR="00C412C9" w:rsidRPr="00D64B78">
        <w:rPr>
          <w:rStyle w:val="Special"/>
        </w:rPr>
        <w:t>K</w:t>
      </w:r>
      <w:r w:rsidR="00B8424E" w:rsidRPr="00D64B78">
        <w:rPr>
          <w:rStyle w:val="Special"/>
        </w:rPr>
        <w:t>, V, M, A</w:t>
      </w:r>
      <w:r w:rsidR="004751D7" w:rsidRPr="00D64B78">
        <w:t>)</w:t>
      </w:r>
      <w:bookmarkEnd w:id="12"/>
    </w:p>
    <w:p w14:paraId="5F81A4FF" w14:textId="44E68768" w:rsidR="005A3BDF" w:rsidRPr="00D64B78" w:rsidRDefault="005A3BDF" w:rsidP="005A3BDF">
      <w:r w:rsidRPr="00D64B78">
        <w:t>Svakom korisniku sistema logovanje nudi različite mogućnosti korišćenja sajta. Da bi se bilo koji korisnik sistema ulogovao, neophodno je da pritisne dugme „Prijava“ u gornjem desnom uglu i da unese tražene podatke.</w:t>
      </w:r>
    </w:p>
    <w:p w14:paraId="0BA3AEF8" w14:textId="1F405696" w:rsidR="005A3BDF" w:rsidRPr="00D64B78" w:rsidRDefault="00522BCF" w:rsidP="009F4C7E">
      <w:pPr>
        <w:pStyle w:val="ListBullet"/>
      </w:pPr>
      <w:r w:rsidRPr="00D64B78">
        <w:t xml:space="preserve">Mušterija će imati </w:t>
      </w:r>
      <w:r w:rsidR="005A3BDF" w:rsidRPr="00D64B78">
        <w:t>mogućnost da poručuje jela sa servisa</w:t>
      </w:r>
      <w:r w:rsidR="007B0614" w:rsidRPr="00D64B78">
        <w:t xml:space="preserve">, kao i da vidi svoje </w:t>
      </w:r>
      <w:r w:rsidR="00A54693" w:rsidRPr="00D64B78">
        <w:t>prethodne porudžbine</w:t>
      </w:r>
      <w:r w:rsidR="005A3BDF" w:rsidRPr="00D64B78">
        <w:t>.</w:t>
      </w:r>
    </w:p>
    <w:p w14:paraId="217C1BE4" w14:textId="77777777" w:rsidR="005A3BDF" w:rsidRPr="00D64B78" w:rsidRDefault="005A3BDF" w:rsidP="009F4C7E">
      <w:pPr>
        <w:pStyle w:val="ListBullet"/>
      </w:pPr>
      <w:r w:rsidRPr="00D64B78">
        <w:t>Kuvar će nakon prijave imati pregled porudžbina koje treba da napravi.</w:t>
      </w:r>
    </w:p>
    <w:p w14:paraId="3146AB5B" w14:textId="15FD15F9" w:rsidR="005A3BDF" w:rsidRPr="00D64B78" w:rsidRDefault="005A3BDF" w:rsidP="009F4C7E">
      <w:pPr>
        <w:pStyle w:val="ListBullet"/>
      </w:pPr>
      <w:r w:rsidRPr="00D64B78">
        <w:t xml:space="preserve">Menadžer ima pregled svih porudžbina koje su stigle na sajt od mušterija. </w:t>
      </w:r>
    </w:p>
    <w:p w14:paraId="7F289E5E" w14:textId="77777777" w:rsidR="005A3BDF" w:rsidRPr="00D64B78" w:rsidRDefault="005A3BDF" w:rsidP="009F4C7E">
      <w:pPr>
        <w:pStyle w:val="ListBullet"/>
      </w:pPr>
      <w:r w:rsidRPr="00D64B78">
        <w:t>Administrator će imati pregled svih korisnika sistema.</w:t>
      </w:r>
    </w:p>
    <w:p w14:paraId="4E4DBA4C" w14:textId="47F16E72" w:rsidR="00E32C4F" w:rsidRPr="00D64B78" w:rsidRDefault="00B72E8D" w:rsidP="005A3BDF">
      <w:pPr>
        <w:rPr>
          <w:rFonts w:asciiTheme="majorHAnsi" w:hAnsiTheme="majorHAnsi"/>
          <w:szCs w:val="28"/>
        </w:rPr>
      </w:pPr>
      <w:r w:rsidRPr="00D64B78">
        <w:t>K</w:t>
      </w:r>
      <w:r w:rsidR="005A3BDF" w:rsidRPr="00D64B78">
        <w:t>orisniku se nudi mogućnost odjave sa sajta u bilo kom trenutku. Nakon što se korisnik odjavi, biće mu dostup</w:t>
      </w:r>
      <w:r w:rsidR="00A06703" w:rsidRPr="00D64B78">
        <w:t>na samo stranica sa pregledom jela</w:t>
      </w:r>
      <w:r w:rsidR="005A3BDF" w:rsidRPr="00D64B78">
        <w:t>.</w:t>
      </w:r>
    </w:p>
    <w:p w14:paraId="5721F116" w14:textId="5253A025" w:rsidR="00E32C4F" w:rsidRPr="00D64B78" w:rsidRDefault="00E32C4F" w:rsidP="002B5B95">
      <w:pPr>
        <w:pStyle w:val="Heading2"/>
      </w:pPr>
      <w:bookmarkStart w:id="13" w:name="_Toc35991091"/>
      <w:r w:rsidRPr="00D64B78">
        <w:t>Registracija</w:t>
      </w:r>
      <w:r w:rsidR="00512494" w:rsidRPr="00D64B78">
        <w:t xml:space="preserve"> </w:t>
      </w:r>
      <w:r w:rsidR="00DE7A3D" w:rsidRPr="00D64B78">
        <w:t xml:space="preserve">korisnika </w:t>
      </w:r>
      <w:r w:rsidR="00512494" w:rsidRPr="00D64B78">
        <w:t>(</w:t>
      </w:r>
      <w:r w:rsidR="00756ED0" w:rsidRPr="00D64B78">
        <w:rPr>
          <w:rStyle w:val="Special"/>
        </w:rPr>
        <w:t>K</w:t>
      </w:r>
      <w:r w:rsidR="00512494" w:rsidRPr="00D64B78">
        <w:t>)</w:t>
      </w:r>
      <w:bookmarkEnd w:id="13"/>
    </w:p>
    <w:p w14:paraId="4C2AB441" w14:textId="723D59E9" w:rsidR="00E32C4F" w:rsidRPr="00D64B78" w:rsidRDefault="00732018" w:rsidP="00C52040">
      <w:pPr>
        <w:rPr>
          <w:rFonts w:asciiTheme="majorHAnsi" w:hAnsiTheme="majorHAnsi"/>
          <w:szCs w:val="28"/>
        </w:rPr>
      </w:pPr>
      <w:r w:rsidRPr="00D64B78">
        <w:t>Registracija je neophodna za sve tipove korisnika kako bi mogli da koriste usluge sajta u skladu sa svojim privilegijama, koje dodeljuje administrator. Ukoliko korisnik nije registrovan, u gornjem desnom uglu postoji dugme “Registracija” na koje je neophodno kliknuti. Nakon sto korisnik pritisne dugme, pojaviće se pravougaonik u koji treba uneti podatke, a to su: ime i prezime, email adresa, broj telefona i šifra.  Zatim je potrebno kliknuti dugme „Registruj“</w:t>
      </w:r>
      <w:r w:rsidR="00435667" w:rsidRPr="00D64B78">
        <w:t xml:space="preserve"> </w:t>
      </w:r>
      <w:r w:rsidR="00357DDA" w:rsidRPr="00D64B78">
        <w:t xml:space="preserve">na </w:t>
      </w:r>
      <w:r w:rsidR="00435667" w:rsidRPr="00D64B78">
        <w:t>dnu forme</w:t>
      </w:r>
      <w:r w:rsidRPr="00D64B78">
        <w:t>. Tada korisnik postaje uspešno registrovan.</w:t>
      </w:r>
    </w:p>
    <w:p w14:paraId="1D520499" w14:textId="0E5DA2D1" w:rsidR="00E32C4F" w:rsidRPr="00D64B78" w:rsidRDefault="00AD61BE" w:rsidP="002B5B95">
      <w:pPr>
        <w:pStyle w:val="Heading2"/>
      </w:pPr>
      <w:bookmarkStart w:id="14" w:name="_Toc35991092"/>
      <w:r w:rsidRPr="00D64B78">
        <w:t>Pregled</w:t>
      </w:r>
      <w:r w:rsidR="00E32C4F" w:rsidRPr="00D64B78">
        <w:t xml:space="preserve"> jela</w:t>
      </w:r>
      <w:r w:rsidR="004751D7" w:rsidRPr="00D64B78">
        <w:t xml:space="preserve"> (</w:t>
      </w:r>
      <w:r w:rsidR="00EB0939" w:rsidRPr="00D64B78">
        <w:rPr>
          <w:rStyle w:val="Special"/>
        </w:rPr>
        <w:t>K</w:t>
      </w:r>
      <w:r w:rsidR="004751D7" w:rsidRPr="00D64B78">
        <w:t>)</w:t>
      </w:r>
      <w:bookmarkEnd w:id="14"/>
    </w:p>
    <w:p w14:paraId="77A16C9F" w14:textId="04AA0F6F" w:rsidR="00CD2702" w:rsidRPr="00D64B78" w:rsidRDefault="00274046" w:rsidP="00CD2702">
      <w:r w:rsidRPr="00D64B78">
        <w:t xml:space="preserve">Ova funkcionalnost omogućava pregled jela koja su u ponudi </w:t>
      </w:r>
      <w:proofErr w:type="spellStart"/>
      <w:r w:rsidRPr="00D64B78">
        <w:t>ketering</w:t>
      </w:r>
      <w:proofErr w:type="spellEnd"/>
      <w:r w:rsidRPr="00D64B78">
        <w:t xml:space="preserve"> servisa „Slatki zalogaj“. Funkcionalnost je namenjena mušteriji i omogućava joj da vidi izgled i kratki sastav jela, kao i njegovu cenu po </w:t>
      </w:r>
      <w:proofErr w:type="spellStart"/>
      <w:r w:rsidRPr="00D64B78">
        <w:t>gramaži</w:t>
      </w:r>
      <w:proofErr w:type="spellEnd"/>
      <w:r w:rsidRPr="00D64B78">
        <w:t>. Moguće je dodavanje određenog jela u favorite, kako bi se mušteriji olakšao dolazak do omiljenih jela. Mušterija ima mogućnost filtriranja svih jela prema određenim kriterijumima kao što su: cena, tip proslave, abecedni poredak jela, favoriti, itd.</w:t>
      </w:r>
      <w:r w:rsidR="00825960" w:rsidRPr="00D64B78">
        <w:t xml:space="preserve"> </w:t>
      </w:r>
    </w:p>
    <w:p w14:paraId="6E871308" w14:textId="1EF34FA6" w:rsidR="00E32C4F" w:rsidRPr="00D64B78" w:rsidRDefault="00E32C4F" w:rsidP="002B5B95">
      <w:pPr>
        <w:pStyle w:val="Heading2"/>
      </w:pPr>
      <w:bookmarkStart w:id="15" w:name="_Toc35991093"/>
      <w:r w:rsidRPr="00D64B78">
        <w:t>Dodavanje</w:t>
      </w:r>
      <w:r w:rsidR="00D256D7" w:rsidRPr="00D64B78">
        <w:t xml:space="preserve"> i </w:t>
      </w:r>
      <w:r w:rsidR="00AD61BE" w:rsidRPr="00D64B78">
        <w:t>uklanjanje</w:t>
      </w:r>
      <w:r w:rsidRPr="00D64B78">
        <w:t xml:space="preserve"> </w:t>
      </w:r>
      <w:r w:rsidR="00AD61BE" w:rsidRPr="00D64B78">
        <w:t xml:space="preserve">jela </w:t>
      </w:r>
      <w:r w:rsidR="00CF6755" w:rsidRPr="00D64B78">
        <w:t>iz</w:t>
      </w:r>
      <w:r w:rsidR="007A7664" w:rsidRPr="00D64B78">
        <w:t xml:space="preserve"> porudžbin</w:t>
      </w:r>
      <w:r w:rsidR="00CF6755" w:rsidRPr="00D64B78">
        <w:t>e</w:t>
      </w:r>
      <w:r w:rsidR="005260A1" w:rsidRPr="00D64B78">
        <w:t xml:space="preserve"> </w:t>
      </w:r>
      <w:r w:rsidR="004751D7" w:rsidRPr="00D64B78">
        <w:t>(</w:t>
      </w:r>
      <w:r w:rsidR="00ED58DF" w:rsidRPr="00D64B78">
        <w:rPr>
          <w:rStyle w:val="Special"/>
        </w:rPr>
        <w:t>K</w:t>
      </w:r>
      <w:r w:rsidR="004751D7" w:rsidRPr="00D64B78">
        <w:t>)</w:t>
      </w:r>
      <w:bookmarkEnd w:id="15"/>
    </w:p>
    <w:p w14:paraId="3D97C74A" w14:textId="11AB87E8" w:rsidR="00E32C4F" w:rsidRPr="00D64B78" w:rsidRDefault="00A007B3" w:rsidP="00746D9C">
      <w:pPr>
        <w:rPr>
          <w:rFonts w:asciiTheme="majorHAnsi" w:hAnsiTheme="majorHAnsi"/>
          <w:szCs w:val="28"/>
        </w:rPr>
      </w:pPr>
      <w:r w:rsidRPr="00D64B78">
        <w:t xml:space="preserve">Ova funkcionalnost omogućava dodavanje i uklanjanje jela iz virtuelne korpe, a samim tim i promenu porudžbine mušterije. Mušterija ima mogućnost da prilikom prelaska miša preko željene slike jela, dobije odgovarajuće podatke o jelu (sastojci, cena, </w:t>
      </w:r>
      <w:proofErr w:type="spellStart"/>
      <w:r w:rsidRPr="00D64B78">
        <w:t>gramaža</w:t>
      </w:r>
      <w:proofErr w:type="spellEnd"/>
      <w:r w:rsidRPr="00D64B78">
        <w:t xml:space="preserve">) kao i da pritiskom na taster </w:t>
      </w:r>
      <w:r w:rsidRPr="00D64B78">
        <w:rPr>
          <w:b/>
        </w:rPr>
        <w:t>+</w:t>
      </w:r>
      <w:r w:rsidRPr="00D64B78">
        <w:t xml:space="preserve"> ili </w:t>
      </w:r>
      <w:r w:rsidRPr="00D64B78">
        <w:rPr>
          <w:b/>
        </w:rPr>
        <w:t xml:space="preserve">– </w:t>
      </w:r>
      <w:r w:rsidRPr="00D64B78">
        <w:t xml:space="preserve">odluči da doda/ukloni određenu količinu tog izabranog jela u/iz virtuelne korpe. Nakon što mušterija prvi put pritisne taster plus </w:t>
      </w:r>
      <w:r w:rsidRPr="00D64B78">
        <w:rPr>
          <w:b/>
          <w:bCs/>
        </w:rPr>
        <w:t>(+)</w:t>
      </w:r>
      <w:r w:rsidRPr="00D64B78">
        <w:t xml:space="preserve">, u meniju sa leve strane će se formirati virtuelna korpa u kojoj će mušterija moći da vidi trenutno izabrana jela. Pritiskom na taster minus </w:t>
      </w:r>
      <w:r w:rsidRPr="00D64B78">
        <w:rPr>
          <w:b/>
          <w:bCs/>
        </w:rPr>
        <w:t>(–)</w:t>
      </w:r>
      <w:r w:rsidRPr="00D64B78">
        <w:t xml:space="preserve">, mušterija smanjuje količinu tog jela u korpi. </w:t>
      </w:r>
      <w:r w:rsidRPr="00D64B78">
        <w:lastRenderedPageBreak/>
        <w:t>Moguće je i upisati i konkretnu količinu jela u meniju sa leve strane. Ukoliko mušterija želi da obriše jelo iz korpe, pre nego što potvrdi porudžbinu, pritisnuće znak minus koji se nalazi levo od konkretnog jela, uz ivicu virtuelne korpe. Korisnik u svakom trenutku zna kolika je trenutna cena njegove potencijalne porudžbine.</w:t>
      </w:r>
    </w:p>
    <w:p w14:paraId="02C53BE0" w14:textId="2B9EBE54" w:rsidR="00FA76EC" w:rsidRPr="00D64B78" w:rsidRDefault="00E01310" w:rsidP="002B5B95">
      <w:pPr>
        <w:pStyle w:val="Heading2"/>
      </w:pPr>
      <w:bookmarkStart w:id="16" w:name="_Toc35991094"/>
      <w:r w:rsidRPr="00D64B78">
        <w:t xml:space="preserve">Izračunavanje </w:t>
      </w:r>
      <w:r w:rsidR="001C4CA6" w:rsidRPr="00D64B78">
        <w:t>cene</w:t>
      </w:r>
      <w:r w:rsidRPr="00D64B78">
        <w:t xml:space="preserve"> porudžbine</w:t>
      </w:r>
      <w:r w:rsidR="004751D7" w:rsidRPr="00D64B78">
        <w:t xml:space="preserve"> (</w:t>
      </w:r>
      <w:r w:rsidR="00736906" w:rsidRPr="00D64B78">
        <w:rPr>
          <w:rStyle w:val="Special"/>
        </w:rPr>
        <w:t>K</w:t>
      </w:r>
      <w:r w:rsidR="004751D7" w:rsidRPr="00D64B78">
        <w:t>)</w:t>
      </w:r>
      <w:bookmarkEnd w:id="16"/>
    </w:p>
    <w:p w14:paraId="764F4858" w14:textId="4BE10300" w:rsidR="00D81F82" w:rsidRPr="00D64B78" w:rsidRDefault="00EE762C" w:rsidP="00D81F82">
      <w:r w:rsidRPr="00D64B78">
        <w:t>Mušterija ima uvid u trenutnu količinu jela i cenu porudžbine, koja može imati uračunat popust. Popust se ostvaruje na svaku treću porudžbinu i iznosi 10% ukupne cene. Informacija o popustu je vidljiva samo ako je mušterija ostvarila popust i ako korpa nije prazna. Ukoliko je mušterija prijavljena, popust se ažurira svakom promenom sadržaja korpe, a ako nije prijavljena popust će se obračunati nakon što se prijavi. Stavka „Popust“ se nalazi ispod ukupne cene korpe i njena vrednost je negativna i iznosi 10% vrednosti korpe. Stavka „Popust“ sama nestaje kada se sve ostale stavke uklone.</w:t>
      </w:r>
    </w:p>
    <w:p w14:paraId="66C3A59F" w14:textId="6F059A73" w:rsidR="001C4CA6" w:rsidRPr="00D64B78" w:rsidRDefault="001C4CA6" w:rsidP="002B5B95">
      <w:pPr>
        <w:pStyle w:val="Heading2"/>
      </w:pPr>
      <w:bookmarkStart w:id="17" w:name="_Toc35991095"/>
      <w:r w:rsidRPr="00D64B78">
        <w:t xml:space="preserve">Potvrda </w:t>
      </w:r>
      <w:r w:rsidR="000D6BAB" w:rsidRPr="00D64B78">
        <w:t>porudžbine</w:t>
      </w:r>
      <w:r w:rsidR="004751D7" w:rsidRPr="00D64B78">
        <w:t xml:space="preserve"> (</w:t>
      </w:r>
      <w:r w:rsidR="00736906" w:rsidRPr="00D64B78">
        <w:rPr>
          <w:rStyle w:val="Special"/>
        </w:rPr>
        <w:t>K</w:t>
      </w:r>
      <w:r w:rsidR="00905E95" w:rsidRPr="00D64B78">
        <w:rPr>
          <w:rStyle w:val="Special"/>
        </w:rPr>
        <w:t>, M</w:t>
      </w:r>
      <w:r w:rsidR="004751D7" w:rsidRPr="00D64B78">
        <w:t>)</w:t>
      </w:r>
      <w:bookmarkEnd w:id="17"/>
    </w:p>
    <w:p w14:paraId="6DD442B8" w14:textId="425D793A" w:rsidR="001A57D5" w:rsidRPr="00D64B78" w:rsidRDefault="001A57D5" w:rsidP="00C52040">
      <w:pPr>
        <w:rPr>
          <w:rFonts w:asciiTheme="majorHAnsi" w:hAnsiTheme="majorHAnsi"/>
          <w:szCs w:val="28"/>
        </w:rPr>
      </w:pPr>
      <w:r w:rsidRPr="00D64B78">
        <w:rPr>
          <w:rFonts w:asciiTheme="majorHAnsi" w:hAnsiTheme="majorHAnsi"/>
          <w:szCs w:val="28"/>
        </w:rPr>
        <w:t xml:space="preserve">Ovu funkcionalnost imaju dva tipa korisnika, mušterija i menadžer. U zavisnosti od tipa korisnika koji je koristi </w:t>
      </w:r>
      <w:r w:rsidR="00980C83" w:rsidRPr="00D64B78">
        <w:rPr>
          <w:rFonts w:asciiTheme="majorHAnsi" w:hAnsiTheme="majorHAnsi"/>
          <w:szCs w:val="28"/>
        </w:rPr>
        <w:t>p</w:t>
      </w:r>
      <w:r w:rsidRPr="00D64B78">
        <w:rPr>
          <w:rFonts w:asciiTheme="majorHAnsi" w:hAnsiTheme="majorHAnsi"/>
          <w:szCs w:val="28"/>
        </w:rPr>
        <w:t>ostoje dva različita izgleda i funkcije.</w:t>
      </w:r>
    </w:p>
    <w:p w14:paraId="33C41E9C" w14:textId="39291DFE" w:rsidR="00C00C76" w:rsidRPr="00D64B78" w:rsidRDefault="000546FD" w:rsidP="00C00C76">
      <w:r w:rsidRPr="00D64B78">
        <w:t>(</w:t>
      </w:r>
      <w:r w:rsidRPr="00D64B78">
        <w:rPr>
          <w:rStyle w:val="Special"/>
        </w:rPr>
        <w:t>K</w:t>
      </w:r>
      <w:r w:rsidRPr="00D64B78">
        <w:t>)</w:t>
      </w:r>
      <w:r w:rsidRPr="00D64B78">
        <w:t xml:space="preserve"> </w:t>
      </w:r>
      <w:r w:rsidR="00C00C76" w:rsidRPr="00D64B78">
        <w:t>Mušterija nakon što izabere sve što želi da poruči može da potvrdi svoju porudžbinu tako što će popuniti obavezno polje ’broj osoba’ i izabrati ’tip proslave’ i datum i vreme proslave. Može popuniti i opciono polje ’naziv proslave’ koje samo mušterija može da vidi u opisu porudžbine, u spisku svojih porudžbina. Nakon što pošalje svoju porudžbinu ona će se pojaviti u odeljku „Porudžbine“ gde će mušterija moći da prati njeno stanje. Mušteriju će kontaktirati menadžer u roku od jednog radnog dana radi potvrde porudžbine.</w:t>
      </w:r>
    </w:p>
    <w:p w14:paraId="4B7D5B7D" w14:textId="05D72190" w:rsidR="00620CB7" w:rsidRPr="00D64B78" w:rsidRDefault="00C00C76" w:rsidP="00C00C76">
      <w:bookmarkStart w:id="18" w:name="_bookmark7"/>
      <w:bookmarkEnd w:id="18"/>
      <w:r w:rsidRPr="00D64B78">
        <w:t>Ukoliko mušterija nije popunila sva obavezna polja, a pokušala je da pošalje porudžbinu, polja će se označiti crvenom bojom. Ukoliko mušterija nije prijavljena, otvoriće joj se deo za prijavu. Mušterija može odustati od svoje porudžbine u bilo kom trenutku pritiskom na dugme „Odustani“ i tada će svi podaci biti obrisani i korpa će nestati iz menija sa strane.</w:t>
      </w:r>
    </w:p>
    <w:p w14:paraId="4F956205" w14:textId="77777777" w:rsidR="000C6393" w:rsidRPr="00D64B78" w:rsidRDefault="000546FD" w:rsidP="000C6393">
      <w:bookmarkStart w:id="19" w:name="_Hlk34508386"/>
      <w:r w:rsidRPr="00D64B78">
        <w:t>(</w:t>
      </w:r>
      <w:r w:rsidRPr="00D64B78">
        <w:rPr>
          <w:rStyle w:val="Special"/>
        </w:rPr>
        <w:t>M</w:t>
      </w:r>
      <w:r w:rsidRPr="00D64B78">
        <w:t xml:space="preserve">) </w:t>
      </w:r>
      <w:bookmarkEnd w:id="19"/>
      <w:r w:rsidR="000C6393" w:rsidRPr="00D64B78">
        <w:t>Menadžer vidi koja porudžbina nije prihvaćena ni odbijena (ima status ’čeka na potvrdu’) i kontaktira mušteriju radi potvrde detalja porudžbine i prihvatanja ili odbijanja iste. Nakon kontaktiranja mušterije menadžer može da promeni status porudžbine na ’prihvaćena’ ili ’odbijena’. Nakon što mušterija pokupi gotovu porudžbinu menadžer menja njen status na ’preuzeta’.</w:t>
      </w:r>
    </w:p>
    <w:p w14:paraId="70D3808A" w14:textId="30DE3CF3" w:rsidR="00D81F82" w:rsidRPr="00D64B78" w:rsidRDefault="000C6393" w:rsidP="000C6393">
      <w:r w:rsidRPr="00D64B78">
        <w:t>Ukoliko je porudžbina prihvaćena ona se pojavljuje u sekciji „Porudžbine“ kuvara koji dalje može da upravlja njom. Promena statusa porudžbine je vidljiva u sekciji „Porudžbine“ mušterije koja ju je poručila.</w:t>
      </w:r>
    </w:p>
    <w:p w14:paraId="6D29620E" w14:textId="34F05F64" w:rsidR="0013391E" w:rsidRPr="00D64B78" w:rsidRDefault="0013391E" w:rsidP="002B5B95">
      <w:pPr>
        <w:pStyle w:val="Heading2"/>
      </w:pPr>
      <w:bookmarkStart w:id="20" w:name="_Toc35991096"/>
      <w:r w:rsidRPr="00D64B78">
        <w:t xml:space="preserve">Pregled </w:t>
      </w:r>
      <w:r w:rsidR="006F7ABA" w:rsidRPr="00D64B78">
        <w:t>porudžbina</w:t>
      </w:r>
      <w:r w:rsidR="004751D7" w:rsidRPr="00D64B78">
        <w:t xml:space="preserve"> (</w:t>
      </w:r>
      <w:r w:rsidR="0059360E" w:rsidRPr="00D64B78">
        <w:rPr>
          <w:rStyle w:val="Special"/>
        </w:rPr>
        <w:t xml:space="preserve">K, </w:t>
      </w:r>
      <w:r w:rsidR="00B556C9" w:rsidRPr="00D64B78">
        <w:rPr>
          <w:rStyle w:val="Special"/>
        </w:rPr>
        <w:t>M</w:t>
      </w:r>
      <w:r w:rsidR="004751D7" w:rsidRPr="00D64B78">
        <w:t>)</w:t>
      </w:r>
      <w:bookmarkEnd w:id="20"/>
    </w:p>
    <w:p w14:paraId="2870FBB4" w14:textId="6EC219F4" w:rsidR="0072484C" w:rsidRPr="00D64B78" w:rsidRDefault="0072484C" w:rsidP="0072484C">
      <w:r w:rsidRPr="00D64B78">
        <w:t xml:space="preserve">Svi korisnici imaju sebi svojstven pregled porudžbina kroz istoriju. Spisak svih dosadašnjih porudžbina može videti menadžer. Mušterija može videti samo svoje </w:t>
      </w:r>
      <w:r w:rsidRPr="00D64B78">
        <w:lastRenderedPageBreak/>
        <w:t>porudžbine, dok kuvar može videti samo porudžbine u pripremi.</w:t>
      </w:r>
      <w:r w:rsidR="009E2750" w:rsidRPr="00D64B78">
        <w:t xml:space="preserve"> </w:t>
      </w:r>
      <w:r w:rsidR="009E2750" w:rsidRPr="00D64B78">
        <w:t>Menadžeru pregled omogućava da menja status porudžbine, dok mušterija nema tu mogućnost, ona samo može da ih vidi.</w:t>
      </w:r>
    </w:p>
    <w:p w14:paraId="11750215" w14:textId="572348FD" w:rsidR="0072484C" w:rsidRPr="00D64B78" w:rsidRDefault="0072484C" w:rsidP="0072484C">
      <w:r w:rsidRPr="00D64B78">
        <w:t>Porudžbine mogu biti u stanju čekanja na potvrdu, prihvaćene, odbijene, spremne za isporuku ili preuzete (odnosno isporučene). Nove porudžbine čekaju na promenu statusa, i obeležene su sa dve opcije, jedna za potvrđivanje porudžbine, i druga za odbijanje porudžbine.</w:t>
      </w:r>
      <w:r w:rsidR="00CC2A7D" w:rsidRPr="00D64B78">
        <w:t xml:space="preserve"> </w:t>
      </w:r>
      <w:r w:rsidR="00CC2A7D" w:rsidRPr="00D64B78">
        <w:t>Porudžbine se prihvataju ili odbijaju u skladu sa prethodnim usmenim dogovorom mušterije i menadžera.</w:t>
      </w:r>
    </w:p>
    <w:p w14:paraId="6945B704" w14:textId="1CACB921" w:rsidR="0013391E" w:rsidRPr="00D64B78" w:rsidRDefault="006F7ABA" w:rsidP="002B5B95">
      <w:pPr>
        <w:pStyle w:val="Heading2"/>
      </w:pPr>
      <w:bookmarkStart w:id="21" w:name="_Toc35991097"/>
      <w:r w:rsidRPr="00D64B78">
        <w:t>Po</w:t>
      </w:r>
      <w:r w:rsidR="002E5474" w:rsidRPr="00D64B78">
        <w:t>stavljanje stanja proizvodnje porudžbine</w:t>
      </w:r>
      <w:r w:rsidR="004751D7" w:rsidRPr="00D64B78">
        <w:t xml:space="preserve"> (</w:t>
      </w:r>
      <w:r w:rsidR="00A7261B" w:rsidRPr="00D64B78">
        <w:rPr>
          <w:rStyle w:val="Special"/>
        </w:rPr>
        <w:t>V</w:t>
      </w:r>
      <w:r w:rsidR="004751D7" w:rsidRPr="00D64B78">
        <w:t>)</w:t>
      </w:r>
      <w:bookmarkEnd w:id="21"/>
    </w:p>
    <w:p w14:paraId="27136B3C" w14:textId="77777777" w:rsidR="00152DF2" w:rsidRPr="00D64B78" w:rsidRDefault="00152DF2" w:rsidP="00152DF2">
      <w:r w:rsidRPr="00D64B78">
        <w:t xml:space="preserve">Kuvar može da označi kada je neko jelo napravljeno unutar porudžbine pritiskom na </w:t>
      </w:r>
      <w:proofErr w:type="spellStart"/>
      <w:r w:rsidRPr="00D64B78">
        <w:t>checkbox</w:t>
      </w:r>
      <w:proofErr w:type="spellEnd"/>
      <w:r w:rsidRPr="00D64B78">
        <w:t xml:space="preserve"> pored naziva tog jela. Kada su sva jela označena kao napravljena kuvar može celu porudžbinu označiti kao spremnu za isporuku.</w:t>
      </w:r>
    </w:p>
    <w:p w14:paraId="15E713F3" w14:textId="2F059A17" w:rsidR="00D81F82" w:rsidRPr="00D64B78" w:rsidRDefault="00152DF2" w:rsidP="00152DF2">
      <w:r w:rsidRPr="00D64B78">
        <w:t>Kada se porudžbina označi kao gotova menja se i njen status kod mušterije koja ju je poručila i kod menadžera, i ona se uklanja iz spiska porudžbina kuvara.</w:t>
      </w:r>
    </w:p>
    <w:p w14:paraId="3CD1CA5A" w14:textId="49233F73" w:rsidR="009D6431" w:rsidRPr="00D64B78" w:rsidRDefault="009D6431" w:rsidP="002B5B95">
      <w:pPr>
        <w:pStyle w:val="Heading2"/>
      </w:pPr>
      <w:bookmarkStart w:id="22" w:name="_Toc35991098"/>
      <w:r w:rsidRPr="00D64B78">
        <w:t>Dodavanje</w:t>
      </w:r>
      <w:r w:rsidR="006C4169" w:rsidRPr="00D64B78">
        <w:t>, menjanje</w:t>
      </w:r>
      <w:r w:rsidR="007D3153" w:rsidRPr="00D64B78">
        <w:t xml:space="preserve"> i </w:t>
      </w:r>
      <w:r w:rsidR="00CD45BC" w:rsidRPr="00D64B78">
        <w:t xml:space="preserve">uklanjanje </w:t>
      </w:r>
      <w:r w:rsidRPr="00D64B78">
        <w:t xml:space="preserve">jela </w:t>
      </w:r>
      <w:r w:rsidR="00CD45BC" w:rsidRPr="00D64B78">
        <w:t xml:space="preserve">sa </w:t>
      </w:r>
      <w:r w:rsidRPr="00D64B78">
        <w:t>meni</w:t>
      </w:r>
      <w:r w:rsidR="00CD45BC" w:rsidRPr="00D64B78">
        <w:t>ja</w:t>
      </w:r>
      <w:r w:rsidR="004751D7" w:rsidRPr="00D64B78">
        <w:t xml:space="preserve"> (</w:t>
      </w:r>
      <w:r w:rsidR="00E81ED9" w:rsidRPr="00D64B78">
        <w:rPr>
          <w:rStyle w:val="Special"/>
        </w:rPr>
        <w:t>M</w:t>
      </w:r>
      <w:r w:rsidR="004751D7" w:rsidRPr="00D64B78">
        <w:t>)</w:t>
      </w:r>
      <w:bookmarkEnd w:id="22"/>
    </w:p>
    <w:p w14:paraId="6BC35118" w14:textId="77777777" w:rsidR="001424E4" w:rsidRPr="00D64B78" w:rsidRDefault="001424E4" w:rsidP="001424E4">
      <w:r w:rsidRPr="00D64B78">
        <w:t>Menadžer može da doda novo jelo, da izmeni postojeće jelo ili ga privremeno ili trajno ukloni iz ponude (da ga sakrije/obriše). Menadžeru se prikazuje spisak jela, izlistan u stranici, prema izabranim kriterijumima sortiranja. Centralno se nalazi polje za pretragu, koje se može koristiti za pretragu konkretnog jela.</w:t>
      </w:r>
    </w:p>
    <w:p w14:paraId="574CBB75" w14:textId="7833C3A6" w:rsidR="009D6431" w:rsidRPr="00D64B78" w:rsidRDefault="001424E4" w:rsidP="001424E4">
      <w:pPr>
        <w:rPr>
          <w:rFonts w:asciiTheme="majorHAnsi" w:hAnsiTheme="majorHAnsi"/>
          <w:szCs w:val="28"/>
        </w:rPr>
      </w:pPr>
      <w:r w:rsidRPr="00D64B78">
        <w:t xml:space="preserve">Svako jelo je obeleženo „okom“ (dugme), koje predstavlja status jela (otvoreno – jelo je dostupno za naručivanje, zatvoreno – jelo nije trenutno u ponudi), i „kanticom“ za kompletno uklanjanje. </w:t>
      </w:r>
      <w:r w:rsidR="00CE2356" w:rsidRPr="00D64B78">
        <w:t xml:space="preserve">Kao prvo jelo u </w:t>
      </w:r>
      <w:proofErr w:type="spellStart"/>
      <w:r w:rsidR="00CE2356" w:rsidRPr="00D64B78">
        <w:t>predgledu</w:t>
      </w:r>
      <w:proofErr w:type="spellEnd"/>
      <w:r w:rsidR="00CE2356" w:rsidRPr="00D64B78">
        <w:t xml:space="preserve"> uvek postoji </w:t>
      </w:r>
      <w:r w:rsidRPr="00D64B78">
        <w:t xml:space="preserve">šablon jela, u koji se mogu unositi slika jela, naziv i tekstualni opis, kao i cena i </w:t>
      </w:r>
      <w:proofErr w:type="spellStart"/>
      <w:r w:rsidRPr="00D64B78">
        <w:t>gramaža</w:t>
      </w:r>
      <w:proofErr w:type="spellEnd"/>
      <w:r w:rsidRPr="00D64B78">
        <w:t xml:space="preserve">. Pozadina šablona (beli simbol </w:t>
      </w:r>
      <w:r w:rsidRPr="00D64B78">
        <w:rPr>
          <w:b/>
          <w:bCs/>
        </w:rPr>
        <w:t>+</w:t>
      </w:r>
      <w:r w:rsidRPr="00D64B78">
        <w:t xml:space="preserve">) predstavlja taster kojim bi se dodala slika. Simbol „štiklirano“ se koristi za dodavanje jela </w:t>
      </w:r>
      <w:r w:rsidR="00DE6C3D" w:rsidRPr="00D64B78">
        <w:t>na meni</w:t>
      </w:r>
      <w:r w:rsidRPr="00D64B78">
        <w:t xml:space="preserve">. </w:t>
      </w:r>
      <w:r w:rsidR="005467F8" w:rsidRPr="00D64B78">
        <w:t xml:space="preserve">Na levoj strani stranice nalazi se podmeni sa </w:t>
      </w:r>
      <w:r w:rsidRPr="00D64B78">
        <w:t>kriterijumi</w:t>
      </w:r>
      <w:r w:rsidR="005467F8" w:rsidRPr="00D64B78">
        <w:t>ma</w:t>
      </w:r>
      <w:r w:rsidRPr="00D64B78">
        <w:t xml:space="preserve"> za sortiranje.</w:t>
      </w:r>
    </w:p>
    <w:p w14:paraId="2BC1CE68" w14:textId="6617A60E" w:rsidR="0059772F" w:rsidRPr="00D64B78" w:rsidRDefault="0059772F" w:rsidP="002B5B95">
      <w:pPr>
        <w:pStyle w:val="Heading2"/>
      </w:pPr>
      <w:bookmarkStart w:id="23" w:name="_Toc35991099"/>
      <w:r w:rsidRPr="00D64B78">
        <w:t>Pregled naloga (</w:t>
      </w:r>
      <w:r w:rsidRPr="00D64B78">
        <w:rPr>
          <w:rStyle w:val="Special"/>
        </w:rPr>
        <w:t>A</w:t>
      </w:r>
      <w:r w:rsidRPr="00D64B78">
        <w:t>)</w:t>
      </w:r>
      <w:bookmarkEnd w:id="23"/>
    </w:p>
    <w:p w14:paraId="451830DD" w14:textId="687157A4" w:rsidR="0059772F" w:rsidRPr="00D64B78" w:rsidRDefault="00EE319E" w:rsidP="0059772F">
      <w:pPr>
        <w:rPr>
          <w:rFonts w:asciiTheme="majorHAnsi" w:hAnsiTheme="majorHAnsi"/>
          <w:szCs w:val="28"/>
        </w:rPr>
      </w:pPr>
      <w:r w:rsidRPr="00D64B78">
        <w:t>Administrator ima mogućnost da vidi sve korisničke naloge koji postoje u bazi podataka, osim sopstvenog. Nalozi su prikazani po kategorijama, tako da su administratori, menadžeri, kuvari i korisnici eksplicitno razdvojeni. Moguće je dodavanje privilegija određenom nalogu, uklanjanje privilegija, uklanjanje naloga, pretraga naloga, kao i sortiranje naloga za prikaz prema određenim kriterijumima. Administrator može i da traži konkretan korisnički nalog, koristeći centralno polje za pretragu.</w:t>
      </w:r>
    </w:p>
    <w:p w14:paraId="00631630" w14:textId="77429710" w:rsidR="009D6431" w:rsidRPr="00D64B78" w:rsidRDefault="00F953CC" w:rsidP="002B5B95">
      <w:pPr>
        <w:pStyle w:val="Heading2"/>
      </w:pPr>
      <w:bookmarkStart w:id="24" w:name="_Toc35991100"/>
      <w:r w:rsidRPr="00D64B78">
        <w:t>Dodavanje</w:t>
      </w:r>
      <w:r w:rsidR="007C5049" w:rsidRPr="00D64B78">
        <w:t xml:space="preserve"> i </w:t>
      </w:r>
      <w:r w:rsidR="00545EE3" w:rsidRPr="00D64B78">
        <w:t>uklanjanje</w:t>
      </w:r>
      <w:r w:rsidRPr="00D64B78">
        <w:t xml:space="preserve"> </w:t>
      </w:r>
      <w:r w:rsidR="007C5049" w:rsidRPr="00D64B78">
        <w:t xml:space="preserve">privilegija </w:t>
      </w:r>
      <w:r w:rsidR="00C535C8" w:rsidRPr="00D64B78">
        <w:t xml:space="preserve">korisničkom </w:t>
      </w:r>
      <w:r w:rsidRPr="00D64B78">
        <w:t>nalog</w:t>
      </w:r>
      <w:r w:rsidR="00C535C8" w:rsidRPr="00D64B78">
        <w:t>u</w:t>
      </w:r>
      <w:r w:rsidR="007D44CB" w:rsidRPr="00D64B78">
        <w:t xml:space="preserve"> (</w:t>
      </w:r>
      <w:r w:rsidR="007D44CB" w:rsidRPr="00D64B78">
        <w:rPr>
          <w:rStyle w:val="Special"/>
        </w:rPr>
        <w:t>A</w:t>
      </w:r>
      <w:r w:rsidR="007D44CB" w:rsidRPr="00D64B78">
        <w:t>)</w:t>
      </w:r>
      <w:bookmarkEnd w:id="24"/>
    </w:p>
    <w:p w14:paraId="7456E4EF" w14:textId="7E6E1BBF" w:rsidR="00F953CC" w:rsidRPr="00D64B78" w:rsidRDefault="00DF72AD" w:rsidP="00C52040">
      <w:pPr>
        <w:rPr>
          <w:rFonts w:asciiTheme="majorHAnsi" w:hAnsiTheme="majorHAnsi"/>
          <w:szCs w:val="28"/>
        </w:rPr>
      </w:pPr>
      <w:r w:rsidRPr="00D64B78">
        <w:t xml:space="preserve">Administrator vidi spisak korisničkih naloga koji su podeljeni po kategorijama kojima pripadaju (administrator, menadžer, kuvar, mušterija), osim svog naloga. Svaki tip </w:t>
      </w:r>
      <w:r w:rsidRPr="00D64B78">
        <w:lastRenderedPageBreak/>
        <w:t xml:space="preserve">korisnika ima određene privilegije, i uloga administratora jeste da dodaje odnosno uklanja te privilegije. Sam nalog nakon inicijalnog kreiranja nema nijednu privilegiju, tj.  tretira se kao nalog mušterije. Administrator u izuzetnim slučajevima može da uklanja korisničke naloge, uz prethodni dogovor sa vlasnikom i menadžerom. Uklonjeni korisnički nalog se arhivira u bazi podataka i više ne prikazuje u listi naloga. Nakon uklanjanja naloga nije moguće ulogovati se u sistem sa datim </w:t>
      </w:r>
      <w:proofErr w:type="spellStart"/>
      <w:r w:rsidRPr="00D64B78">
        <w:t>kredencijalima</w:t>
      </w:r>
      <w:proofErr w:type="spellEnd"/>
      <w:r w:rsidRPr="00D64B78">
        <w:t>.</w:t>
      </w:r>
    </w:p>
    <w:p w14:paraId="44C6554C" w14:textId="77777777" w:rsidR="002E7DA8" w:rsidRPr="00D64B78" w:rsidRDefault="002E7DA8" w:rsidP="002E7DA8">
      <w:pPr>
        <w:pStyle w:val="Heading1"/>
      </w:pPr>
      <w:bookmarkStart w:id="25" w:name="_Toc35991101"/>
      <w:r w:rsidRPr="00D64B78">
        <w:t>Nefunkcionalni zahtevi</w:t>
      </w:r>
      <w:bookmarkEnd w:id="25"/>
    </w:p>
    <w:p w14:paraId="13282056" w14:textId="77777777" w:rsidR="00481326" w:rsidRPr="00D64B78" w:rsidRDefault="002E7DA8" w:rsidP="002E7DA8">
      <w:r w:rsidRPr="00D64B78">
        <w:t xml:space="preserve">Sistem </w:t>
      </w:r>
      <w:r w:rsidR="000D3CA4" w:rsidRPr="00D64B78">
        <w:t xml:space="preserve">predstavlja serverska web aplikacija, pisana u PHP-u 7.3, koja se izvršava na </w:t>
      </w:r>
      <w:proofErr w:type="spellStart"/>
      <w:r w:rsidR="000D3CA4" w:rsidRPr="00D64B78">
        <w:t>Apache</w:t>
      </w:r>
      <w:proofErr w:type="spellEnd"/>
      <w:r w:rsidR="000D3CA4" w:rsidRPr="00D64B78">
        <w:t xml:space="preserve"> </w:t>
      </w:r>
      <w:r w:rsidR="002952C8" w:rsidRPr="00D64B78">
        <w:t xml:space="preserve">HTTPD </w:t>
      </w:r>
      <w:r w:rsidR="000D3CA4" w:rsidRPr="00D64B78">
        <w:t>web serveru</w:t>
      </w:r>
      <w:r w:rsidR="009259C5" w:rsidRPr="00D64B78">
        <w:t xml:space="preserve"> i koja</w:t>
      </w:r>
      <w:r w:rsidR="00AA38C6" w:rsidRPr="00D64B78">
        <w:t xml:space="preserve"> </w:t>
      </w:r>
      <w:proofErr w:type="spellStart"/>
      <w:r w:rsidR="0006393B" w:rsidRPr="00D64B78">
        <w:t>koja</w:t>
      </w:r>
      <w:proofErr w:type="spellEnd"/>
      <w:r w:rsidR="0006393B" w:rsidRPr="00D64B78">
        <w:t xml:space="preserve"> koristi </w:t>
      </w:r>
      <w:proofErr w:type="spellStart"/>
      <w:r w:rsidR="0006393B" w:rsidRPr="00D64B78">
        <w:t>MySQL</w:t>
      </w:r>
      <w:proofErr w:type="spellEnd"/>
      <w:r w:rsidR="0006393B" w:rsidRPr="00D64B78">
        <w:t xml:space="preserve"> bazu podataka za čuvanje korisničkih podataka</w:t>
      </w:r>
      <w:r w:rsidR="00AA38C6" w:rsidRPr="00D64B78">
        <w:t xml:space="preserve"> i AJAX tehnologiju za generisanje </w:t>
      </w:r>
      <w:r w:rsidR="002E74E9" w:rsidRPr="00D64B78">
        <w:t xml:space="preserve">dinamičkih promena u sadržaju </w:t>
      </w:r>
      <w:r w:rsidR="00AA38C6" w:rsidRPr="00D64B78">
        <w:t>stranica</w:t>
      </w:r>
      <w:r w:rsidRPr="00D64B78">
        <w:t>.</w:t>
      </w:r>
      <w:r w:rsidR="009259C5" w:rsidRPr="00D64B78">
        <w:t xml:space="preserve"> </w:t>
      </w:r>
      <w:r w:rsidR="00FB2676" w:rsidRPr="00D64B78">
        <w:t xml:space="preserve">Korisnik interaguje sa sistemom preko </w:t>
      </w:r>
      <w:r w:rsidR="009C1018" w:rsidRPr="00D64B78">
        <w:t xml:space="preserve">korisničke </w:t>
      </w:r>
      <w:r w:rsidR="00FB2676" w:rsidRPr="00D64B78">
        <w:t xml:space="preserve">web aplikacije </w:t>
      </w:r>
      <w:r w:rsidR="005F5FFA" w:rsidRPr="00D64B78">
        <w:t xml:space="preserve">– to je </w:t>
      </w:r>
      <w:r w:rsidR="00363F40" w:rsidRPr="00D64B78">
        <w:t xml:space="preserve">kolekcija HTTP stranica, CSS formatiranja </w:t>
      </w:r>
      <w:r w:rsidR="005F5FFA" w:rsidRPr="00D64B78">
        <w:t xml:space="preserve">i </w:t>
      </w:r>
      <w:proofErr w:type="spellStart"/>
      <w:r w:rsidR="005F5FFA" w:rsidRPr="00D64B78">
        <w:t>JavaScript</w:t>
      </w:r>
      <w:proofErr w:type="spellEnd"/>
      <w:r w:rsidR="005F5FFA" w:rsidRPr="00D64B78">
        <w:t xml:space="preserve"> koda </w:t>
      </w:r>
      <w:r w:rsidR="00363F40" w:rsidRPr="00D64B78">
        <w:t xml:space="preserve">koje PHP server generiše </w:t>
      </w:r>
      <w:r w:rsidR="00DD694A" w:rsidRPr="00D64B78">
        <w:t xml:space="preserve">i služi korisniku </w:t>
      </w:r>
      <w:r w:rsidR="00363F40" w:rsidRPr="00D64B78">
        <w:t>na zahtev.</w:t>
      </w:r>
    </w:p>
    <w:p w14:paraId="07C32366" w14:textId="65A8D05F" w:rsidR="002E7DA8" w:rsidRPr="00D64B78" w:rsidRDefault="00524A95" w:rsidP="002E7DA8">
      <w:r w:rsidRPr="00D64B78">
        <w:t xml:space="preserve">Serverska aplikacija ne koristi </w:t>
      </w:r>
      <w:proofErr w:type="spellStart"/>
      <w:r w:rsidRPr="00D64B78">
        <w:t>platformski</w:t>
      </w:r>
      <w:proofErr w:type="spellEnd"/>
      <w:r w:rsidRPr="00D64B78">
        <w:t xml:space="preserve"> zavisn</w:t>
      </w:r>
      <w:r w:rsidR="009D4539" w:rsidRPr="00D64B78">
        <w:t xml:space="preserve">e </w:t>
      </w:r>
      <w:r w:rsidR="00A80124" w:rsidRPr="00D64B78">
        <w:t>funkcionalnosti</w:t>
      </w:r>
      <w:r w:rsidR="009D4539" w:rsidRPr="00D64B78">
        <w:t xml:space="preserve"> jezika ili biblioteke</w:t>
      </w:r>
      <w:r w:rsidRPr="00D64B78">
        <w:t xml:space="preserve">, tako da </w:t>
      </w:r>
      <w:r w:rsidR="00E903F4" w:rsidRPr="00D64B78">
        <w:t xml:space="preserve">se </w:t>
      </w:r>
      <w:r w:rsidRPr="00D64B78">
        <w:t>može</w:t>
      </w:r>
      <w:r w:rsidR="00E903F4" w:rsidRPr="00D64B78">
        <w:t xml:space="preserve"> </w:t>
      </w:r>
      <w:r w:rsidRPr="00D64B78">
        <w:t>izvršava</w:t>
      </w:r>
      <w:r w:rsidR="00E903F4" w:rsidRPr="00D64B78">
        <w:t>ti</w:t>
      </w:r>
      <w:r w:rsidRPr="00D64B78">
        <w:t xml:space="preserve"> na bilo kojoj </w:t>
      </w:r>
      <w:r w:rsidR="002E7DA8" w:rsidRPr="00D64B78">
        <w:t xml:space="preserve">platformi koja podržava </w:t>
      </w:r>
      <w:proofErr w:type="spellStart"/>
      <w:r w:rsidR="002E7DA8" w:rsidRPr="00D64B78">
        <w:t>Apache</w:t>
      </w:r>
      <w:proofErr w:type="spellEnd"/>
      <w:r w:rsidR="002E7DA8" w:rsidRPr="00D64B78">
        <w:t xml:space="preserve"> HTTP</w:t>
      </w:r>
      <w:r w:rsidR="00A80124" w:rsidRPr="00D64B78">
        <w:t>D</w:t>
      </w:r>
      <w:r w:rsidR="002E7DA8" w:rsidRPr="00D64B78">
        <w:t xml:space="preserve"> </w:t>
      </w:r>
      <w:r w:rsidR="00554CDB" w:rsidRPr="00D64B78">
        <w:t xml:space="preserve">web server </w:t>
      </w:r>
      <w:r w:rsidR="002E7DA8" w:rsidRPr="00D64B78">
        <w:t xml:space="preserve">i </w:t>
      </w:r>
      <w:proofErr w:type="spellStart"/>
      <w:r w:rsidR="002E7DA8" w:rsidRPr="00D64B78">
        <w:t>MySQL</w:t>
      </w:r>
      <w:proofErr w:type="spellEnd"/>
      <w:r w:rsidR="002E7DA8" w:rsidRPr="00D64B78">
        <w:t xml:space="preserve"> server.</w:t>
      </w:r>
      <w:r w:rsidR="00E903F4" w:rsidRPr="00D64B78">
        <w:t xml:space="preserve"> </w:t>
      </w:r>
      <w:r w:rsidR="002E7DA8" w:rsidRPr="00D64B78">
        <w:t xml:space="preserve">Sistem mora da bude otporan na greške </w:t>
      </w:r>
      <w:r w:rsidR="00EC1A81" w:rsidRPr="00D64B78">
        <w:t xml:space="preserve">u unosu i radu, </w:t>
      </w:r>
      <w:r w:rsidR="00112390" w:rsidRPr="00D64B78">
        <w:t xml:space="preserve">i potrebno </w:t>
      </w:r>
      <w:r w:rsidR="00EC1A81" w:rsidRPr="00D64B78">
        <w:t xml:space="preserve">je da ima </w:t>
      </w:r>
      <w:r w:rsidR="002E7DA8" w:rsidRPr="00D64B78">
        <w:t>dobre performanse pri umerenom opterećenju.</w:t>
      </w:r>
    </w:p>
    <w:p w14:paraId="6431AAE9" w14:textId="1C5CBEE8" w:rsidR="002E7DA8" w:rsidRPr="00D64B78" w:rsidRDefault="002E7DA8" w:rsidP="002E7DA8">
      <w:r w:rsidRPr="00D64B78">
        <w:t xml:space="preserve">Korisnička web aplikacija je napisana tako da njen interfejs uvek </w:t>
      </w:r>
      <w:r w:rsidR="00E21B37" w:rsidRPr="00D64B78">
        <w:t xml:space="preserve">ima iste </w:t>
      </w:r>
      <w:r w:rsidR="0060572B" w:rsidRPr="00D64B78">
        <w:t xml:space="preserve">prepoznatljive </w:t>
      </w:r>
      <w:r w:rsidR="004543AC" w:rsidRPr="00D64B78">
        <w:t>delove</w:t>
      </w:r>
      <w:r w:rsidRPr="00D64B78">
        <w:t xml:space="preserve">, nezavisno na kom </w:t>
      </w:r>
      <w:r w:rsidR="004F2687" w:rsidRPr="00D64B78">
        <w:t xml:space="preserve">od </w:t>
      </w:r>
      <w:r w:rsidR="00FC32DA" w:rsidRPr="00D64B78">
        <w:t xml:space="preserve">poznatih </w:t>
      </w:r>
      <w:r w:rsidRPr="00D64B78">
        <w:t xml:space="preserve">web </w:t>
      </w:r>
      <w:proofErr w:type="spellStart"/>
      <w:r w:rsidRPr="00D64B78">
        <w:t>browser</w:t>
      </w:r>
      <w:proofErr w:type="spellEnd"/>
      <w:r w:rsidRPr="00D64B78">
        <w:t>-u se izvršava (</w:t>
      </w:r>
      <w:proofErr w:type="spellStart"/>
      <w:r w:rsidRPr="00D64B78">
        <w:t>Firefox</w:t>
      </w:r>
      <w:proofErr w:type="spellEnd"/>
      <w:r w:rsidRPr="00D64B78">
        <w:t xml:space="preserve">, </w:t>
      </w:r>
      <w:proofErr w:type="spellStart"/>
      <w:r w:rsidRPr="00D64B78">
        <w:t>Chrome</w:t>
      </w:r>
      <w:proofErr w:type="spellEnd"/>
      <w:r w:rsidRPr="00D64B78">
        <w:t xml:space="preserve">, </w:t>
      </w:r>
      <w:proofErr w:type="spellStart"/>
      <w:r w:rsidRPr="00D64B78">
        <w:t>Edge</w:t>
      </w:r>
      <w:proofErr w:type="spellEnd"/>
      <w:r w:rsidRPr="00D64B78">
        <w:t>,</w:t>
      </w:r>
      <w:r w:rsidR="000111E4" w:rsidRPr="00D64B78">
        <w:t xml:space="preserve"> itd.</w:t>
      </w:r>
      <w:r w:rsidRPr="00D64B78">
        <w:t>)</w:t>
      </w:r>
      <w:r w:rsidR="00465F8E" w:rsidRPr="00D64B78">
        <w:t xml:space="preserve">, i </w:t>
      </w:r>
      <w:r w:rsidR="00B54739" w:rsidRPr="00D64B78">
        <w:t xml:space="preserve">nezavisno od </w:t>
      </w:r>
      <w:r w:rsidR="00395F51" w:rsidRPr="00D64B78">
        <w:t>veličin</w:t>
      </w:r>
      <w:r w:rsidR="0033194A" w:rsidRPr="00D64B78">
        <w:t>e</w:t>
      </w:r>
      <w:r w:rsidR="00395F51" w:rsidRPr="00D64B78">
        <w:t xml:space="preserve"> ekrana</w:t>
      </w:r>
      <w:r w:rsidR="0033194A" w:rsidRPr="00D64B78">
        <w:t xml:space="preserve"> korisnikovog uređaja</w:t>
      </w:r>
      <w:r w:rsidRPr="00D64B78">
        <w:t>. Takođe, prati standarde grafičkog dizajna, tako što pruža korisniku intuitivne i funkcionalne interfejse, omogućava da se svaka korisnička akcija može poništiti i vratiti unazad, itd.</w:t>
      </w:r>
    </w:p>
    <w:p w14:paraId="26A87B99" w14:textId="6ECC7B98" w:rsidR="00600142" w:rsidRPr="00D64B78" w:rsidRDefault="00600142">
      <w:pPr>
        <w:jc w:val="left"/>
        <w:rPr>
          <w:rFonts w:asciiTheme="majorHAnsi" w:hAnsiTheme="majorHAnsi"/>
          <w:szCs w:val="28"/>
        </w:rPr>
      </w:pPr>
      <w:r w:rsidRPr="00D64B78">
        <w:rPr>
          <w:rFonts w:asciiTheme="majorHAnsi" w:hAnsiTheme="majorHAnsi"/>
          <w:szCs w:val="28"/>
        </w:rPr>
        <w:br w:type="page"/>
      </w:r>
    </w:p>
    <w:p w14:paraId="0E825053" w14:textId="4E0AFE54" w:rsidR="007550B5" w:rsidRPr="00D64B78" w:rsidRDefault="00D13C16" w:rsidP="000B1D8B">
      <w:pPr>
        <w:pStyle w:val="Heading1"/>
      </w:pPr>
      <w:bookmarkStart w:id="26" w:name="_Toc35991102"/>
      <w:r w:rsidRPr="00D64B78">
        <w:lastRenderedPageBreak/>
        <w:t>Kvalitet</w:t>
      </w:r>
      <w:bookmarkEnd w:id="26"/>
    </w:p>
    <w:p w14:paraId="2AC9E222" w14:textId="246D4879" w:rsidR="00EE0725" w:rsidRPr="00D64B78" w:rsidRDefault="00EE0725" w:rsidP="00EE0725">
      <w:r w:rsidRPr="00D64B78">
        <w:t>Potrebno je izvršiti funkcionalno</w:t>
      </w:r>
      <w:r w:rsidR="00D11B5B" w:rsidRPr="00D64B78">
        <w:t xml:space="preserve"> </w:t>
      </w:r>
      <w:r w:rsidRPr="00D64B78">
        <w:t>testiranje</w:t>
      </w:r>
      <w:r w:rsidR="00D11B5B" w:rsidRPr="00D64B78">
        <w:t xml:space="preserve"> </w:t>
      </w:r>
      <w:r w:rsidR="004957C7" w:rsidRPr="00D64B78">
        <w:t xml:space="preserve">sistema </w:t>
      </w:r>
      <w:r w:rsidR="00365A50" w:rsidRPr="00D64B78">
        <w:t>na nivou komponenata</w:t>
      </w:r>
      <w:r w:rsidR="00F946C0" w:rsidRPr="00D64B78">
        <w:t xml:space="preserve">, </w:t>
      </w:r>
      <w:r w:rsidR="00365A50" w:rsidRPr="00D64B78">
        <w:t xml:space="preserve">kao i </w:t>
      </w:r>
      <w:r w:rsidR="006510A6" w:rsidRPr="00D64B78">
        <w:t xml:space="preserve">na nivou </w:t>
      </w:r>
      <w:r w:rsidR="00365A50" w:rsidRPr="00D64B78">
        <w:t>celine</w:t>
      </w:r>
      <w:r w:rsidRPr="00D64B78">
        <w:t>.</w:t>
      </w:r>
      <w:r w:rsidR="006912D9" w:rsidRPr="00D64B78">
        <w:t xml:space="preserve"> </w:t>
      </w:r>
      <w:r w:rsidR="00836E70" w:rsidRPr="00D64B78">
        <w:t>Takođe</w:t>
      </w:r>
      <w:r w:rsidR="003D2EA0" w:rsidRPr="00D64B78">
        <w:t xml:space="preserve">, </w:t>
      </w:r>
      <w:r w:rsidR="00D0514F" w:rsidRPr="00D64B78">
        <w:t xml:space="preserve">potrebno je </w:t>
      </w:r>
      <w:r w:rsidR="0048283B" w:rsidRPr="00D64B78">
        <w:t>potvrditi</w:t>
      </w:r>
      <w:r w:rsidR="00D0514F" w:rsidRPr="00D64B78">
        <w:t xml:space="preserve"> da li </w:t>
      </w:r>
      <w:r w:rsidR="00453D3E" w:rsidRPr="00D64B78">
        <w:t xml:space="preserve">je sistem otporan na </w:t>
      </w:r>
      <w:r w:rsidR="00782264" w:rsidRPr="00D64B78">
        <w:t xml:space="preserve">neispravno unesene podatke, kao i </w:t>
      </w:r>
      <w:r w:rsidR="00EE1AC0" w:rsidRPr="00D64B78">
        <w:t xml:space="preserve">da </w:t>
      </w:r>
      <w:r w:rsidR="00A32E9F" w:rsidRPr="00D64B78">
        <w:t>je unos podataka zaštićen od malicioznih upada</w:t>
      </w:r>
      <w:r w:rsidR="00453D3E" w:rsidRPr="00D64B78">
        <w:t xml:space="preserve">. </w:t>
      </w:r>
      <w:r w:rsidR="00C11153" w:rsidRPr="00D64B78">
        <w:t>Dodatno</w:t>
      </w:r>
      <w:r w:rsidR="006912D9" w:rsidRPr="00D64B78">
        <w:t xml:space="preserve">, </w:t>
      </w:r>
      <w:r w:rsidR="001711BC" w:rsidRPr="00D64B78">
        <w:t xml:space="preserve">treba </w:t>
      </w:r>
      <w:r w:rsidR="008747E4" w:rsidRPr="00D64B78">
        <w:t xml:space="preserve">proveriti </w:t>
      </w:r>
      <w:r w:rsidR="006912D9" w:rsidRPr="00D64B78">
        <w:t xml:space="preserve">i </w:t>
      </w:r>
      <w:r w:rsidR="00A86151" w:rsidRPr="00D64B78">
        <w:t xml:space="preserve">granične </w:t>
      </w:r>
      <w:r w:rsidRPr="00D64B78">
        <w:t>situacije</w:t>
      </w:r>
      <w:r w:rsidR="00001343" w:rsidRPr="00D64B78">
        <w:t xml:space="preserve"> rada sistema</w:t>
      </w:r>
      <w:r w:rsidR="00A86151" w:rsidRPr="00D64B78">
        <w:t>,</w:t>
      </w:r>
      <w:r w:rsidR="00C178D0" w:rsidRPr="00D64B78">
        <w:t xml:space="preserve"> </w:t>
      </w:r>
      <w:r w:rsidR="00A86151" w:rsidRPr="00D64B78">
        <w:t>kada</w:t>
      </w:r>
      <w:r w:rsidR="001D540D" w:rsidRPr="00D64B78">
        <w:t xml:space="preserve"> veliki</w:t>
      </w:r>
      <w:r w:rsidR="00001343" w:rsidRPr="00D64B78">
        <w:t xml:space="preserve"> broj korisnika istovremeno šalje zahteve sistemu</w:t>
      </w:r>
      <w:r w:rsidR="008F503D" w:rsidRPr="00D64B78">
        <w:t xml:space="preserve">, </w:t>
      </w:r>
      <w:r w:rsidR="00D246E5" w:rsidRPr="00D64B78">
        <w:t xml:space="preserve">ili </w:t>
      </w:r>
      <w:r w:rsidR="008F503D" w:rsidRPr="00D64B78">
        <w:t>se izgubi mrežna konekcija,</w:t>
      </w:r>
      <w:r w:rsidR="001B01E0" w:rsidRPr="00D64B78">
        <w:t xml:space="preserve"> itd.</w:t>
      </w:r>
    </w:p>
    <w:p w14:paraId="0497BD0C" w14:textId="4E7D42AF" w:rsidR="00A56EDC" w:rsidRPr="00D64B78" w:rsidRDefault="00D0514F" w:rsidP="00C932B2">
      <w:pPr>
        <w:pStyle w:val="Heading1"/>
      </w:pPr>
      <w:bookmarkStart w:id="27" w:name="_Toc35991103"/>
      <w:r w:rsidRPr="00D64B78">
        <w:t>D</w:t>
      </w:r>
      <w:r w:rsidR="00A56EDC" w:rsidRPr="00D64B78">
        <w:t>okumentacij</w:t>
      </w:r>
      <w:r w:rsidRPr="00D64B78">
        <w:t>a</w:t>
      </w:r>
      <w:bookmarkEnd w:id="27"/>
    </w:p>
    <w:p w14:paraId="003EE901" w14:textId="0434824E" w:rsidR="0059527C" w:rsidRPr="00D64B78" w:rsidRDefault="0059527C" w:rsidP="00D0514F">
      <w:r w:rsidRPr="00D64B78">
        <w:t xml:space="preserve">Dokumentacija je potrebna radi daljeg razvoja </w:t>
      </w:r>
      <w:r w:rsidR="0097518B" w:rsidRPr="00D64B78">
        <w:t xml:space="preserve">sistema </w:t>
      </w:r>
      <w:r w:rsidR="00FE4F9B" w:rsidRPr="00D64B78">
        <w:t xml:space="preserve">od strane </w:t>
      </w:r>
      <w:r w:rsidR="00711E9C" w:rsidRPr="00D64B78">
        <w:t>razvojnog tima</w:t>
      </w:r>
      <w:r w:rsidR="00FE4F9B" w:rsidRPr="00D64B78">
        <w:t xml:space="preserve"> </w:t>
      </w:r>
      <w:r w:rsidRPr="00D64B78">
        <w:t xml:space="preserve">i </w:t>
      </w:r>
      <w:r w:rsidR="0097518B" w:rsidRPr="00D64B78">
        <w:t xml:space="preserve">njegovog </w:t>
      </w:r>
      <w:r w:rsidR="00C03147" w:rsidRPr="00D64B78">
        <w:t>korišćenja od strane administratora, menadžera i kuvara</w:t>
      </w:r>
      <w:r w:rsidR="00A75706" w:rsidRPr="00D64B78">
        <w:t>.</w:t>
      </w:r>
    </w:p>
    <w:p w14:paraId="304A2CAE" w14:textId="3F6CF48A" w:rsidR="00D0514F" w:rsidRPr="00D64B78" w:rsidRDefault="00D0514F" w:rsidP="00D0514F">
      <w:r w:rsidRPr="00D64B78">
        <w:t xml:space="preserve">Korisnička dokumentacija nije neophodna jer će </w:t>
      </w:r>
      <w:r w:rsidR="00946539" w:rsidRPr="00D64B78">
        <w:t>web interfejs koji vidi</w:t>
      </w:r>
      <w:r w:rsidR="00767C71" w:rsidRPr="00D64B78">
        <w:t xml:space="preserve"> </w:t>
      </w:r>
      <w:r w:rsidR="00946539" w:rsidRPr="00D64B78">
        <w:t>krajnji korisnik biti dizajniran</w:t>
      </w:r>
      <w:r w:rsidR="00A06F59" w:rsidRPr="00D64B78">
        <w:t xml:space="preserve"> </w:t>
      </w:r>
      <w:r w:rsidR="00A72FF7" w:rsidRPr="00D64B78">
        <w:t xml:space="preserve">tako da bude </w:t>
      </w:r>
      <w:r w:rsidR="00640A77" w:rsidRPr="00D64B78">
        <w:t xml:space="preserve">jednostavan i </w:t>
      </w:r>
      <w:r w:rsidR="005B0C42" w:rsidRPr="00D64B78">
        <w:t xml:space="preserve">veoma </w:t>
      </w:r>
      <w:r w:rsidR="00A06F59" w:rsidRPr="00D64B78">
        <w:t>intuitivan</w:t>
      </w:r>
      <w:r w:rsidR="00A72FF7" w:rsidRPr="00D64B78">
        <w:t>, ali i dalje funkcionalan</w:t>
      </w:r>
      <w:r w:rsidR="006D4F7A" w:rsidRPr="00D64B78">
        <w:t>.</w:t>
      </w:r>
    </w:p>
    <w:p w14:paraId="6183A88D" w14:textId="7E6D28DC" w:rsidR="00A74C1F" w:rsidRPr="00D64B78" w:rsidRDefault="00C932B2" w:rsidP="000B1D8B">
      <w:pPr>
        <w:pStyle w:val="Heading1"/>
      </w:pPr>
      <w:bookmarkStart w:id="28" w:name="_Toc35991104"/>
      <w:r w:rsidRPr="00D64B78">
        <w:t>Plan i prioriteti</w:t>
      </w:r>
      <w:bookmarkEnd w:id="28"/>
    </w:p>
    <w:p w14:paraId="3DEBBBB7" w14:textId="456A838C" w:rsidR="001E0588" w:rsidRPr="00D64B78" w:rsidRDefault="001E0588" w:rsidP="001E0588">
      <w:r w:rsidRPr="00D64B78">
        <w:t>Prioritet je da osnovni deo sajta radi ispravno:</w:t>
      </w:r>
    </w:p>
    <w:p w14:paraId="10970AB9" w14:textId="77777777" w:rsidR="00E77BE0" w:rsidRPr="00D64B78" w:rsidRDefault="00E77BE0" w:rsidP="00665E9F">
      <w:pPr>
        <w:pStyle w:val="ListBullet"/>
      </w:pPr>
      <w:r w:rsidRPr="00D64B78">
        <w:t>Registracija korisnika</w:t>
      </w:r>
    </w:p>
    <w:p w14:paraId="5E8BE951" w14:textId="77777777" w:rsidR="00EE3EF4" w:rsidRPr="00D64B78" w:rsidRDefault="00EE3EF4" w:rsidP="00665E9F">
      <w:pPr>
        <w:pStyle w:val="ListBullet"/>
      </w:pPr>
      <w:r w:rsidRPr="00D64B78">
        <w:t>Autorizacija korisnika</w:t>
      </w:r>
    </w:p>
    <w:p w14:paraId="245D517E" w14:textId="4A140E92" w:rsidR="00A74C1F" w:rsidRPr="00D64B78" w:rsidRDefault="00A74C1F" w:rsidP="00665E9F">
      <w:pPr>
        <w:pStyle w:val="ListBullet"/>
      </w:pPr>
      <w:r w:rsidRPr="00D64B78">
        <w:t>Pregled jela</w:t>
      </w:r>
    </w:p>
    <w:p w14:paraId="7E7FD213" w14:textId="372766FC" w:rsidR="00275F3F" w:rsidRPr="00D64B78" w:rsidRDefault="00275F3F" w:rsidP="00665E9F">
      <w:pPr>
        <w:pStyle w:val="ListBullet"/>
      </w:pPr>
      <w:r w:rsidRPr="00D64B78">
        <w:t xml:space="preserve">Dodavanje </w:t>
      </w:r>
      <w:r w:rsidR="00882618" w:rsidRPr="00D64B78">
        <w:t xml:space="preserve">i uklanjanje </w:t>
      </w:r>
      <w:r w:rsidRPr="00D64B78">
        <w:t xml:space="preserve">jela </w:t>
      </w:r>
      <w:r w:rsidR="00882618" w:rsidRPr="00D64B78">
        <w:t>iz</w:t>
      </w:r>
      <w:r w:rsidRPr="00D64B78">
        <w:t xml:space="preserve"> korp</w:t>
      </w:r>
      <w:r w:rsidR="00882618" w:rsidRPr="00D64B78">
        <w:t>e</w:t>
      </w:r>
    </w:p>
    <w:p w14:paraId="6D03D979" w14:textId="0586D226" w:rsidR="00D0510E" w:rsidRPr="00D64B78" w:rsidRDefault="00D0510E" w:rsidP="00665E9F">
      <w:pPr>
        <w:pStyle w:val="ListBullet"/>
      </w:pPr>
      <w:r w:rsidRPr="00D64B78">
        <w:t>Izračunavanje cene porudžbine</w:t>
      </w:r>
    </w:p>
    <w:p w14:paraId="7027F785" w14:textId="1E62E310" w:rsidR="00845FFD" w:rsidRPr="00D64B78" w:rsidRDefault="00845FFD" w:rsidP="00845FFD">
      <w:r w:rsidRPr="00D64B78">
        <w:t xml:space="preserve">Dalje nadogradnje se obavljaju u sledećoj iteraciji </w:t>
      </w:r>
      <w:r w:rsidR="00937CC8" w:rsidRPr="00D64B78">
        <w:t>razvoja</w:t>
      </w:r>
      <w:r w:rsidR="003A2EFA" w:rsidRPr="00D64B78">
        <w:t xml:space="preserve"> sistema</w:t>
      </w:r>
      <w:r w:rsidRPr="00D64B78">
        <w:t>.</w:t>
      </w:r>
    </w:p>
    <w:p w14:paraId="06FEE4BB" w14:textId="521F94FF" w:rsidR="00074110" w:rsidRPr="00D64B78" w:rsidRDefault="00894F8B" w:rsidP="000B1D8B">
      <w:pPr>
        <w:pStyle w:val="Heading1"/>
      </w:pPr>
      <w:bookmarkStart w:id="29" w:name="_Toc35991105"/>
      <w:r w:rsidRPr="00D64B78">
        <w:t>Moguća p</w:t>
      </w:r>
      <w:r w:rsidR="00074110" w:rsidRPr="00D64B78">
        <w:t>roširenja</w:t>
      </w:r>
      <w:bookmarkEnd w:id="29"/>
    </w:p>
    <w:p w14:paraId="726A9E2B" w14:textId="3531C4AB" w:rsidR="008360A6" w:rsidRPr="00D64B78" w:rsidRDefault="00100DAE" w:rsidP="004423C9">
      <w:pPr>
        <w:pStyle w:val="ListBullet"/>
      </w:pPr>
      <w:r w:rsidRPr="00D64B78">
        <w:t>Stranica na kojoj korisnici mogu da menjaju podatke</w:t>
      </w:r>
      <w:r w:rsidR="000008A3" w:rsidRPr="00D64B78">
        <w:t xml:space="preserve"> u okviru svojih naloga</w:t>
      </w:r>
    </w:p>
    <w:p w14:paraId="7F1F3AF7" w14:textId="0D60723E" w:rsidR="00BA7303" w:rsidRPr="00D64B78" w:rsidRDefault="00EA5710" w:rsidP="004423C9">
      <w:pPr>
        <w:pStyle w:val="ListBullet"/>
      </w:pPr>
      <w:r w:rsidRPr="00D64B78">
        <w:t>Onl</w:t>
      </w:r>
      <w:r w:rsidR="00DC0CFA" w:rsidRPr="00D64B78">
        <w:t>ajn</w:t>
      </w:r>
      <w:r w:rsidRPr="00D64B78">
        <w:t xml:space="preserve"> plaćanje</w:t>
      </w:r>
      <w:r w:rsidR="00BA7303" w:rsidRPr="00D64B78">
        <w:t xml:space="preserve"> unapred</w:t>
      </w:r>
    </w:p>
    <w:p w14:paraId="04C99CE3" w14:textId="64911C97" w:rsidR="00EA5710" w:rsidRPr="00D64B78" w:rsidRDefault="00BA7303" w:rsidP="004423C9">
      <w:pPr>
        <w:pStyle w:val="ListBullet"/>
      </w:pPr>
      <w:r w:rsidRPr="00D64B78">
        <w:t>D</w:t>
      </w:r>
      <w:r w:rsidR="00081EB7" w:rsidRPr="00D64B78">
        <w:t>ostav</w:t>
      </w:r>
      <w:r w:rsidRPr="00D64B78">
        <w:t>ljanje</w:t>
      </w:r>
      <w:r w:rsidR="00081EB7" w:rsidRPr="00D64B78">
        <w:t xml:space="preserve"> na priloženu adresu</w:t>
      </w:r>
    </w:p>
    <w:p w14:paraId="16290878" w14:textId="7B2674EC" w:rsidR="00D94BC1" w:rsidRPr="00D64B78" w:rsidRDefault="00D94BC1" w:rsidP="004423C9">
      <w:pPr>
        <w:pStyle w:val="ListBullet"/>
      </w:pPr>
      <w:r w:rsidRPr="00D64B78">
        <w:t>Nova uloga dostavljača</w:t>
      </w:r>
    </w:p>
    <w:p w14:paraId="4AF68133" w14:textId="480B70FE" w:rsidR="002D49AF" w:rsidRPr="00D64B78" w:rsidRDefault="00BC75E4" w:rsidP="004423C9">
      <w:pPr>
        <w:pStyle w:val="ListBullet"/>
      </w:pPr>
      <w:r w:rsidRPr="00D64B78">
        <w:t>Mobilna aplikacija</w:t>
      </w:r>
    </w:p>
    <w:p w14:paraId="79FA8A26" w14:textId="1B92D7C2" w:rsidR="008A34BE" w:rsidRPr="00D64B78" w:rsidRDefault="008A34BE">
      <w:r w:rsidRPr="00D64B78">
        <w:br w:type="page"/>
      </w:r>
    </w:p>
    <w:p w14:paraId="7A7FCE86" w14:textId="3CB88D57" w:rsidR="00232EDB" w:rsidRPr="00D64B78" w:rsidRDefault="00232EDB" w:rsidP="000B1D8B">
      <w:pPr>
        <w:pStyle w:val="Heading1"/>
      </w:pPr>
      <w:bookmarkStart w:id="30" w:name="_Toc35991106"/>
      <w:r w:rsidRPr="00D64B78">
        <w:lastRenderedPageBreak/>
        <w:t>Zapisnik revizija</w:t>
      </w:r>
      <w:bookmarkEnd w:id="30"/>
    </w:p>
    <w:p w14:paraId="0F130B97" w14:textId="23F730AD" w:rsidR="00BA47C6" w:rsidRPr="00D64B78" w:rsidRDefault="00BA47C6" w:rsidP="00BA47C6">
      <w:r w:rsidRPr="00D64B78">
        <w:t>Ovaj zapisnik sadrži spisak izmena i dopuna ovog dokumenta po verzijama.</w:t>
      </w:r>
    </w:p>
    <w:tbl>
      <w:tblPr>
        <w:tblStyle w:val="GridTable1Light"/>
        <w:tblW w:w="0" w:type="auto"/>
        <w:tblLook w:val="04A0" w:firstRow="1" w:lastRow="0" w:firstColumn="1" w:lastColumn="0" w:noHBand="0" w:noVBand="1"/>
      </w:tblPr>
      <w:tblGrid>
        <w:gridCol w:w="2263"/>
        <w:gridCol w:w="6802"/>
      </w:tblGrid>
      <w:tr w:rsidR="00232EDB" w:rsidRPr="00D64B78" w14:paraId="1999039B" w14:textId="77777777" w:rsidTr="00D323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85D3A42" w14:textId="3BC05EF2" w:rsidR="00232EDB" w:rsidRPr="00D64B78" w:rsidRDefault="004C22F5" w:rsidP="00D6632C">
            <w:pPr>
              <w:rPr>
                <w:b w:val="0"/>
                <w:bCs w:val="0"/>
              </w:rPr>
            </w:pPr>
            <w:r w:rsidRPr="00D64B78">
              <w:rPr>
                <w:b w:val="0"/>
                <w:bCs w:val="0"/>
              </w:rPr>
              <w:t>Info</w:t>
            </w:r>
          </w:p>
        </w:tc>
        <w:tc>
          <w:tcPr>
            <w:tcW w:w="6802" w:type="dxa"/>
            <w:vAlign w:val="center"/>
          </w:tcPr>
          <w:p w14:paraId="1B90B5BE" w14:textId="4FE24D4B" w:rsidR="00232EDB" w:rsidRPr="00D64B78" w:rsidRDefault="00EB1C76" w:rsidP="00D6632C">
            <w:pPr>
              <w:cnfStyle w:val="100000000000" w:firstRow="1" w:lastRow="0" w:firstColumn="0" w:lastColumn="0" w:oddVBand="0" w:evenVBand="0" w:oddHBand="0" w:evenHBand="0" w:firstRowFirstColumn="0" w:firstRowLastColumn="0" w:lastRowFirstColumn="0" w:lastRowLastColumn="0"/>
              <w:rPr>
                <w:b w:val="0"/>
                <w:bCs w:val="0"/>
              </w:rPr>
            </w:pPr>
            <w:r w:rsidRPr="00D64B78">
              <w:rPr>
                <w:b w:val="0"/>
                <w:bCs w:val="0"/>
              </w:rPr>
              <w:t>Izmena</w:t>
            </w:r>
          </w:p>
        </w:tc>
      </w:tr>
      <w:tr w:rsidR="00232EDB" w:rsidRPr="00D64B78" w14:paraId="5D264AEA"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2C1306" w14:textId="638AA78A" w:rsidR="00232EDB" w:rsidRPr="00D64B78" w:rsidRDefault="00764C3C" w:rsidP="00D862E7">
            <w:pPr>
              <w:rPr>
                <w:b w:val="0"/>
                <w:bCs w:val="0"/>
                <w:sz w:val="16"/>
                <w:szCs w:val="16"/>
              </w:rPr>
            </w:pPr>
            <w:r w:rsidRPr="00D64B78">
              <w:rPr>
                <w:b w:val="0"/>
                <w:bCs w:val="0"/>
                <w:sz w:val="16"/>
                <w:szCs w:val="16"/>
              </w:rPr>
              <w:t xml:space="preserve">#1, (5), v0.1, </w:t>
            </w:r>
            <w:r w:rsidR="00620CB7" w:rsidRPr="00D64B78">
              <w:rPr>
                <w:b w:val="0"/>
                <w:bCs w:val="0"/>
                <w:sz w:val="16"/>
                <w:szCs w:val="16"/>
              </w:rPr>
              <w:t>M. Stanojević</w:t>
            </w:r>
          </w:p>
        </w:tc>
        <w:tc>
          <w:tcPr>
            <w:tcW w:w="6802" w:type="dxa"/>
            <w:vAlign w:val="center"/>
          </w:tcPr>
          <w:p w14:paraId="1BE28C1F" w14:textId="50CD75EE" w:rsidR="00232EDB" w:rsidRPr="00D64B78" w:rsidRDefault="00404588" w:rsidP="00D862E7">
            <w:pPr>
              <w:cnfStyle w:val="000000000000" w:firstRow="0" w:lastRow="0" w:firstColumn="0" w:lastColumn="0" w:oddVBand="0" w:evenVBand="0" w:oddHBand="0" w:evenHBand="0" w:firstRowFirstColumn="0" w:firstRowLastColumn="0" w:lastRowFirstColumn="0" w:lastRowLastColumn="0"/>
              <w:rPr>
                <w:sz w:val="16"/>
                <w:szCs w:val="16"/>
              </w:rPr>
            </w:pPr>
            <w:r w:rsidRPr="00D64B78">
              <w:rPr>
                <w:sz w:val="16"/>
                <w:szCs w:val="16"/>
              </w:rPr>
              <w:t>U</w:t>
            </w:r>
            <w:r w:rsidR="001A4BDE" w:rsidRPr="00D64B78">
              <w:rPr>
                <w:sz w:val="16"/>
                <w:szCs w:val="16"/>
              </w:rPr>
              <w:t xml:space="preserve">klonjene </w:t>
            </w:r>
            <w:r w:rsidR="00D13C7D" w:rsidRPr="00D64B78">
              <w:rPr>
                <w:sz w:val="16"/>
                <w:szCs w:val="16"/>
              </w:rPr>
              <w:t xml:space="preserve">neke </w:t>
            </w:r>
            <w:r w:rsidR="001A4BDE" w:rsidRPr="00D64B78">
              <w:rPr>
                <w:sz w:val="16"/>
                <w:szCs w:val="16"/>
              </w:rPr>
              <w:t>funkcionalnosti</w:t>
            </w:r>
            <w:r w:rsidR="006E1A24" w:rsidRPr="00D64B78">
              <w:rPr>
                <w:sz w:val="16"/>
                <w:szCs w:val="16"/>
              </w:rPr>
              <w:t xml:space="preserve"> koje su</w:t>
            </w:r>
            <w:r w:rsidR="0091556B" w:rsidRPr="00D64B78">
              <w:rPr>
                <w:sz w:val="16"/>
                <w:szCs w:val="16"/>
              </w:rPr>
              <w:t xml:space="preserve"> smatrane</w:t>
            </w:r>
            <w:r w:rsidR="006E1A24" w:rsidRPr="00D64B78">
              <w:rPr>
                <w:sz w:val="16"/>
                <w:szCs w:val="16"/>
              </w:rPr>
              <w:t xml:space="preserve"> suvišn</w:t>
            </w:r>
            <w:r w:rsidR="00A818C0" w:rsidRPr="00D64B78">
              <w:rPr>
                <w:sz w:val="16"/>
                <w:szCs w:val="16"/>
              </w:rPr>
              <w:t>im</w:t>
            </w:r>
          </w:p>
        </w:tc>
      </w:tr>
      <w:tr w:rsidR="00764C3C" w:rsidRPr="00D64B78" w14:paraId="2523A750"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114E20E" w14:textId="319AEFFE" w:rsidR="00764C3C" w:rsidRPr="00D64B78" w:rsidRDefault="00764C3C" w:rsidP="00764C3C">
            <w:pPr>
              <w:rPr>
                <w:b w:val="0"/>
                <w:bCs w:val="0"/>
                <w:sz w:val="16"/>
                <w:szCs w:val="16"/>
              </w:rPr>
            </w:pPr>
            <w:r w:rsidRPr="00D64B78">
              <w:rPr>
                <w:b w:val="0"/>
                <w:bCs w:val="0"/>
                <w:sz w:val="16"/>
                <w:szCs w:val="16"/>
              </w:rPr>
              <w:t>#2, (8), v0.</w:t>
            </w:r>
            <w:r w:rsidR="00971306" w:rsidRPr="00D64B78">
              <w:rPr>
                <w:b w:val="0"/>
                <w:bCs w:val="0"/>
                <w:sz w:val="16"/>
                <w:szCs w:val="16"/>
              </w:rPr>
              <w:t>2</w:t>
            </w:r>
            <w:r w:rsidRPr="00D64B78">
              <w:rPr>
                <w:b w:val="0"/>
                <w:bCs w:val="0"/>
                <w:sz w:val="16"/>
                <w:szCs w:val="16"/>
              </w:rPr>
              <w:t>, M. Stanojević</w:t>
            </w:r>
          </w:p>
        </w:tc>
        <w:tc>
          <w:tcPr>
            <w:tcW w:w="6802" w:type="dxa"/>
            <w:vAlign w:val="center"/>
          </w:tcPr>
          <w:p w14:paraId="3930EDE8" w14:textId="5C46F23C" w:rsidR="00764C3C" w:rsidRPr="00D64B78" w:rsidRDefault="00764C3C" w:rsidP="00764C3C">
            <w:pPr>
              <w:cnfStyle w:val="000000000000" w:firstRow="0" w:lastRow="0" w:firstColumn="0" w:lastColumn="0" w:oddVBand="0" w:evenVBand="0" w:oddHBand="0" w:evenHBand="0" w:firstRowFirstColumn="0" w:firstRowLastColumn="0" w:lastRowFirstColumn="0" w:lastRowLastColumn="0"/>
              <w:rPr>
                <w:sz w:val="16"/>
                <w:szCs w:val="16"/>
              </w:rPr>
            </w:pPr>
            <w:r w:rsidRPr="00D64B78">
              <w:rPr>
                <w:sz w:val="16"/>
                <w:szCs w:val="16"/>
              </w:rPr>
              <w:t>Uklonjena neka moguća proširenja koja su smatrana suvišnim</w:t>
            </w:r>
          </w:p>
        </w:tc>
      </w:tr>
      <w:tr w:rsidR="00764C3C" w:rsidRPr="00D64B78" w14:paraId="2196EC6D"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D66D38" w14:textId="2CFE05E7" w:rsidR="00764C3C" w:rsidRPr="00D64B78" w:rsidRDefault="00764C3C" w:rsidP="00764C3C">
            <w:pPr>
              <w:rPr>
                <w:b w:val="0"/>
                <w:bCs w:val="0"/>
                <w:sz w:val="16"/>
                <w:szCs w:val="16"/>
              </w:rPr>
            </w:pPr>
            <w:r w:rsidRPr="00D64B78">
              <w:rPr>
                <w:b w:val="0"/>
                <w:bCs w:val="0"/>
                <w:sz w:val="16"/>
                <w:szCs w:val="16"/>
              </w:rPr>
              <w:t>#3, (5), v0.</w:t>
            </w:r>
            <w:r w:rsidR="00971306" w:rsidRPr="00D64B78">
              <w:rPr>
                <w:b w:val="0"/>
                <w:bCs w:val="0"/>
                <w:sz w:val="16"/>
                <w:szCs w:val="16"/>
              </w:rPr>
              <w:t>3</w:t>
            </w:r>
            <w:r w:rsidRPr="00D64B78">
              <w:rPr>
                <w:b w:val="0"/>
                <w:bCs w:val="0"/>
                <w:sz w:val="16"/>
                <w:szCs w:val="16"/>
              </w:rPr>
              <w:t>, J. Pavić</w:t>
            </w:r>
          </w:p>
        </w:tc>
        <w:tc>
          <w:tcPr>
            <w:tcW w:w="6802" w:type="dxa"/>
            <w:vAlign w:val="center"/>
          </w:tcPr>
          <w:p w14:paraId="3428F049" w14:textId="515BA350" w:rsidR="00764C3C" w:rsidRPr="00D64B78" w:rsidRDefault="00764C3C" w:rsidP="00764C3C">
            <w:pPr>
              <w:cnfStyle w:val="000000000000" w:firstRow="0" w:lastRow="0" w:firstColumn="0" w:lastColumn="0" w:oddVBand="0" w:evenVBand="0" w:oddHBand="0" w:evenHBand="0" w:firstRowFirstColumn="0" w:firstRowLastColumn="0" w:lastRowFirstColumn="0" w:lastRowLastColumn="0"/>
              <w:rPr>
                <w:sz w:val="16"/>
                <w:szCs w:val="16"/>
              </w:rPr>
            </w:pPr>
            <w:r w:rsidRPr="00D64B78">
              <w:rPr>
                <w:sz w:val="16"/>
                <w:szCs w:val="16"/>
              </w:rPr>
              <w:t xml:space="preserve">Dodati detaljniji opisi određenih funkcionalnosti i </w:t>
            </w:r>
            <w:r w:rsidR="0059360E" w:rsidRPr="00D64B78">
              <w:rPr>
                <w:sz w:val="16"/>
                <w:szCs w:val="16"/>
              </w:rPr>
              <w:t>uloga</w:t>
            </w:r>
          </w:p>
        </w:tc>
      </w:tr>
      <w:tr w:rsidR="001657D2" w:rsidRPr="00D64B78" w14:paraId="055F95B7"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B425715" w14:textId="1FC4C5AF" w:rsidR="001657D2" w:rsidRPr="00D64B78" w:rsidRDefault="00B868CB" w:rsidP="00764C3C">
            <w:pPr>
              <w:rPr>
                <w:b w:val="0"/>
                <w:bCs w:val="0"/>
                <w:sz w:val="16"/>
                <w:szCs w:val="16"/>
              </w:rPr>
            </w:pPr>
            <w:r w:rsidRPr="00D64B78">
              <w:rPr>
                <w:b w:val="0"/>
                <w:bCs w:val="0"/>
                <w:sz w:val="16"/>
                <w:szCs w:val="16"/>
              </w:rPr>
              <w:t xml:space="preserve">#4, </w:t>
            </w:r>
            <w:r w:rsidR="00D246C0" w:rsidRPr="00D64B78">
              <w:rPr>
                <w:b w:val="0"/>
                <w:bCs w:val="0"/>
                <w:sz w:val="16"/>
                <w:szCs w:val="16"/>
              </w:rPr>
              <w:t>(</w:t>
            </w:r>
            <w:r w:rsidR="00CF139D" w:rsidRPr="00D64B78">
              <w:rPr>
                <w:b w:val="0"/>
                <w:bCs w:val="0"/>
                <w:sz w:val="16"/>
                <w:szCs w:val="16"/>
              </w:rPr>
              <w:t>*</w:t>
            </w:r>
            <w:r w:rsidR="00D246C0" w:rsidRPr="00D64B78">
              <w:rPr>
                <w:b w:val="0"/>
                <w:bCs w:val="0"/>
                <w:sz w:val="16"/>
                <w:szCs w:val="16"/>
              </w:rPr>
              <w:t>), v0.</w:t>
            </w:r>
            <w:r w:rsidR="00971306" w:rsidRPr="00D64B78">
              <w:rPr>
                <w:b w:val="0"/>
                <w:bCs w:val="0"/>
                <w:sz w:val="16"/>
                <w:szCs w:val="16"/>
              </w:rPr>
              <w:t>4</w:t>
            </w:r>
            <w:r w:rsidR="00D246C0" w:rsidRPr="00D64B78">
              <w:rPr>
                <w:b w:val="0"/>
                <w:bCs w:val="0"/>
                <w:sz w:val="16"/>
                <w:szCs w:val="16"/>
              </w:rPr>
              <w:t>, M. Stanojević</w:t>
            </w:r>
          </w:p>
        </w:tc>
        <w:tc>
          <w:tcPr>
            <w:tcW w:w="6802" w:type="dxa"/>
            <w:vAlign w:val="center"/>
          </w:tcPr>
          <w:p w14:paraId="0B137AED" w14:textId="25819B85" w:rsidR="001657D2" w:rsidRPr="00D64B78" w:rsidRDefault="00D866D2" w:rsidP="00764C3C">
            <w:pPr>
              <w:cnfStyle w:val="000000000000" w:firstRow="0" w:lastRow="0" w:firstColumn="0" w:lastColumn="0" w:oddVBand="0" w:evenVBand="0" w:oddHBand="0" w:evenHBand="0" w:firstRowFirstColumn="0" w:firstRowLastColumn="0" w:lastRowFirstColumn="0" w:lastRowLastColumn="0"/>
              <w:rPr>
                <w:sz w:val="16"/>
                <w:szCs w:val="16"/>
              </w:rPr>
            </w:pPr>
            <w:r w:rsidRPr="00D64B78">
              <w:rPr>
                <w:sz w:val="16"/>
                <w:szCs w:val="16"/>
              </w:rPr>
              <w:t xml:space="preserve">Sinhronizovana dokumentacija sa </w:t>
            </w:r>
            <w:proofErr w:type="spellStart"/>
            <w:r w:rsidRPr="00D64B78">
              <w:rPr>
                <w:sz w:val="16"/>
                <w:szCs w:val="16"/>
              </w:rPr>
              <w:t>ssu</w:t>
            </w:r>
            <w:proofErr w:type="spellEnd"/>
            <w:r w:rsidRPr="00D64B78">
              <w:rPr>
                <w:sz w:val="16"/>
                <w:szCs w:val="16"/>
              </w:rPr>
              <w:t>-ovima</w:t>
            </w:r>
          </w:p>
        </w:tc>
      </w:tr>
      <w:tr w:rsidR="00D46C2C" w:rsidRPr="00D64B78" w14:paraId="516C765A"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35F884A" w14:textId="05442574" w:rsidR="00D46C2C" w:rsidRPr="00D64B78" w:rsidRDefault="00D46C2C" w:rsidP="00764C3C">
            <w:pPr>
              <w:rPr>
                <w:b w:val="0"/>
                <w:bCs w:val="0"/>
                <w:sz w:val="16"/>
                <w:szCs w:val="16"/>
              </w:rPr>
            </w:pPr>
            <w:r w:rsidRPr="00D64B78">
              <w:rPr>
                <w:b w:val="0"/>
                <w:bCs w:val="0"/>
                <w:sz w:val="16"/>
                <w:szCs w:val="16"/>
              </w:rPr>
              <w:t>#5, (</w:t>
            </w:r>
            <w:r w:rsidR="00C57436" w:rsidRPr="00D64B78">
              <w:rPr>
                <w:b w:val="0"/>
                <w:bCs w:val="0"/>
                <w:sz w:val="16"/>
                <w:szCs w:val="16"/>
              </w:rPr>
              <w:t>7, 8</w:t>
            </w:r>
            <w:r w:rsidRPr="00D64B78">
              <w:rPr>
                <w:b w:val="0"/>
                <w:bCs w:val="0"/>
                <w:sz w:val="16"/>
                <w:szCs w:val="16"/>
              </w:rPr>
              <w:t>), v0.4, M. Stanojević</w:t>
            </w:r>
          </w:p>
        </w:tc>
        <w:tc>
          <w:tcPr>
            <w:tcW w:w="6802" w:type="dxa"/>
            <w:vAlign w:val="center"/>
          </w:tcPr>
          <w:p w14:paraId="72FC3AE6" w14:textId="0647F135" w:rsidR="00D46C2C" w:rsidRPr="00D64B78" w:rsidRDefault="00BC1633" w:rsidP="00764C3C">
            <w:pPr>
              <w:cnfStyle w:val="000000000000" w:firstRow="0" w:lastRow="0" w:firstColumn="0" w:lastColumn="0" w:oddVBand="0" w:evenVBand="0" w:oddHBand="0" w:evenHBand="0" w:firstRowFirstColumn="0" w:firstRowLastColumn="0" w:lastRowFirstColumn="0" w:lastRowLastColumn="0"/>
              <w:rPr>
                <w:sz w:val="16"/>
                <w:szCs w:val="16"/>
              </w:rPr>
            </w:pPr>
            <w:r w:rsidRPr="00D64B78">
              <w:rPr>
                <w:sz w:val="16"/>
                <w:szCs w:val="16"/>
              </w:rPr>
              <w:t xml:space="preserve">Izbačena uloga administratora </w:t>
            </w:r>
            <w:r w:rsidR="00D03027" w:rsidRPr="00D64B78">
              <w:rPr>
                <w:sz w:val="16"/>
                <w:szCs w:val="16"/>
              </w:rPr>
              <w:t xml:space="preserve">iz nekih </w:t>
            </w:r>
            <w:r w:rsidRPr="00D64B78">
              <w:rPr>
                <w:sz w:val="16"/>
                <w:szCs w:val="16"/>
              </w:rPr>
              <w:t>funkcionalnosti</w:t>
            </w:r>
          </w:p>
        </w:tc>
      </w:tr>
      <w:tr w:rsidR="004747F3" w:rsidRPr="00D64B78" w14:paraId="49DCE77B" w14:textId="77777777" w:rsidTr="00D323CA">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E14713" w14:textId="77777777" w:rsidR="004747F3" w:rsidRPr="00D64B78" w:rsidRDefault="004747F3" w:rsidP="00764C3C">
            <w:pPr>
              <w:rPr>
                <w:b w:val="0"/>
                <w:bCs w:val="0"/>
                <w:sz w:val="16"/>
                <w:szCs w:val="16"/>
              </w:rPr>
            </w:pPr>
          </w:p>
        </w:tc>
        <w:tc>
          <w:tcPr>
            <w:tcW w:w="6802" w:type="dxa"/>
            <w:vAlign w:val="center"/>
          </w:tcPr>
          <w:p w14:paraId="59707247" w14:textId="77777777" w:rsidR="004747F3" w:rsidRPr="00D64B78" w:rsidRDefault="004747F3" w:rsidP="00764C3C">
            <w:pPr>
              <w:cnfStyle w:val="000000000000" w:firstRow="0" w:lastRow="0" w:firstColumn="0" w:lastColumn="0" w:oddVBand="0" w:evenVBand="0" w:oddHBand="0" w:evenHBand="0" w:firstRowFirstColumn="0" w:firstRowLastColumn="0" w:lastRowFirstColumn="0" w:lastRowLastColumn="0"/>
              <w:rPr>
                <w:sz w:val="16"/>
                <w:szCs w:val="16"/>
              </w:rPr>
            </w:pPr>
          </w:p>
        </w:tc>
      </w:tr>
    </w:tbl>
    <w:p w14:paraId="482FD726" w14:textId="77777777" w:rsidR="00232EDB" w:rsidRPr="00D64B78" w:rsidRDefault="00232EDB" w:rsidP="00C52040">
      <w:pPr>
        <w:rPr>
          <w:rFonts w:asciiTheme="majorHAnsi" w:hAnsiTheme="majorHAnsi"/>
          <w:szCs w:val="28"/>
        </w:rPr>
      </w:pPr>
    </w:p>
    <w:sectPr w:rsidR="00232EDB" w:rsidRPr="00D64B78" w:rsidSect="0089637E">
      <w:footerReference w:type="default" r:id="rId10"/>
      <w:pgSz w:w="11909" w:h="16834" w:code="9"/>
      <w:pgMar w:top="1417" w:right="1417" w:bottom="1417" w:left="141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9D98D" w14:textId="77777777" w:rsidR="00E83A0A" w:rsidRDefault="00E83A0A" w:rsidP="000F34A5">
      <w:pPr>
        <w:spacing w:after="0" w:line="240" w:lineRule="auto"/>
      </w:pPr>
      <w:r>
        <w:separator/>
      </w:r>
    </w:p>
  </w:endnote>
  <w:endnote w:type="continuationSeparator" w:id="0">
    <w:p w14:paraId="004706D3" w14:textId="77777777" w:rsidR="00E83A0A" w:rsidRDefault="00E83A0A" w:rsidP="000F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udiowide">
    <w:altName w:val="Calibri"/>
    <w:panose1 w:val="02000503000000020004"/>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55C3AB1E" w14:textId="667A2768" w:rsidR="00746D5E" w:rsidRDefault="00746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3F064" w14:textId="77777777" w:rsidR="00E83A0A" w:rsidRDefault="00E83A0A" w:rsidP="000F34A5">
      <w:pPr>
        <w:spacing w:after="0" w:line="240" w:lineRule="auto"/>
      </w:pPr>
      <w:r>
        <w:separator/>
      </w:r>
    </w:p>
  </w:footnote>
  <w:footnote w:type="continuationSeparator" w:id="0">
    <w:p w14:paraId="0939AB4B" w14:textId="77777777" w:rsidR="00E83A0A" w:rsidRDefault="00E83A0A" w:rsidP="000F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106ED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F43B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205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F48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82C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FC19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1252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C09E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7EAE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4881CA"/>
    <w:lvl w:ilvl="0">
      <w:start w:val="1"/>
      <w:numFmt w:val="bullet"/>
      <w:lvlText w:val=""/>
      <w:lvlJc w:val="left"/>
      <w:pPr>
        <w:ind w:left="720" w:hanging="360"/>
      </w:pPr>
      <w:rPr>
        <w:rFonts w:ascii="Wingdings" w:hAnsi="Wingdings" w:hint="default"/>
      </w:rPr>
    </w:lvl>
  </w:abstractNum>
  <w:abstractNum w:abstractNumId="10" w15:restartNumberingAfterBreak="0">
    <w:nsid w:val="07772343"/>
    <w:multiLevelType w:val="hybridMultilevel"/>
    <w:tmpl w:val="C8F05B02"/>
    <w:lvl w:ilvl="0" w:tplc="BEFEC8BE">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1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D2344"/>
    <w:multiLevelType w:val="hybridMultilevel"/>
    <w:tmpl w:val="849A80CA"/>
    <w:lvl w:ilvl="0" w:tplc="D45A1588">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6C6904"/>
    <w:multiLevelType w:val="hybridMultilevel"/>
    <w:tmpl w:val="3EAA8B4A"/>
    <w:lvl w:ilvl="0" w:tplc="4014BA44">
      <w:start w:val="1"/>
      <w:numFmt w:val="decimal"/>
      <w:lvlText w:val="[%1]"/>
      <w:lvlJc w:val="left"/>
      <w:pPr>
        <w:tabs>
          <w:tab w:val="num" w:pos="227"/>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0"/>
  </w:num>
  <w:num w:numId="15">
    <w:abstractNumId w:val="11"/>
  </w:num>
  <w:num w:numId="16">
    <w:abstractNumId w:val="11"/>
  </w:num>
  <w:num w:numId="17">
    <w:abstractNumId w:val="11"/>
  </w:num>
  <w:num w:numId="18">
    <w:abstractNumId w:val="11"/>
  </w:num>
  <w:num w:numId="19">
    <w:abstractNumId w:val="13"/>
  </w:num>
  <w:num w:numId="20">
    <w:abstractNumId w:val="10"/>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3"/>
  </w:num>
  <w:num w:numId="3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1"/>
    <w:rsid w:val="000008A3"/>
    <w:rsid w:val="00000D05"/>
    <w:rsid w:val="00000F19"/>
    <w:rsid w:val="00001343"/>
    <w:rsid w:val="00001477"/>
    <w:rsid w:val="000016A0"/>
    <w:rsid w:val="00002609"/>
    <w:rsid w:val="00002F01"/>
    <w:rsid w:val="00003437"/>
    <w:rsid w:val="0000360A"/>
    <w:rsid w:val="000060F2"/>
    <w:rsid w:val="00010E00"/>
    <w:rsid w:val="000111E4"/>
    <w:rsid w:val="00011CB8"/>
    <w:rsid w:val="00014A88"/>
    <w:rsid w:val="00014C37"/>
    <w:rsid w:val="00017025"/>
    <w:rsid w:val="000210E0"/>
    <w:rsid w:val="00022C4C"/>
    <w:rsid w:val="00023392"/>
    <w:rsid w:val="00023BD5"/>
    <w:rsid w:val="00031AE3"/>
    <w:rsid w:val="00034F4D"/>
    <w:rsid w:val="00035BBF"/>
    <w:rsid w:val="0003645A"/>
    <w:rsid w:val="000376D4"/>
    <w:rsid w:val="00041BFA"/>
    <w:rsid w:val="00042578"/>
    <w:rsid w:val="00045753"/>
    <w:rsid w:val="00046106"/>
    <w:rsid w:val="000462FD"/>
    <w:rsid w:val="00051B19"/>
    <w:rsid w:val="000520B0"/>
    <w:rsid w:val="00052565"/>
    <w:rsid w:val="00052A04"/>
    <w:rsid w:val="000546FD"/>
    <w:rsid w:val="00057257"/>
    <w:rsid w:val="00057877"/>
    <w:rsid w:val="00060321"/>
    <w:rsid w:val="00060504"/>
    <w:rsid w:val="0006393B"/>
    <w:rsid w:val="00065096"/>
    <w:rsid w:val="00067A19"/>
    <w:rsid w:val="000737BF"/>
    <w:rsid w:val="00074110"/>
    <w:rsid w:val="00081EB7"/>
    <w:rsid w:val="00082FFF"/>
    <w:rsid w:val="000833D8"/>
    <w:rsid w:val="00083797"/>
    <w:rsid w:val="00091D90"/>
    <w:rsid w:val="000920CF"/>
    <w:rsid w:val="00092CDF"/>
    <w:rsid w:val="00092F0B"/>
    <w:rsid w:val="00094DDC"/>
    <w:rsid w:val="000955F7"/>
    <w:rsid w:val="00095FDC"/>
    <w:rsid w:val="000962C2"/>
    <w:rsid w:val="000A0B95"/>
    <w:rsid w:val="000A0F32"/>
    <w:rsid w:val="000A1355"/>
    <w:rsid w:val="000A2A2C"/>
    <w:rsid w:val="000A4854"/>
    <w:rsid w:val="000A5DC4"/>
    <w:rsid w:val="000B0661"/>
    <w:rsid w:val="000B1468"/>
    <w:rsid w:val="000B1D8B"/>
    <w:rsid w:val="000B40AE"/>
    <w:rsid w:val="000B4E97"/>
    <w:rsid w:val="000C14A3"/>
    <w:rsid w:val="000C3134"/>
    <w:rsid w:val="000C40B5"/>
    <w:rsid w:val="000C5907"/>
    <w:rsid w:val="000C6393"/>
    <w:rsid w:val="000C659B"/>
    <w:rsid w:val="000C7123"/>
    <w:rsid w:val="000D0005"/>
    <w:rsid w:val="000D3CA4"/>
    <w:rsid w:val="000D4944"/>
    <w:rsid w:val="000D4980"/>
    <w:rsid w:val="000D6BAB"/>
    <w:rsid w:val="000D751E"/>
    <w:rsid w:val="000D7734"/>
    <w:rsid w:val="000D7958"/>
    <w:rsid w:val="000E1698"/>
    <w:rsid w:val="000E7F74"/>
    <w:rsid w:val="000F0106"/>
    <w:rsid w:val="000F049D"/>
    <w:rsid w:val="000F1331"/>
    <w:rsid w:val="000F34A5"/>
    <w:rsid w:val="000F540E"/>
    <w:rsid w:val="00100DAE"/>
    <w:rsid w:val="001026C8"/>
    <w:rsid w:val="00103AD1"/>
    <w:rsid w:val="00105066"/>
    <w:rsid w:val="00105697"/>
    <w:rsid w:val="001077EC"/>
    <w:rsid w:val="00107F7C"/>
    <w:rsid w:val="00111BCB"/>
    <w:rsid w:val="00111F7B"/>
    <w:rsid w:val="00112390"/>
    <w:rsid w:val="00113678"/>
    <w:rsid w:val="00113E36"/>
    <w:rsid w:val="00115FE1"/>
    <w:rsid w:val="00116EBB"/>
    <w:rsid w:val="00120424"/>
    <w:rsid w:val="00120A9A"/>
    <w:rsid w:val="00121AB3"/>
    <w:rsid w:val="001228BC"/>
    <w:rsid w:val="00126358"/>
    <w:rsid w:val="001271F5"/>
    <w:rsid w:val="00131444"/>
    <w:rsid w:val="0013195D"/>
    <w:rsid w:val="0013218C"/>
    <w:rsid w:val="001337F7"/>
    <w:rsid w:val="0013391E"/>
    <w:rsid w:val="00134039"/>
    <w:rsid w:val="0013798A"/>
    <w:rsid w:val="001422CD"/>
    <w:rsid w:val="001424E4"/>
    <w:rsid w:val="001429D4"/>
    <w:rsid w:val="001454B8"/>
    <w:rsid w:val="001456BD"/>
    <w:rsid w:val="0014792D"/>
    <w:rsid w:val="0014795D"/>
    <w:rsid w:val="001501F1"/>
    <w:rsid w:val="00150B29"/>
    <w:rsid w:val="0015108C"/>
    <w:rsid w:val="00151C06"/>
    <w:rsid w:val="00152DF2"/>
    <w:rsid w:val="00152FE9"/>
    <w:rsid w:val="00153313"/>
    <w:rsid w:val="001547D3"/>
    <w:rsid w:val="00154BC7"/>
    <w:rsid w:val="00154F7C"/>
    <w:rsid w:val="00160CE0"/>
    <w:rsid w:val="00163921"/>
    <w:rsid w:val="00164391"/>
    <w:rsid w:val="001657D2"/>
    <w:rsid w:val="00166A95"/>
    <w:rsid w:val="00166DF9"/>
    <w:rsid w:val="001711BC"/>
    <w:rsid w:val="00171C6D"/>
    <w:rsid w:val="001733D2"/>
    <w:rsid w:val="0017503D"/>
    <w:rsid w:val="001812DC"/>
    <w:rsid w:val="00182737"/>
    <w:rsid w:val="0018346C"/>
    <w:rsid w:val="001836F5"/>
    <w:rsid w:val="00187EB6"/>
    <w:rsid w:val="00190EFA"/>
    <w:rsid w:val="00191755"/>
    <w:rsid w:val="00192794"/>
    <w:rsid w:val="00194DB2"/>
    <w:rsid w:val="001950BA"/>
    <w:rsid w:val="00195965"/>
    <w:rsid w:val="00195EF8"/>
    <w:rsid w:val="001A03E3"/>
    <w:rsid w:val="001A16A6"/>
    <w:rsid w:val="001A4BDE"/>
    <w:rsid w:val="001A57D5"/>
    <w:rsid w:val="001B01E0"/>
    <w:rsid w:val="001B140A"/>
    <w:rsid w:val="001B332C"/>
    <w:rsid w:val="001C211D"/>
    <w:rsid w:val="001C3480"/>
    <w:rsid w:val="001C435A"/>
    <w:rsid w:val="001C4622"/>
    <w:rsid w:val="001C4CA6"/>
    <w:rsid w:val="001D01E3"/>
    <w:rsid w:val="001D3CE6"/>
    <w:rsid w:val="001D540D"/>
    <w:rsid w:val="001D659F"/>
    <w:rsid w:val="001D6D98"/>
    <w:rsid w:val="001D7D81"/>
    <w:rsid w:val="001E0588"/>
    <w:rsid w:val="001E4108"/>
    <w:rsid w:val="001E4AAC"/>
    <w:rsid w:val="001E5800"/>
    <w:rsid w:val="001E69CE"/>
    <w:rsid w:val="001F40E4"/>
    <w:rsid w:val="001F525C"/>
    <w:rsid w:val="001F570C"/>
    <w:rsid w:val="001F6C56"/>
    <w:rsid w:val="001F7BF8"/>
    <w:rsid w:val="001F7CBF"/>
    <w:rsid w:val="001F7FB0"/>
    <w:rsid w:val="0020232D"/>
    <w:rsid w:val="00205173"/>
    <w:rsid w:val="00212688"/>
    <w:rsid w:val="00212C49"/>
    <w:rsid w:val="00215F27"/>
    <w:rsid w:val="00216A7A"/>
    <w:rsid w:val="00216C1D"/>
    <w:rsid w:val="00223311"/>
    <w:rsid w:val="00223E66"/>
    <w:rsid w:val="00225F8B"/>
    <w:rsid w:val="00226341"/>
    <w:rsid w:val="00226BBB"/>
    <w:rsid w:val="0023273A"/>
    <w:rsid w:val="00232EDB"/>
    <w:rsid w:val="0023308C"/>
    <w:rsid w:val="00233652"/>
    <w:rsid w:val="00235BE6"/>
    <w:rsid w:val="00240603"/>
    <w:rsid w:val="00246D91"/>
    <w:rsid w:val="00251069"/>
    <w:rsid w:val="00251164"/>
    <w:rsid w:val="00252A3C"/>
    <w:rsid w:val="00254136"/>
    <w:rsid w:val="00255ADA"/>
    <w:rsid w:val="0025676E"/>
    <w:rsid w:val="0025795D"/>
    <w:rsid w:val="002579FB"/>
    <w:rsid w:val="00257D7B"/>
    <w:rsid w:val="00260E45"/>
    <w:rsid w:val="002618A4"/>
    <w:rsid w:val="00261929"/>
    <w:rsid w:val="00263EF4"/>
    <w:rsid w:val="002651B4"/>
    <w:rsid w:val="00267913"/>
    <w:rsid w:val="00274046"/>
    <w:rsid w:val="002745DD"/>
    <w:rsid w:val="00275F3F"/>
    <w:rsid w:val="0028317E"/>
    <w:rsid w:val="00287BF7"/>
    <w:rsid w:val="00290410"/>
    <w:rsid w:val="00291DCA"/>
    <w:rsid w:val="00292850"/>
    <w:rsid w:val="00292C3F"/>
    <w:rsid w:val="0029355A"/>
    <w:rsid w:val="00293995"/>
    <w:rsid w:val="002952C8"/>
    <w:rsid w:val="002A0002"/>
    <w:rsid w:val="002A46A5"/>
    <w:rsid w:val="002A5925"/>
    <w:rsid w:val="002A6470"/>
    <w:rsid w:val="002B1390"/>
    <w:rsid w:val="002B1FC5"/>
    <w:rsid w:val="002B3057"/>
    <w:rsid w:val="002B5B95"/>
    <w:rsid w:val="002C0AFC"/>
    <w:rsid w:val="002C1065"/>
    <w:rsid w:val="002C3AA9"/>
    <w:rsid w:val="002C52FB"/>
    <w:rsid w:val="002C65B6"/>
    <w:rsid w:val="002C6804"/>
    <w:rsid w:val="002C703B"/>
    <w:rsid w:val="002D25EE"/>
    <w:rsid w:val="002D3CA5"/>
    <w:rsid w:val="002D49AF"/>
    <w:rsid w:val="002D5E51"/>
    <w:rsid w:val="002E0BED"/>
    <w:rsid w:val="002E1E47"/>
    <w:rsid w:val="002E47A2"/>
    <w:rsid w:val="002E5474"/>
    <w:rsid w:val="002E74E9"/>
    <w:rsid w:val="002E7C93"/>
    <w:rsid w:val="002E7DA8"/>
    <w:rsid w:val="002F1996"/>
    <w:rsid w:val="002F3299"/>
    <w:rsid w:val="002F6891"/>
    <w:rsid w:val="003013ED"/>
    <w:rsid w:val="003053C9"/>
    <w:rsid w:val="003061BD"/>
    <w:rsid w:val="0031076B"/>
    <w:rsid w:val="003110B6"/>
    <w:rsid w:val="00312780"/>
    <w:rsid w:val="00312BF9"/>
    <w:rsid w:val="00314820"/>
    <w:rsid w:val="00314DB0"/>
    <w:rsid w:val="00316FCF"/>
    <w:rsid w:val="0032003B"/>
    <w:rsid w:val="00322E66"/>
    <w:rsid w:val="003254C5"/>
    <w:rsid w:val="00327756"/>
    <w:rsid w:val="0033194A"/>
    <w:rsid w:val="00332D93"/>
    <w:rsid w:val="0033376A"/>
    <w:rsid w:val="003347A1"/>
    <w:rsid w:val="00335E61"/>
    <w:rsid w:val="00340369"/>
    <w:rsid w:val="00340BA4"/>
    <w:rsid w:val="00344196"/>
    <w:rsid w:val="00344BD9"/>
    <w:rsid w:val="0034578C"/>
    <w:rsid w:val="0034712E"/>
    <w:rsid w:val="00350C7B"/>
    <w:rsid w:val="00355703"/>
    <w:rsid w:val="0035618F"/>
    <w:rsid w:val="00357DDA"/>
    <w:rsid w:val="00360905"/>
    <w:rsid w:val="00362EA1"/>
    <w:rsid w:val="0036340C"/>
    <w:rsid w:val="003638A2"/>
    <w:rsid w:val="00363F40"/>
    <w:rsid w:val="00364EAB"/>
    <w:rsid w:val="003652F6"/>
    <w:rsid w:val="00365A50"/>
    <w:rsid w:val="00366958"/>
    <w:rsid w:val="003747F4"/>
    <w:rsid w:val="003758B9"/>
    <w:rsid w:val="00381F5B"/>
    <w:rsid w:val="00383064"/>
    <w:rsid w:val="003852EF"/>
    <w:rsid w:val="003873AF"/>
    <w:rsid w:val="00387F49"/>
    <w:rsid w:val="003916C7"/>
    <w:rsid w:val="003930AE"/>
    <w:rsid w:val="00393B18"/>
    <w:rsid w:val="00394B62"/>
    <w:rsid w:val="00395B14"/>
    <w:rsid w:val="00395F51"/>
    <w:rsid w:val="00396FC9"/>
    <w:rsid w:val="003A2EFA"/>
    <w:rsid w:val="003A4D68"/>
    <w:rsid w:val="003A7E11"/>
    <w:rsid w:val="003B03D5"/>
    <w:rsid w:val="003B2DC4"/>
    <w:rsid w:val="003B3668"/>
    <w:rsid w:val="003B4732"/>
    <w:rsid w:val="003B6CCB"/>
    <w:rsid w:val="003C37A9"/>
    <w:rsid w:val="003C5FA5"/>
    <w:rsid w:val="003C64B4"/>
    <w:rsid w:val="003C67D9"/>
    <w:rsid w:val="003C70E3"/>
    <w:rsid w:val="003C776F"/>
    <w:rsid w:val="003D2C41"/>
    <w:rsid w:val="003D2EA0"/>
    <w:rsid w:val="003D60DF"/>
    <w:rsid w:val="003D67C5"/>
    <w:rsid w:val="003D6936"/>
    <w:rsid w:val="003E3779"/>
    <w:rsid w:val="003E3F6B"/>
    <w:rsid w:val="003E51F8"/>
    <w:rsid w:val="003F1F4B"/>
    <w:rsid w:val="003F4873"/>
    <w:rsid w:val="003F77C5"/>
    <w:rsid w:val="0040094D"/>
    <w:rsid w:val="0040148E"/>
    <w:rsid w:val="0040427F"/>
    <w:rsid w:val="00404588"/>
    <w:rsid w:val="00405AAE"/>
    <w:rsid w:val="004076B9"/>
    <w:rsid w:val="0040792C"/>
    <w:rsid w:val="0041145A"/>
    <w:rsid w:val="00411D12"/>
    <w:rsid w:val="0041219C"/>
    <w:rsid w:val="00413670"/>
    <w:rsid w:val="00414398"/>
    <w:rsid w:val="00414C10"/>
    <w:rsid w:val="00414E85"/>
    <w:rsid w:val="004167A6"/>
    <w:rsid w:val="0041761A"/>
    <w:rsid w:val="0042102B"/>
    <w:rsid w:val="00421591"/>
    <w:rsid w:val="0042317D"/>
    <w:rsid w:val="0042339D"/>
    <w:rsid w:val="004328AA"/>
    <w:rsid w:val="00433100"/>
    <w:rsid w:val="00435667"/>
    <w:rsid w:val="00436967"/>
    <w:rsid w:val="004373EC"/>
    <w:rsid w:val="004423C9"/>
    <w:rsid w:val="004424CB"/>
    <w:rsid w:val="0044412E"/>
    <w:rsid w:val="00450D8A"/>
    <w:rsid w:val="004514FF"/>
    <w:rsid w:val="00452582"/>
    <w:rsid w:val="00453D3E"/>
    <w:rsid w:val="004543AC"/>
    <w:rsid w:val="00456050"/>
    <w:rsid w:val="00456B7F"/>
    <w:rsid w:val="00457968"/>
    <w:rsid w:val="00460277"/>
    <w:rsid w:val="00460EE7"/>
    <w:rsid w:val="00461360"/>
    <w:rsid w:val="00462806"/>
    <w:rsid w:val="00465CC5"/>
    <w:rsid w:val="00465F8E"/>
    <w:rsid w:val="0046622E"/>
    <w:rsid w:val="004673A9"/>
    <w:rsid w:val="00467513"/>
    <w:rsid w:val="00467A56"/>
    <w:rsid w:val="0047023F"/>
    <w:rsid w:val="004747F3"/>
    <w:rsid w:val="004751D7"/>
    <w:rsid w:val="00480319"/>
    <w:rsid w:val="004806F9"/>
    <w:rsid w:val="00480804"/>
    <w:rsid w:val="00480D08"/>
    <w:rsid w:val="00481326"/>
    <w:rsid w:val="004826A5"/>
    <w:rsid w:val="0048283B"/>
    <w:rsid w:val="00486E86"/>
    <w:rsid w:val="00487CE7"/>
    <w:rsid w:val="0049136C"/>
    <w:rsid w:val="004918BE"/>
    <w:rsid w:val="0049202E"/>
    <w:rsid w:val="00492A81"/>
    <w:rsid w:val="0049356D"/>
    <w:rsid w:val="00493D89"/>
    <w:rsid w:val="004957C7"/>
    <w:rsid w:val="00497DFB"/>
    <w:rsid w:val="004A07F2"/>
    <w:rsid w:val="004A1E01"/>
    <w:rsid w:val="004A2EFA"/>
    <w:rsid w:val="004A48D8"/>
    <w:rsid w:val="004A4B08"/>
    <w:rsid w:val="004A5090"/>
    <w:rsid w:val="004A587F"/>
    <w:rsid w:val="004A5EA8"/>
    <w:rsid w:val="004B0D76"/>
    <w:rsid w:val="004B0F86"/>
    <w:rsid w:val="004B10F4"/>
    <w:rsid w:val="004B5609"/>
    <w:rsid w:val="004B61C9"/>
    <w:rsid w:val="004B7A49"/>
    <w:rsid w:val="004C21B0"/>
    <w:rsid w:val="004C22F5"/>
    <w:rsid w:val="004C50B2"/>
    <w:rsid w:val="004C6B11"/>
    <w:rsid w:val="004C70FC"/>
    <w:rsid w:val="004D0834"/>
    <w:rsid w:val="004D0F73"/>
    <w:rsid w:val="004D1B44"/>
    <w:rsid w:val="004D535B"/>
    <w:rsid w:val="004E27B1"/>
    <w:rsid w:val="004E3692"/>
    <w:rsid w:val="004E5341"/>
    <w:rsid w:val="004E54B0"/>
    <w:rsid w:val="004F1A73"/>
    <w:rsid w:val="004F2021"/>
    <w:rsid w:val="004F21C2"/>
    <w:rsid w:val="004F22E5"/>
    <w:rsid w:val="004F2687"/>
    <w:rsid w:val="004F4135"/>
    <w:rsid w:val="004F516A"/>
    <w:rsid w:val="004F7589"/>
    <w:rsid w:val="004F7E52"/>
    <w:rsid w:val="004F7FF6"/>
    <w:rsid w:val="00501EAA"/>
    <w:rsid w:val="005063CA"/>
    <w:rsid w:val="00507501"/>
    <w:rsid w:val="005115D8"/>
    <w:rsid w:val="0051202E"/>
    <w:rsid w:val="00512494"/>
    <w:rsid w:val="00514E96"/>
    <w:rsid w:val="00520D05"/>
    <w:rsid w:val="00522BCF"/>
    <w:rsid w:val="00523815"/>
    <w:rsid w:val="00524A95"/>
    <w:rsid w:val="005260A1"/>
    <w:rsid w:val="00531D50"/>
    <w:rsid w:val="0053255F"/>
    <w:rsid w:val="005326B1"/>
    <w:rsid w:val="00532949"/>
    <w:rsid w:val="00533EF7"/>
    <w:rsid w:val="005343F8"/>
    <w:rsid w:val="005362A5"/>
    <w:rsid w:val="00545EE3"/>
    <w:rsid w:val="005467F8"/>
    <w:rsid w:val="005531FC"/>
    <w:rsid w:val="00553A02"/>
    <w:rsid w:val="005545DD"/>
    <w:rsid w:val="00554CDB"/>
    <w:rsid w:val="00555069"/>
    <w:rsid w:val="00557E16"/>
    <w:rsid w:val="00561BBD"/>
    <w:rsid w:val="0056220E"/>
    <w:rsid w:val="005648B8"/>
    <w:rsid w:val="005678B6"/>
    <w:rsid w:val="00570E03"/>
    <w:rsid w:val="00571350"/>
    <w:rsid w:val="005738E6"/>
    <w:rsid w:val="00575E7C"/>
    <w:rsid w:val="00575FB7"/>
    <w:rsid w:val="00576B8D"/>
    <w:rsid w:val="00577DE3"/>
    <w:rsid w:val="00580905"/>
    <w:rsid w:val="00582188"/>
    <w:rsid w:val="00586034"/>
    <w:rsid w:val="00590EAE"/>
    <w:rsid w:val="0059231E"/>
    <w:rsid w:val="0059360E"/>
    <w:rsid w:val="00595201"/>
    <w:rsid w:val="0059527C"/>
    <w:rsid w:val="00596441"/>
    <w:rsid w:val="005965B5"/>
    <w:rsid w:val="00597728"/>
    <w:rsid w:val="0059772F"/>
    <w:rsid w:val="005A172D"/>
    <w:rsid w:val="005A3BDF"/>
    <w:rsid w:val="005B0C42"/>
    <w:rsid w:val="005B5742"/>
    <w:rsid w:val="005B6121"/>
    <w:rsid w:val="005B6771"/>
    <w:rsid w:val="005C0787"/>
    <w:rsid w:val="005C11BF"/>
    <w:rsid w:val="005C5FE3"/>
    <w:rsid w:val="005C6093"/>
    <w:rsid w:val="005C67FE"/>
    <w:rsid w:val="005C7104"/>
    <w:rsid w:val="005C76B8"/>
    <w:rsid w:val="005D0945"/>
    <w:rsid w:val="005D2003"/>
    <w:rsid w:val="005D37DC"/>
    <w:rsid w:val="005E3BF4"/>
    <w:rsid w:val="005E55DF"/>
    <w:rsid w:val="005E5AE5"/>
    <w:rsid w:val="005F0318"/>
    <w:rsid w:val="005F2E75"/>
    <w:rsid w:val="005F5373"/>
    <w:rsid w:val="005F5FFA"/>
    <w:rsid w:val="005F67B7"/>
    <w:rsid w:val="005F7BED"/>
    <w:rsid w:val="00600142"/>
    <w:rsid w:val="00600AD4"/>
    <w:rsid w:val="00601DB5"/>
    <w:rsid w:val="00604CDE"/>
    <w:rsid w:val="0060572B"/>
    <w:rsid w:val="00605B41"/>
    <w:rsid w:val="00605FC7"/>
    <w:rsid w:val="006075B3"/>
    <w:rsid w:val="00610658"/>
    <w:rsid w:val="006111C9"/>
    <w:rsid w:val="006123CC"/>
    <w:rsid w:val="00614CE8"/>
    <w:rsid w:val="00614E42"/>
    <w:rsid w:val="00620CB7"/>
    <w:rsid w:val="00622CA9"/>
    <w:rsid w:val="00623FD9"/>
    <w:rsid w:val="0062423C"/>
    <w:rsid w:val="00624386"/>
    <w:rsid w:val="00625522"/>
    <w:rsid w:val="0062648E"/>
    <w:rsid w:val="006314BD"/>
    <w:rsid w:val="00632A9F"/>
    <w:rsid w:val="00633A86"/>
    <w:rsid w:val="00634F4D"/>
    <w:rsid w:val="00636949"/>
    <w:rsid w:val="00637880"/>
    <w:rsid w:val="00640501"/>
    <w:rsid w:val="00640A77"/>
    <w:rsid w:val="00642BBC"/>
    <w:rsid w:val="00645EF6"/>
    <w:rsid w:val="006502D9"/>
    <w:rsid w:val="006510A6"/>
    <w:rsid w:val="006515BC"/>
    <w:rsid w:val="00651EA9"/>
    <w:rsid w:val="00652E99"/>
    <w:rsid w:val="00653703"/>
    <w:rsid w:val="0065531B"/>
    <w:rsid w:val="00664272"/>
    <w:rsid w:val="0066561A"/>
    <w:rsid w:val="00665E9F"/>
    <w:rsid w:val="00667F03"/>
    <w:rsid w:val="00671908"/>
    <w:rsid w:val="00674020"/>
    <w:rsid w:val="006748C6"/>
    <w:rsid w:val="00675D1D"/>
    <w:rsid w:val="0068193E"/>
    <w:rsid w:val="00682687"/>
    <w:rsid w:val="006827A9"/>
    <w:rsid w:val="006849C7"/>
    <w:rsid w:val="006865EA"/>
    <w:rsid w:val="006912D9"/>
    <w:rsid w:val="00692428"/>
    <w:rsid w:val="00692A01"/>
    <w:rsid w:val="00693111"/>
    <w:rsid w:val="006951D6"/>
    <w:rsid w:val="006A0798"/>
    <w:rsid w:val="006A17A9"/>
    <w:rsid w:val="006A1E36"/>
    <w:rsid w:val="006A2B44"/>
    <w:rsid w:val="006A3449"/>
    <w:rsid w:val="006A61EA"/>
    <w:rsid w:val="006A7FED"/>
    <w:rsid w:val="006B215A"/>
    <w:rsid w:val="006B2EE6"/>
    <w:rsid w:val="006B315D"/>
    <w:rsid w:val="006B4D8B"/>
    <w:rsid w:val="006B61BC"/>
    <w:rsid w:val="006C4169"/>
    <w:rsid w:val="006C468F"/>
    <w:rsid w:val="006C565B"/>
    <w:rsid w:val="006C6816"/>
    <w:rsid w:val="006C754C"/>
    <w:rsid w:val="006C7803"/>
    <w:rsid w:val="006D1C32"/>
    <w:rsid w:val="006D208D"/>
    <w:rsid w:val="006D2191"/>
    <w:rsid w:val="006D4CDC"/>
    <w:rsid w:val="006D4F7A"/>
    <w:rsid w:val="006D5BAF"/>
    <w:rsid w:val="006E0A9F"/>
    <w:rsid w:val="006E1A24"/>
    <w:rsid w:val="006E231E"/>
    <w:rsid w:val="006E24CF"/>
    <w:rsid w:val="006E43C4"/>
    <w:rsid w:val="006E59E7"/>
    <w:rsid w:val="006E681F"/>
    <w:rsid w:val="006E6A89"/>
    <w:rsid w:val="006F1232"/>
    <w:rsid w:val="006F341D"/>
    <w:rsid w:val="006F384E"/>
    <w:rsid w:val="006F39E9"/>
    <w:rsid w:val="006F49EC"/>
    <w:rsid w:val="006F6D0B"/>
    <w:rsid w:val="006F733E"/>
    <w:rsid w:val="006F791D"/>
    <w:rsid w:val="006F7ABA"/>
    <w:rsid w:val="006F7EBC"/>
    <w:rsid w:val="006F7F42"/>
    <w:rsid w:val="007014E8"/>
    <w:rsid w:val="00702F27"/>
    <w:rsid w:val="00704A67"/>
    <w:rsid w:val="00705E7F"/>
    <w:rsid w:val="00706012"/>
    <w:rsid w:val="00711E9C"/>
    <w:rsid w:val="00712563"/>
    <w:rsid w:val="00713DCC"/>
    <w:rsid w:val="007142B1"/>
    <w:rsid w:val="007238F7"/>
    <w:rsid w:val="0072484C"/>
    <w:rsid w:val="00725031"/>
    <w:rsid w:val="00726CAC"/>
    <w:rsid w:val="007278D6"/>
    <w:rsid w:val="00732018"/>
    <w:rsid w:val="00732F27"/>
    <w:rsid w:val="00733271"/>
    <w:rsid w:val="00736906"/>
    <w:rsid w:val="0073792A"/>
    <w:rsid w:val="0074159A"/>
    <w:rsid w:val="0074202A"/>
    <w:rsid w:val="00745092"/>
    <w:rsid w:val="00745EC3"/>
    <w:rsid w:val="00746D5E"/>
    <w:rsid w:val="00746D9C"/>
    <w:rsid w:val="00751600"/>
    <w:rsid w:val="00751FA0"/>
    <w:rsid w:val="00753985"/>
    <w:rsid w:val="007550B5"/>
    <w:rsid w:val="007567D4"/>
    <w:rsid w:val="00756ED0"/>
    <w:rsid w:val="007573B0"/>
    <w:rsid w:val="0076101E"/>
    <w:rsid w:val="00761397"/>
    <w:rsid w:val="0076147F"/>
    <w:rsid w:val="007616E4"/>
    <w:rsid w:val="00764251"/>
    <w:rsid w:val="00764C3C"/>
    <w:rsid w:val="00765D03"/>
    <w:rsid w:val="00766494"/>
    <w:rsid w:val="00767C71"/>
    <w:rsid w:val="00770794"/>
    <w:rsid w:val="00773AC4"/>
    <w:rsid w:val="00774629"/>
    <w:rsid w:val="00781539"/>
    <w:rsid w:val="00781B64"/>
    <w:rsid w:val="00782264"/>
    <w:rsid w:val="007855CF"/>
    <w:rsid w:val="007863CC"/>
    <w:rsid w:val="00787632"/>
    <w:rsid w:val="007932DC"/>
    <w:rsid w:val="00793340"/>
    <w:rsid w:val="00794414"/>
    <w:rsid w:val="0079560B"/>
    <w:rsid w:val="00795F94"/>
    <w:rsid w:val="00797F1B"/>
    <w:rsid w:val="007A0A2E"/>
    <w:rsid w:val="007A12DD"/>
    <w:rsid w:val="007A54ED"/>
    <w:rsid w:val="007A7664"/>
    <w:rsid w:val="007B0614"/>
    <w:rsid w:val="007B09A5"/>
    <w:rsid w:val="007B1006"/>
    <w:rsid w:val="007B2935"/>
    <w:rsid w:val="007C17C0"/>
    <w:rsid w:val="007C1E8E"/>
    <w:rsid w:val="007C3EEE"/>
    <w:rsid w:val="007C5049"/>
    <w:rsid w:val="007C51A1"/>
    <w:rsid w:val="007C5A70"/>
    <w:rsid w:val="007C71E8"/>
    <w:rsid w:val="007C753A"/>
    <w:rsid w:val="007D120D"/>
    <w:rsid w:val="007D1EF0"/>
    <w:rsid w:val="007D1FC0"/>
    <w:rsid w:val="007D25D7"/>
    <w:rsid w:val="007D30CF"/>
    <w:rsid w:val="007D3153"/>
    <w:rsid w:val="007D44CB"/>
    <w:rsid w:val="007D5346"/>
    <w:rsid w:val="007D7231"/>
    <w:rsid w:val="007D7E41"/>
    <w:rsid w:val="007E0577"/>
    <w:rsid w:val="007E06C0"/>
    <w:rsid w:val="007E1C9E"/>
    <w:rsid w:val="007E52BD"/>
    <w:rsid w:val="007E689B"/>
    <w:rsid w:val="007F0CE7"/>
    <w:rsid w:val="007F1CAA"/>
    <w:rsid w:val="007F4519"/>
    <w:rsid w:val="007F5DAF"/>
    <w:rsid w:val="007F7F2B"/>
    <w:rsid w:val="00802690"/>
    <w:rsid w:val="008029F5"/>
    <w:rsid w:val="008031B1"/>
    <w:rsid w:val="008047F1"/>
    <w:rsid w:val="00807C07"/>
    <w:rsid w:val="00816AF7"/>
    <w:rsid w:val="008173C4"/>
    <w:rsid w:val="00817D18"/>
    <w:rsid w:val="00824931"/>
    <w:rsid w:val="00824BAC"/>
    <w:rsid w:val="00825960"/>
    <w:rsid w:val="0083316E"/>
    <w:rsid w:val="008360A6"/>
    <w:rsid w:val="00836E70"/>
    <w:rsid w:val="00836F2D"/>
    <w:rsid w:val="008374A0"/>
    <w:rsid w:val="008443B1"/>
    <w:rsid w:val="0084464E"/>
    <w:rsid w:val="00844B31"/>
    <w:rsid w:val="008452E3"/>
    <w:rsid w:val="00845FFD"/>
    <w:rsid w:val="00850021"/>
    <w:rsid w:val="00850AED"/>
    <w:rsid w:val="00852956"/>
    <w:rsid w:val="008534AE"/>
    <w:rsid w:val="00853724"/>
    <w:rsid w:val="00855487"/>
    <w:rsid w:val="0085761E"/>
    <w:rsid w:val="0086099D"/>
    <w:rsid w:val="00861AF2"/>
    <w:rsid w:val="00861F10"/>
    <w:rsid w:val="008628A1"/>
    <w:rsid w:val="0086584C"/>
    <w:rsid w:val="00873051"/>
    <w:rsid w:val="0087411C"/>
    <w:rsid w:val="008747E4"/>
    <w:rsid w:val="00880436"/>
    <w:rsid w:val="00882618"/>
    <w:rsid w:val="00884149"/>
    <w:rsid w:val="00884E26"/>
    <w:rsid w:val="00885651"/>
    <w:rsid w:val="00892D32"/>
    <w:rsid w:val="0089468D"/>
    <w:rsid w:val="008947DF"/>
    <w:rsid w:val="00894F8B"/>
    <w:rsid w:val="00895167"/>
    <w:rsid w:val="0089637E"/>
    <w:rsid w:val="008A34BE"/>
    <w:rsid w:val="008B0AD7"/>
    <w:rsid w:val="008B0CBB"/>
    <w:rsid w:val="008B3871"/>
    <w:rsid w:val="008B56E4"/>
    <w:rsid w:val="008C3702"/>
    <w:rsid w:val="008C39DA"/>
    <w:rsid w:val="008C4741"/>
    <w:rsid w:val="008C74EA"/>
    <w:rsid w:val="008C7EB1"/>
    <w:rsid w:val="008D0645"/>
    <w:rsid w:val="008D09FD"/>
    <w:rsid w:val="008D4F18"/>
    <w:rsid w:val="008D6927"/>
    <w:rsid w:val="008D7A83"/>
    <w:rsid w:val="008E0ED5"/>
    <w:rsid w:val="008E446E"/>
    <w:rsid w:val="008E746B"/>
    <w:rsid w:val="008F07CB"/>
    <w:rsid w:val="008F4F85"/>
    <w:rsid w:val="008F503D"/>
    <w:rsid w:val="008F6BE5"/>
    <w:rsid w:val="009020C6"/>
    <w:rsid w:val="00905E95"/>
    <w:rsid w:val="009063CC"/>
    <w:rsid w:val="00911D85"/>
    <w:rsid w:val="00912937"/>
    <w:rsid w:val="0091444A"/>
    <w:rsid w:val="009145F1"/>
    <w:rsid w:val="009147E6"/>
    <w:rsid w:val="0091556B"/>
    <w:rsid w:val="00916227"/>
    <w:rsid w:val="0091632F"/>
    <w:rsid w:val="009259C5"/>
    <w:rsid w:val="009271B8"/>
    <w:rsid w:val="0093277F"/>
    <w:rsid w:val="0093535F"/>
    <w:rsid w:val="0093722C"/>
    <w:rsid w:val="00937BFA"/>
    <w:rsid w:val="00937CC8"/>
    <w:rsid w:val="00940B63"/>
    <w:rsid w:val="00943AB8"/>
    <w:rsid w:val="00945F01"/>
    <w:rsid w:val="00945F69"/>
    <w:rsid w:val="00946539"/>
    <w:rsid w:val="009475C9"/>
    <w:rsid w:val="009526B5"/>
    <w:rsid w:val="0095669E"/>
    <w:rsid w:val="009604B2"/>
    <w:rsid w:val="00962EB4"/>
    <w:rsid w:val="00967DE1"/>
    <w:rsid w:val="009708AF"/>
    <w:rsid w:val="00970CD7"/>
    <w:rsid w:val="00971306"/>
    <w:rsid w:val="00972258"/>
    <w:rsid w:val="00972726"/>
    <w:rsid w:val="00972DF7"/>
    <w:rsid w:val="0097518B"/>
    <w:rsid w:val="00980C83"/>
    <w:rsid w:val="00990032"/>
    <w:rsid w:val="0099111A"/>
    <w:rsid w:val="00991F48"/>
    <w:rsid w:val="009A2E44"/>
    <w:rsid w:val="009A3554"/>
    <w:rsid w:val="009A7190"/>
    <w:rsid w:val="009A76C8"/>
    <w:rsid w:val="009B147E"/>
    <w:rsid w:val="009B6AF9"/>
    <w:rsid w:val="009B75E8"/>
    <w:rsid w:val="009C0946"/>
    <w:rsid w:val="009C1018"/>
    <w:rsid w:val="009C4244"/>
    <w:rsid w:val="009D41F0"/>
    <w:rsid w:val="009D4539"/>
    <w:rsid w:val="009D4859"/>
    <w:rsid w:val="009D5FF1"/>
    <w:rsid w:val="009D6431"/>
    <w:rsid w:val="009D78C6"/>
    <w:rsid w:val="009D7E7C"/>
    <w:rsid w:val="009E07E0"/>
    <w:rsid w:val="009E17A6"/>
    <w:rsid w:val="009E2750"/>
    <w:rsid w:val="009E2BAF"/>
    <w:rsid w:val="009E39EC"/>
    <w:rsid w:val="009E7EB5"/>
    <w:rsid w:val="009F1BBD"/>
    <w:rsid w:val="009F4C7E"/>
    <w:rsid w:val="009F55B5"/>
    <w:rsid w:val="009F6A3D"/>
    <w:rsid w:val="009F7A3E"/>
    <w:rsid w:val="00A0023C"/>
    <w:rsid w:val="00A007B3"/>
    <w:rsid w:val="00A02876"/>
    <w:rsid w:val="00A0315E"/>
    <w:rsid w:val="00A05AD3"/>
    <w:rsid w:val="00A0612E"/>
    <w:rsid w:val="00A06703"/>
    <w:rsid w:val="00A06F59"/>
    <w:rsid w:val="00A10651"/>
    <w:rsid w:val="00A10888"/>
    <w:rsid w:val="00A1347A"/>
    <w:rsid w:val="00A14F90"/>
    <w:rsid w:val="00A17EF1"/>
    <w:rsid w:val="00A22724"/>
    <w:rsid w:val="00A22C5A"/>
    <w:rsid w:val="00A239A0"/>
    <w:rsid w:val="00A264D4"/>
    <w:rsid w:val="00A26A99"/>
    <w:rsid w:val="00A26F6A"/>
    <w:rsid w:val="00A32E9F"/>
    <w:rsid w:val="00A3326E"/>
    <w:rsid w:val="00A37CFA"/>
    <w:rsid w:val="00A42A21"/>
    <w:rsid w:val="00A4321D"/>
    <w:rsid w:val="00A51354"/>
    <w:rsid w:val="00A516AD"/>
    <w:rsid w:val="00A51723"/>
    <w:rsid w:val="00A53412"/>
    <w:rsid w:val="00A5425C"/>
    <w:rsid w:val="00A54693"/>
    <w:rsid w:val="00A54E4D"/>
    <w:rsid w:val="00A55939"/>
    <w:rsid w:val="00A565C4"/>
    <w:rsid w:val="00A56EDC"/>
    <w:rsid w:val="00A578AF"/>
    <w:rsid w:val="00A61A3A"/>
    <w:rsid w:val="00A630A1"/>
    <w:rsid w:val="00A676C3"/>
    <w:rsid w:val="00A70DB8"/>
    <w:rsid w:val="00A715B2"/>
    <w:rsid w:val="00A7256F"/>
    <w:rsid w:val="00A7261B"/>
    <w:rsid w:val="00A72AA7"/>
    <w:rsid w:val="00A72FF7"/>
    <w:rsid w:val="00A741DF"/>
    <w:rsid w:val="00A747AE"/>
    <w:rsid w:val="00A74C1F"/>
    <w:rsid w:val="00A75706"/>
    <w:rsid w:val="00A80124"/>
    <w:rsid w:val="00A818C0"/>
    <w:rsid w:val="00A81C3A"/>
    <w:rsid w:val="00A85B49"/>
    <w:rsid w:val="00A86151"/>
    <w:rsid w:val="00A86FCC"/>
    <w:rsid w:val="00A92426"/>
    <w:rsid w:val="00A92D11"/>
    <w:rsid w:val="00A96998"/>
    <w:rsid w:val="00AA38C6"/>
    <w:rsid w:val="00AA614E"/>
    <w:rsid w:val="00AA6155"/>
    <w:rsid w:val="00AA6F0B"/>
    <w:rsid w:val="00AA6FB5"/>
    <w:rsid w:val="00AB3794"/>
    <w:rsid w:val="00AB65A5"/>
    <w:rsid w:val="00AB6A69"/>
    <w:rsid w:val="00AB7C36"/>
    <w:rsid w:val="00AC28C8"/>
    <w:rsid w:val="00AC31B3"/>
    <w:rsid w:val="00AD0002"/>
    <w:rsid w:val="00AD3E92"/>
    <w:rsid w:val="00AD49C6"/>
    <w:rsid w:val="00AD581F"/>
    <w:rsid w:val="00AD61BE"/>
    <w:rsid w:val="00AD6821"/>
    <w:rsid w:val="00AD7F27"/>
    <w:rsid w:val="00AE17A8"/>
    <w:rsid w:val="00AE379A"/>
    <w:rsid w:val="00AE4E58"/>
    <w:rsid w:val="00AE618D"/>
    <w:rsid w:val="00AF0761"/>
    <w:rsid w:val="00AF35A0"/>
    <w:rsid w:val="00AF3AF2"/>
    <w:rsid w:val="00AF4409"/>
    <w:rsid w:val="00AF7BD7"/>
    <w:rsid w:val="00B02045"/>
    <w:rsid w:val="00B102FC"/>
    <w:rsid w:val="00B114AB"/>
    <w:rsid w:val="00B15585"/>
    <w:rsid w:val="00B15E90"/>
    <w:rsid w:val="00B16207"/>
    <w:rsid w:val="00B17A3A"/>
    <w:rsid w:val="00B22AC4"/>
    <w:rsid w:val="00B232A5"/>
    <w:rsid w:val="00B23703"/>
    <w:rsid w:val="00B24867"/>
    <w:rsid w:val="00B305B8"/>
    <w:rsid w:val="00B30BCB"/>
    <w:rsid w:val="00B30D26"/>
    <w:rsid w:val="00B31229"/>
    <w:rsid w:val="00B33821"/>
    <w:rsid w:val="00B35596"/>
    <w:rsid w:val="00B35D90"/>
    <w:rsid w:val="00B36512"/>
    <w:rsid w:val="00B37A64"/>
    <w:rsid w:val="00B4020F"/>
    <w:rsid w:val="00B44D08"/>
    <w:rsid w:val="00B450C2"/>
    <w:rsid w:val="00B46920"/>
    <w:rsid w:val="00B50845"/>
    <w:rsid w:val="00B512A9"/>
    <w:rsid w:val="00B54739"/>
    <w:rsid w:val="00B556C9"/>
    <w:rsid w:val="00B55BDF"/>
    <w:rsid w:val="00B63AB9"/>
    <w:rsid w:val="00B63B5C"/>
    <w:rsid w:val="00B64E7A"/>
    <w:rsid w:val="00B6564B"/>
    <w:rsid w:val="00B672A0"/>
    <w:rsid w:val="00B7297F"/>
    <w:rsid w:val="00B72C6F"/>
    <w:rsid w:val="00B72E8D"/>
    <w:rsid w:val="00B81A70"/>
    <w:rsid w:val="00B8424E"/>
    <w:rsid w:val="00B865CC"/>
    <w:rsid w:val="00B868CB"/>
    <w:rsid w:val="00B9070B"/>
    <w:rsid w:val="00B924B8"/>
    <w:rsid w:val="00BA1515"/>
    <w:rsid w:val="00BA1A0E"/>
    <w:rsid w:val="00BA37DB"/>
    <w:rsid w:val="00BA4488"/>
    <w:rsid w:val="00BA47C6"/>
    <w:rsid w:val="00BA6A43"/>
    <w:rsid w:val="00BA7303"/>
    <w:rsid w:val="00BB0B69"/>
    <w:rsid w:val="00BB1D0E"/>
    <w:rsid w:val="00BB2534"/>
    <w:rsid w:val="00BB2B7A"/>
    <w:rsid w:val="00BB3A4B"/>
    <w:rsid w:val="00BB7382"/>
    <w:rsid w:val="00BC1633"/>
    <w:rsid w:val="00BC1DE7"/>
    <w:rsid w:val="00BC1FB9"/>
    <w:rsid w:val="00BC5E86"/>
    <w:rsid w:val="00BC68F8"/>
    <w:rsid w:val="00BC6E94"/>
    <w:rsid w:val="00BC75E4"/>
    <w:rsid w:val="00BC7E46"/>
    <w:rsid w:val="00BD0327"/>
    <w:rsid w:val="00BD0673"/>
    <w:rsid w:val="00BD076F"/>
    <w:rsid w:val="00BD085B"/>
    <w:rsid w:val="00BD0870"/>
    <w:rsid w:val="00BD3AC5"/>
    <w:rsid w:val="00BD5EDC"/>
    <w:rsid w:val="00BE31C5"/>
    <w:rsid w:val="00BE3B8F"/>
    <w:rsid w:val="00BE3E14"/>
    <w:rsid w:val="00BE49D6"/>
    <w:rsid w:val="00BE51BA"/>
    <w:rsid w:val="00BF1381"/>
    <w:rsid w:val="00BF1748"/>
    <w:rsid w:val="00BF3542"/>
    <w:rsid w:val="00BF50EC"/>
    <w:rsid w:val="00C00C76"/>
    <w:rsid w:val="00C01011"/>
    <w:rsid w:val="00C03147"/>
    <w:rsid w:val="00C039F0"/>
    <w:rsid w:val="00C03CC5"/>
    <w:rsid w:val="00C066CC"/>
    <w:rsid w:val="00C07CE3"/>
    <w:rsid w:val="00C11153"/>
    <w:rsid w:val="00C14C9B"/>
    <w:rsid w:val="00C16991"/>
    <w:rsid w:val="00C176F9"/>
    <w:rsid w:val="00C178D0"/>
    <w:rsid w:val="00C20300"/>
    <w:rsid w:val="00C2183F"/>
    <w:rsid w:val="00C22BF7"/>
    <w:rsid w:val="00C24AC3"/>
    <w:rsid w:val="00C26F24"/>
    <w:rsid w:val="00C27785"/>
    <w:rsid w:val="00C27E4B"/>
    <w:rsid w:val="00C33EB6"/>
    <w:rsid w:val="00C33FDA"/>
    <w:rsid w:val="00C35052"/>
    <w:rsid w:val="00C351F5"/>
    <w:rsid w:val="00C36615"/>
    <w:rsid w:val="00C40560"/>
    <w:rsid w:val="00C412C9"/>
    <w:rsid w:val="00C42CEA"/>
    <w:rsid w:val="00C432A8"/>
    <w:rsid w:val="00C438B0"/>
    <w:rsid w:val="00C5024C"/>
    <w:rsid w:val="00C50B1C"/>
    <w:rsid w:val="00C52040"/>
    <w:rsid w:val="00C52CE7"/>
    <w:rsid w:val="00C535C8"/>
    <w:rsid w:val="00C54CA2"/>
    <w:rsid w:val="00C55D5C"/>
    <w:rsid w:val="00C57436"/>
    <w:rsid w:val="00C647AD"/>
    <w:rsid w:val="00C725B0"/>
    <w:rsid w:val="00C74017"/>
    <w:rsid w:val="00C74553"/>
    <w:rsid w:val="00C74911"/>
    <w:rsid w:val="00C74CDA"/>
    <w:rsid w:val="00C816E2"/>
    <w:rsid w:val="00C81753"/>
    <w:rsid w:val="00C843C7"/>
    <w:rsid w:val="00C85ACB"/>
    <w:rsid w:val="00C86C02"/>
    <w:rsid w:val="00C901E9"/>
    <w:rsid w:val="00C90EBC"/>
    <w:rsid w:val="00C93165"/>
    <w:rsid w:val="00C932B2"/>
    <w:rsid w:val="00C95F0B"/>
    <w:rsid w:val="00C96A87"/>
    <w:rsid w:val="00C973F7"/>
    <w:rsid w:val="00C97AF4"/>
    <w:rsid w:val="00C97B1C"/>
    <w:rsid w:val="00CA0814"/>
    <w:rsid w:val="00CA0C1F"/>
    <w:rsid w:val="00CA28CC"/>
    <w:rsid w:val="00CA290D"/>
    <w:rsid w:val="00CA4D01"/>
    <w:rsid w:val="00CA523C"/>
    <w:rsid w:val="00CA5E4A"/>
    <w:rsid w:val="00CA6AED"/>
    <w:rsid w:val="00CA6C8A"/>
    <w:rsid w:val="00CB3688"/>
    <w:rsid w:val="00CB3FF2"/>
    <w:rsid w:val="00CB43F8"/>
    <w:rsid w:val="00CB5384"/>
    <w:rsid w:val="00CB7B39"/>
    <w:rsid w:val="00CC2A7D"/>
    <w:rsid w:val="00CC79EA"/>
    <w:rsid w:val="00CD1C25"/>
    <w:rsid w:val="00CD2702"/>
    <w:rsid w:val="00CD3EEB"/>
    <w:rsid w:val="00CD45BC"/>
    <w:rsid w:val="00CD4A6B"/>
    <w:rsid w:val="00CD6BCF"/>
    <w:rsid w:val="00CE0490"/>
    <w:rsid w:val="00CE07FF"/>
    <w:rsid w:val="00CE2356"/>
    <w:rsid w:val="00CE2C29"/>
    <w:rsid w:val="00CE65A3"/>
    <w:rsid w:val="00CE77F7"/>
    <w:rsid w:val="00CF139D"/>
    <w:rsid w:val="00CF2EE0"/>
    <w:rsid w:val="00CF46D9"/>
    <w:rsid w:val="00CF483E"/>
    <w:rsid w:val="00CF6755"/>
    <w:rsid w:val="00CF7C44"/>
    <w:rsid w:val="00D0092B"/>
    <w:rsid w:val="00D01031"/>
    <w:rsid w:val="00D03027"/>
    <w:rsid w:val="00D0510E"/>
    <w:rsid w:val="00D0514F"/>
    <w:rsid w:val="00D06682"/>
    <w:rsid w:val="00D06712"/>
    <w:rsid w:val="00D11B5B"/>
    <w:rsid w:val="00D12981"/>
    <w:rsid w:val="00D13C16"/>
    <w:rsid w:val="00D13C7D"/>
    <w:rsid w:val="00D1730B"/>
    <w:rsid w:val="00D17A66"/>
    <w:rsid w:val="00D17B00"/>
    <w:rsid w:val="00D20EC0"/>
    <w:rsid w:val="00D21349"/>
    <w:rsid w:val="00D246C0"/>
    <w:rsid w:val="00D246E5"/>
    <w:rsid w:val="00D256D7"/>
    <w:rsid w:val="00D2700A"/>
    <w:rsid w:val="00D27AAA"/>
    <w:rsid w:val="00D27AAC"/>
    <w:rsid w:val="00D27EAB"/>
    <w:rsid w:val="00D30184"/>
    <w:rsid w:val="00D30EE0"/>
    <w:rsid w:val="00D323CA"/>
    <w:rsid w:val="00D32AB5"/>
    <w:rsid w:val="00D330D6"/>
    <w:rsid w:val="00D340DB"/>
    <w:rsid w:val="00D3463B"/>
    <w:rsid w:val="00D369FA"/>
    <w:rsid w:val="00D40A74"/>
    <w:rsid w:val="00D41F18"/>
    <w:rsid w:val="00D43E85"/>
    <w:rsid w:val="00D4491B"/>
    <w:rsid w:val="00D46C2C"/>
    <w:rsid w:val="00D471C0"/>
    <w:rsid w:val="00D57F78"/>
    <w:rsid w:val="00D60F74"/>
    <w:rsid w:val="00D62950"/>
    <w:rsid w:val="00D6310B"/>
    <w:rsid w:val="00D64B78"/>
    <w:rsid w:val="00D6632C"/>
    <w:rsid w:val="00D66B49"/>
    <w:rsid w:val="00D70D48"/>
    <w:rsid w:val="00D70ED1"/>
    <w:rsid w:val="00D73E8C"/>
    <w:rsid w:val="00D755E1"/>
    <w:rsid w:val="00D759D2"/>
    <w:rsid w:val="00D77146"/>
    <w:rsid w:val="00D81F82"/>
    <w:rsid w:val="00D83A39"/>
    <w:rsid w:val="00D83C3A"/>
    <w:rsid w:val="00D847FB"/>
    <w:rsid w:val="00D856E2"/>
    <w:rsid w:val="00D85DDD"/>
    <w:rsid w:val="00D862E7"/>
    <w:rsid w:val="00D866D2"/>
    <w:rsid w:val="00D87161"/>
    <w:rsid w:val="00D879CA"/>
    <w:rsid w:val="00D912FB"/>
    <w:rsid w:val="00D93A2B"/>
    <w:rsid w:val="00D94BC1"/>
    <w:rsid w:val="00D9653C"/>
    <w:rsid w:val="00D97104"/>
    <w:rsid w:val="00DA20D1"/>
    <w:rsid w:val="00DA23D3"/>
    <w:rsid w:val="00DA4E1D"/>
    <w:rsid w:val="00DA5FF6"/>
    <w:rsid w:val="00DA6EBE"/>
    <w:rsid w:val="00DA7473"/>
    <w:rsid w:val="00DB0206"/>
    <w:rsid w:val="00DB1464"/>
    <w:rsid w:val="00DB5B9B"/>
    <w:rsid w:val="00DB6637"/>
    <w:rsid w:val="00DC0A58"/>
    <w:rsid w:val="00DC0CFA"/>
    <w:rsid w:val="00DC49CC"/>
    <w:rsid w:val="00DC7EC1"/>
    <w:rsid w:val="00DD05BB"/>
    <w:rsid w:val="00DD0AFD"/>
    <w:rsid w:val="00DD2A4E"/>
    <w:rsid w:val="00DD42F9"/>
    <w:rsid w:val="00DD694A"/>
    <w:rsid w:val="00DE2A33"/>
    <w:rsid w:val="00DE3049"/>
    <w:rsid w:val="00DE3335"/>
    <w:rsid w:val="00DE37C5"/>
    <w:rsid w:val="00DE4F35"/>
    <w:rsid w:val="00DE65DA"/>
    <w:rsid w:val="00DE69C5"/>
    <w:rsid w:val="00DE6C3D"/>
    <w:rsid w:val="00DE7A3D"/>
    <w:rsid w:val="00DF2DA6"/>
    <w:rsid w:val="00DF3C40"/>
    <w:rsid w:val="00DF50DE"/>
    <w:rsid w:val="00DF72AD"/>
    <w:rsid w:val="00E004D9"/>
    <w:rsid w:val="00E01310"/>
    <w:rsid w:val="00E014E5"/>
    <w:rsid w:val="00E01506"/>
    <w:rsid w:val="00E017D7"/>
    <w:rsid w:val="00E103D3"/>
    <w:rsid w:val="00E17179"/>
    <w:rsid w:val="00E200F9"/>
    <w:rsid w:val="00E21B37"/>
    <w:rsid w:val="00E22496"/>
    <w:rsid w:val="00E24F58"/>
    <w:rsid w:val="00E25063"/>
    <w:rsid w:val="00E304BF"/>
    <w:rsid w:val="00E32C4F"/>
    <w:rsid w:val="00E34D20"/>
    <w:rsid w:val="00E36D98"/>
    <w:rsid w:val="00E40EDE"/>
    <w:rsid w:val="00E436C3"/>
    <w:rsid w:val="00E457F8"/>
    <w:rsid w:val="00E47308"/>
    <w:rsid w:val="00E47311"/>
    <w:rsid w:val="00E61A31"/>
    <w:rsid w:val="00E6240D"/>
    <w:rsid w:val="00E63067"/>
    <w:rsid w:val="00E63AA3"/>
    <w:rsid w:val="00E63EFC"/>
    <w:rsid w:val="00E67DF8"/>
    <w:rsid w:val="00E71A4B"/>
    <w:rsid w:val="00E71E52"/>
    <w:rsid w:val="00E72F48"/>
    <w:rsid w:val="00E73E78"/>
    <w:rsid w:val="00E74056"/>
    <w:rsid w:val="00E7549A"/>
    <w:rsid w:val="00E77873"/>
    <w:rsid w:val="00E77BE0"/>
    <w:rsid w:val="00E81ED9"/>
    <w:rsid w:val="00E83042"/>
    <w:rsid w:val="00E83079"/>
    <w:rsid w:val="00E83A0A"/>
    <w:rsid w:val="00E8499B"/>
    <w:rsid w:val="00E857E3"/>
    <w:rsid w:val="00E903F4"/>
    <w:rsid w:val="00E90718"/>
    <w:rsid w:val="00E93DF1"/>
    <w:rsid w:val="00EA368D"/>
    <w:rsid w:val="00EA44F3"/>
    <w:rsid w:val="00EA5710"/>
    <w:rsid w:val="00EA6A24"/>
    <w:rsid w:val="00EB0939"/>
    <w:rsid w:val="00EB1C76"/>
    <w:rsid w:val="00EB2E01"/>
    <w:rsid w:val="00EB3059"/>
    <w:rsid w:val="00EB375B"/>
    <w:rsid w:val="00EB43EC"/>
    <w:rsid w:val="00EB4789"/>
    <w:rsid w:val="00EB6009"/>
    <w:rsid w:val="00EC1A81"/>
    <w:rsid w:val="00EC399A"/>
    <w:rsid w:val="00EC4C83"/>
    <w:rsid w:val="00EC6DEC"/>
    <w:rsid w:val="00ED2FD0"/>
    <w:rsid w:val="00ED43DF"/>
    <w:rsid w:val="00ED4C0F"/>
    <w:rsid w:val="00ED58DF"/>
    <w:rsid w:val="00ED654A"/>
    <w:rsid w:val="00EE0309"/>
    <w:rsid w:val="00EE0725"/>
    <w:rsid w:val="00EE0C1C"/>
    <w:rsid w:val="00EE1AC0"/>
    <w:rsid w:val="00EE2ACA"/>
    <w:rsid w:val="00EE319E"/>
    <w:rsid w:val="00EE3EF4"/>
    <w:rsid w:val="00EE762C"/>
    <w:rsid w:val="00EE7AF4"/>
    <w:rsid w:val="00EF0912"/>
    <w:rsid w:val="00EF0E0D"/>
    <w:rsid w:val="00EF6CBD"/>
    <w:rsid w:val="00EF764B"/>
    <w:rsid w:val="00EF7C05"/>
    <w:rsid w:val="00F00B3D"/>
    <w:rsid w:val="00F0103D"/>
    <w:rsid w:val="00F01BA0"/>
    <w:rsid w:val="00F02121"/>
    <w:rsid w:val="00F059B4"/>
    <w:rsid w:val="00F06185"/>
    <w:rsid w:val="00F11364"/>
    <w:rsid w:val="00F1220D"/>
    <w:rsid w:val="00F12215"/>
    <w:rsid w:val="00F12254"/>
    <w:rsid w:val="00F135C6"/>
    <w:rsid w:val="00F14C4D"/>
    <w:rsid w:val="00F201EC"/>
    <w:rsid w:val="00F24A92"/>
    <w:rsid w:val="00F25FD6"/>
    <w:rsid w:val="00F26389"/>
    <w:rsid w:val="00F27099"/>
    <w:rsid w:val="00F27E96"/>
    <w:rsid w:val="00F327F3"/>
    <w:rsid w:val="00F33A5F"/>
    <w:rsid w:val="00F33A68"/>
    <w:rsid w:val="00F34617"/>
    <w:rsid w:val="00F34A3F"/>
    <w:rsid w:val="00F35F83"/>
    <w:rsid w:val="00F36CD6"/>
    <w:rsid w:val="00F418C5"/>
    <w:rsid w:val="00F42090"/>
    <w:rsid w:val="00F429B6"/>
    <w:rsid w:val="00F438B9"/>
    <w:rsid w:val="00F440CB"/>
    <w:rsid w:val="00F46ABE"/>
    <w:rsid w:val="00F56D69"/>
    <w:rsid w:val="00F57FAA"/>
    <w:rsid w:val="00F6169B"/>
    <w:rsid w:val="00F621D0"/>
    <w:rsid w:val="00F62694"/>
    <w:rsid w:val="00F650C4"/>
    <w:rsid w:val="00F67758"/>
    <w:rsid w:val="00F702A7"/>
    <w:rsid w:val="00F72542"/>
    <w:rsid w:val="00F74F21"/>
    <w:rsid w:val="00F75B72"/>
    <w:rsid w:val="00F817FD"/>
    <w:rsid w:val="00F81B8C"/>
    <w:rsid w:val="00F94401"/>
    <w:rsid w:val="00F946C0"/>
    <w:rsid w:val="00F948E9"/>
    <w:rsid w:val="00F953CC"/>
    <w:rsid w:val="00F969AB"/>
    <w:rsid w:val="00FA1E49"/>
    <w:rsid w:val="00FA38EF"/>
    <w:rsid w:val="00FA3A7D"/>
    <w:rsid w:val="00FA76EC"/>
    <w:rsid w:val="00FB04F0"/>
    <w:rsid w:val="00FB0C91"/>
    <w:rsid w:val="00FB185C"/>
    <w:rsid w:val="00FB2676"/>
    <w:rsid w:val="00FB52CB"/>
    <w:rsid w:val="00FB5766"/>
    <w:rsid w:val="00FB6FE0"/>
    <w:rsid w:val="00FB7248"/>
    <w:rsid w:val="00FB789A"/>
    <w:rsid w:val="00FC0948"/>
    <w:rsid w:val="00FC125A"/>
    <w:rsid w:val="00FC2360"/>
    <w:rsid w:val="00FC32DA"/>
    <w:rsid w:val="00FC6B8A"/>
    <w:rsid w:val="00FC6D3E"/>
    <w:rsid w:val="00FC74BC"/>
    <w:rsid w:val="00FC7A87"/>
    <w:rsid w:val="00FD221D"/>
    <w:rsid w:val="00FD67A0"/>
    <w:rsid w:val="00FD727B"/>
    <w:rsid w:val="00FE270F"/>
    <w:rsid w:val="00FE3BDE"/>
    <w:rsid w:val="00FE4EA8"/>
    <w:rsid w:val="00FE4F9B"/>
    <w:rsid w:val="00FE7442"/>
    <w:rsid w:val="00FE7557"/>
    <w:rsid w:val="00FF3E39"/>
    <w:rsid w:val="00FF42F8"/>
    <w:rsid w:val="00FF5D79"/>
    <w:rsid w:val="00FF63BB"/>
    <w:rsid w:val="00FF6DAB"/>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semiHidden="1" w:uiPriority="33" w:unhideWhenUsed="1"/>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C3"/>
    <w:rPr>
      <w:lang w:val="sr-Latn-RS"/>
    </w:rPr>
  </w:style>
  <w:style w:type="paragraph" w:styleId="Heading1">
    <w:name w:val="heading 1"/>
    <w:basedOn w:val="Normal"/>
    <w:next w:val="Normal"/>
    <w:link w:val="Heading1Char"/>
    <w:uiPriority w:val="9"/>
    <w:qFormat/>
    <w:rsid w:val="00E436C3"/>
    <w:pPr>
      <w:keepNext/>
      <w:keepLines/>
      <w:numPr>
        <w:numId w:val="34"/>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E436C3"/>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E436C3"/>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E436C3"/>
    <w:pPr>
      <w:numPr>
        <w:ilvl w:val="3"/>
      </w:numPr>
      <w:outlineLvl w:val="3"/>
    </w:pPr>
  </w:style>
  <w:style w:type="paragraph" w:styleId="Heading5">
    <w:name w:val="heading 5"/>
    <w:basedOn w:val="Heading4"/>
    <w:next w:val="Normal"/>
    <w:link w:val="Heading5Char"/>
    <w:uiPriority w:val="9"/>
    <w:unhideWhenUsed/>
    <w:qFormat/>
    <w:rsid w:val="00E436C3"/>
    <w:pPr>
      <w:numPr>
        <w:ilvl w:val="4"/>
      </w:numPr>
      <w:outlineLvl w:val="4"/>
    </w:pPr>
  </w:style>
  <w:style w:type="paragraph" w:styleId="Heading6">
    <w:name w:val="heading 6"/>
    <w:basedOn w:val="Heading5"/>
    <w:next w:val="Normal"/>
    <w:link w:val="Heading6Char"/>
    <w:uiPriority w:val="9"/>
    <w:unhideWhenUsed/>
    <w:qFormat/>
    <w:rsid w:val="00E436C3"/>
    <w:pPr>
      <w:numPr>
        <w:ilvl w:val="5"/>
      </w:numPr>
      <w:outlineLvl w:val="5"/>
    </w:pPr>
    <w:rPr>
      <w:sz w:val="24"/>
    </w:rPr>
  </w:style>
  <w:style w:type="paragraph" w:styleId="Heading7">
    <w:name w:val="heading 7"/>
    <w:basedOn w:val="Heading6"/>
    <w:next w:val="Normal"/>
    <w:link w:val="Heading7Char"/>
    <w:uiPriority w:val="9"/>
    <w:unhideWhenUsed/>
    <w:rsid w:val="004D535B"/>
    <w:pPr>
      <w:numPr>
        <w:ilvl w:val="6"/>
      </w:numPr>
      <w:outlineLvl w:val="6"/>
    </w:pPr>
    <w:rPr>
      <w:iCs/>
    </w:rPr>
  </w:style>
  <w:style w:type="paragraph" w:styleId="Heading8">
    <w:name w:val="heading 8"/>
    <w:basedOn w:val="Heading7"/>
    <w:next w:val="Normal"/>
    <w:link w:val="Heading8Char"/>
    <w:uiPriority w:val="9"/>
    <w:unhideWhenUsed/>
    <w:rsid w:val="004D535B"/>
    <w:pPr>
      <w:numPr>
        <w:ilvl w:val="7"/>
      </w:numPr>
      <w:outlineLvl w:val="7"/>
    </w:pPr>
    <w:rPr>
      <w:color w:val="272727" w:themeColor="text1" w:themeTint="D8"/>
      <w:szCs w:val="21"/>
    </w:rPr>
  </w:style>
  <w:style w:type="paragraph" w:styleId="Heading9">
    <w:name w:val="heading 9"/>
    <w:basedOn w:val="Heading8"/>
    <w:next w:val="Normal"/>
    <w:link w:val="Heading9Char"/>
    <w:uiPriority w:val="9"/>
    <w:unhideWhenUsed/>
    <w:rsid w:val="004D535B"/>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01"/>
    <w:rPr>
      <w:rFonts w:ascii="Tahoma" w:hAnsi="Tahoma" w:cs="Tahoma"/>
      <w:sz w:val="16"/>
      <w:szCs w:val="16"/>
    </w:rPr>
  </w:style>
  <w:style w:type="character" w:customStyle="1" w:styleId="Heading1Char">
    <w:name w:val="Heading 1 Char"/>
    <w:basedOn w:val="DefaultParagraphFont"/>
    <w:link w:val="Heading1"/>
    <w:uiPriority w:val="9"/>
    <w:rsid w:val="00E436C3"/>
    <w:rPr>
      <w:rFonts w:asciiTheme="majorHAnsi" w:eastAsiaTheme="majorEastAsia" w:hAnsiTheme="majorHAnsi" w:cstheme="majorBidi"/>
      <w:bCs/>
      <w:sz w:val="40"/>
      <w:szCs w:val="28"/>
      <w:lang w:val="sr-Latn-RS"/>
    </w:rPr>
  </w:style>
  <w:style w:type="paragraph" w:styleId="TOCHeading">
    <w:name w:val="TOC Heading"/>
    <w:basedOn w:val="Heading1"/>
    <w:next w:val="Normal"/>
    <w:uiPriority w:val="39"/>
    <w:unhideWhenUsed/>
    <w:rsid w:val="00D9653C"/>
    <w:pPr>
      <w:outlineLvl w:val="9"/>
    </w:pPr>
  </w:style>
  <w:style w:type="paragraph" w:styleId="NoSpacing">
    <w:name w:val="No Spacing"/>
    <w:basedOn w:val="Normal"/>
    <w:uiPriority w:val="1"/>
    <w:qFormat/>
    <w:rsid w:val="00E436C3"/>
    <w:pPr>
      <w:spacing w:after="0" w:line="240" w:lineRule="auto"/>
    </w:pPr>
  </w:style>
  <w:style w:type="character" w:styleId="Hyperlink">
    <w:name w:val="Hyperlink"/>
    <w:basedOn w:val="DefaultParagraphFont"/>
    <w:uiPriority w:val="99"/>
    <w:unhideWhenUsed/>
    <w:rsid w:val="005B5742"/>
    <w:rPr>
      <w:color w:val="0000FF"/>
      <w:u w:val="single"/>
    </w:rPr>
  </w:style>
  <w:style w:type="paragraph" w:styleId="Header">
    <w:name w:val="header"/>
    <w:basedOn w:val="Normal"/>
    <w:link w:val="HeaderChar"/>
    <w:uiPriority w:val="99"/>
    <w:unhideWhenUsed/>
    <w:rsid w:val="00DC7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464"/>
    <w:rPr>
      <w:rFonts w:ascii="Cambria" w:hAnsi="Cambria"/>
      <w:color w:val="262626" w:themeColor="text1" w:themeTint="D9"/>
      <w:sz w:val="24"/>
    </w:rPr>
  </w:style>
  <w:style w:type="paragraph" w:styleId="Footer">
    <w:name w:val="footer"/>
    <w:basedOn w:val="Normal"/>
    <w:link w:val="FooterChar"/>
    <w:uiPriority w:val="99"/>
    <w:unhideWhenUsed/>
    <w:rsid w:val="000F34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34A5"/>
  </w:style>
  <w:style w:type="character" w:customStyle="1" w:styleId="Heading2Char">
    <w:name w:val="Heading 2 Char"/>
    <w:basedOn w:val="DefaultParagraphFont"/>
    <w:link w:val="Heading2"/>
    <w:uiPriority w:val="9"/>
    <w:rsid w:val="00E436C3"/>
    <w:rPr>
      <w:rFonts w:asciiTheme="majorHAnsi" w:eastAsiaTheme="majorEastAsia" w:hAnsiTheme="majorHAnsi" w:cstheme="majorBidi"/>
      <w:bCs/>
      <w:sz w:val="32"/>
      <w:szCs w:val="26"/>
      <w:lang w:val="sr-Latn-RS"/>
    </w:rPr>
  </w:style>
  <w:style w:type="paragraph" w:styleId="TOC1">
    <w:name w:val="toc 1"/>
    <w:basedOn w:val="Normal"/>
    <w:next w:val="Normal"/>
    <w:uiPriority w:val="39"/>
    <w:unhideWhenUsed/>
    <w:rsid w:val="00DD0AFD"/>
    <w:pPr>
      <w:tabs>
        <w:tab w:val="left" w:pos="440"/>
        <w:tab w:val="right" w:leader="dot" w:pos="9065"/>
      </w:tabs>
      <w:spacing w:after="100"/>
    </w:pPr>
    <w:rPr>
      <w:noProof/>
    </w:rPr>
  </w:style>
  <w:style w:type="paragraph" w:styleId="TOC2">
    <w:name w:val="toc 2"/>
    <w:basedOn w:val="Normal"/>
    <w:next w:val="Normal"/>
    <w:uiPriority w:val="39"/>
    <w:unhideWhenUsed/>
    <w:rsid w:val="00DD0AFD"/>
    <w:pPr>
      <w:tabs>
        <w:tab w:val="left" w:pos="709"/>
        <w:tab w:val="right" w:leader="dot" w:pos="9065"/>
      </w:tabs>
      <w:spacing w:after="100"/>
      <w:ind w:left="280"/>
    </w:pPr>
    <w:rPr>
      <w:noProof/>
    </w:rPr>
  </w:style>
  <w:style w:type="paragraph" w:styleId="Title">
    <w:name w:val="Title"/>
    <w:basedOn w:val="Normal"/>
    <w:next w:val="Normal"/>
    <w:link w:val="TitleChar"/>
    <w:uiPriority w:val="10"/>
    <w:qFormat/>
    <w:rsid w:val="00E436C3"/>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E436C3"/>
    <w:rPr>
      <w:rFonts w:asciiTheme="majorHAnsi" w:eastAsiaTheme="majorEastAsia" w:hAnsiTheme="majorHAnsi" w:cstheme="majorBidi"/>
      <w:color w:val="4A442A" w:themeColor="background2" w:themeShade="40"/>
      <w:spacing w:val="-10"/>
      <w:kern w:val="28"/>
      <w:sz w:val="72"/>
      <w:szCs w:val="56"/>
      <w:lang w:val="sr-Latn-RS"/>
    </w:rPr>
  </w:style>
  <w:style w:type="character" w:customStyle="1" w:styleId="Heading3Char">
    <w:name w:val="Heading 3 Char"/>
    <w:basedOn w:val="DefaultParagraphFont"/>
    <w:link w:val="Heading3"/>
    <w:uiPriority w:val="9"/>
    <w:rsid w:val="00E436C3"/>
    <w:rPr>
      <w:rFonts w:asciiTheme="majorHAnsi" w:eastAsiaTheme="majorEastAsia" w:hAnsiTheme="majorHAnsi" w:cstheme="majorBidi"/>
      <w:bCs/>
      <w:sz w:val="28"/>
      <w:shd w:val="pct5" w:color="auto" w:fill="auto"/>
      <w:lang w:val="sr-Latn-RS"/>
    </w:rPr>
  </w:style>
  <w:style w:type="paragraph" w:styleId="Subtitle">
    <w:name w:val="Subtitle"/>
    <w:basedOn w:val="Normal"/>
    <w:next w:val="Normal"/>
    <w:link w:val="SubtitleChar"/>
    <w:uiPriority w:val="11"/>
    <w:qFormat/>
    <w:rsid w:val="00E436C3"/>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E436C3"/>
    <w:rPr>
      <w:rFonts w:asciiTheme="minorHAnsi" w:eastAsiaTheme="minorEastAsia" w:hAnsiTheme="minorHAnsi"/>
      <w:color w:val="5A5A5A" w:themeColor="text1" w:themeTint="A5"/>
      <w:spacing w:val="15"/>
      <w:sz w:val="28"/>
      <w:lang w:val="sr-Latn-RS"/>
    </w:rPr>
  </w:style>
  <w:style w:type="character" w:customStyle="1" w:styleId="Heading4Char">
    <w:name w:val="Heading 4 Char"/>
    <w:basedOn w:val="DefaultParagraphFont"/>
    <w:link w:val="Heading4"/>
    <w:uiPriority w:val="9"/>
    <w:rsid w:val="00E436C3"/>
    <w:rPr>
      <w:rFonts w:asciiTheme="majorHAnsi" w:eastAsiaTheme="majorEastAsia" w:hAnsiTheme="majorHAnsi" w:cstheme="majorBidi"/>
      <w:bCs/>
      <w:sz w:val="28"/>
      <w:shd w:val="pct5" w:color="auto" w:fill="auto"/>
      <w:lang w:val="sr-Latn-RS"/>
    </w:rPr>
  </w:style>
  <w:style w:type="character" w:customStyle="1" w:styleId="Heading5Char">
    <w:name w:val="Heading 5 Char"/>
    <w:basedOn w:val="DefaultParagraphFont"/>
    <w:link w:val="Heading5"/>
    <w:uiPriority w:val="9"/>
    <w:rsid w:val="00E436C3"/>
    <w:rPr>
      <w:rFonts w:asciiTheme="majorHAnsi" w:eastAsiaTheme="majorEastAsia" w:hAnsiTheme="majorHAnsi" w:cstheme="majorBidi"/>
      <w:bCs/>
      <w:sz w:val="28"/>
      <w:shd w:val="pct5" w:color="auto" w:fill="auto"/>
      <w:lang w:val="sr-Latn-RS"/>
    </w:rPr>
  </w:style>
  <w:style w:type="character" w:customStyle="1" w:styleId="Heading6Char">
    <w:name w:val="Heading 6 Char"/>
    <w:basedOn w:val="DefaultParagraphFont"/>
    <w:link w:val="Heading6"/>
    <w:uiPriority w:val="9"/>
    <w:rsid w:val="00E436C3"/>
    <w:rPr>
      <w:rFonts w:asciiTheme="majorHAnsi" w:eastAsiaTheme="majorEastAsia" w:hAnsiTheme="majorHAnsi" w:cstheme="majorBidi"/>
      <w:bCs/>
      <w:shd w:val="pct5" w:color="auto" w:fill="auto"/>
      <w:lang w:val="sr-Latn-RS"/>
    </w:rPr>
  </w:style>
  <w:style w:type="character" w:customStyle="1" w:styleId="Heading7Char">
    <w:name w:val="Heading 7 Char"/>
    <w:basedOn w:val="DefaultParagraphFont"/>
    <w:link w:val="Heading7"/>
    <w:uiPriority w:val="9"/>
    <w:rsid w:val="004D535B"/>
    <w:rPr>
      <w:rFonts w:asciiTheme="majorHAnsi" w:eastAsiaTheme="majorEastAsia" w:hAnsiTheme="majorHAnsi" w:cstheme="majorBidi"/>
      <w:bCs/>
      <w:iCs/>
      <w:sz w:val="24"/>
      <w:szCs w:val="24"/>
      <w:shd w:val="pct5" w:color="auto" w:fill="auto"/>
      <w:lang w:val="sr-Latn-RS"/>
    </w:rPr>
  </w:style>
  <w:style w:type="character" w:customStyle="1" w:styleId="Heading8Char">
    <w:name w:val="Heading 8 Char"/>
    <w:basedOn w:val="DefaultParagraphFont"/>
    <w:link w:val="Heading8"/>
    <w:uiPriority w:val="9"/>
    <w:rsid w:val="004D535B"/>
    <w:rPr>
      <w:rFonts w:asciiTheme="majorHAnsi" w:eastAsiaTheme="majorEastAsia" w:hAnsiTheme="majorHAnsi" w:cstheme="majorBidi"/>
      <w:bCs/>
      <w:iCs/>
      <w:color w:val="272727" w:themeColor="text1" w:themeTint="D8"/>
      <w:sz w:val="24"/>
      <w:szCs w:val="21"/>
      <w:shd w:val="pct5" w:color="auto" w:fill="auto"/>
      <w:lang w:val="sr-Latn-RS"/>
    </w:rPr>
  </w:style>
  <w:style w:type="character" w:customStyle="1" w:styleId="Heading9Char">
    <w:name w:val="Heading 9 Char"/>
    <w:basedOn w:val="DefaultParagraphFont"/>
    <w:link w:val="Heading9"/>
    <w:uiPriority w:val="9"/>
    <w:rsid w:val="004D535B"/>
    <w:rPr>
      <w:rFonts w:asciiTheme="majorHAnsi" w:eastAsiaTheme="majorEastAsia" w:hAnsiTheme="majorHAnsi" w:cstheme="majorBidi"/>
      <w:bCs/>
      <w:color w:val="272727" w:themeColor="text1" w:themeTint="D8"/>
      <w:sz w:val="21"/>
      <w:szCs w:val="21"/>
      <w:shd w:val="pct5" w:color="auto" w:fill="auto"/>
      <w:lang w:val="sr-Latn-RS"/>
    </w:rPr>
  </w:style>
  <w:style w:type="character" w:customStyle="1" w:styleId="Special">
    <w:name w:val="Special"/>
    <w:basedOn w:val="DefaultParagraphFont"/>
    <w:uiPriority w:val="2"/>
    <w:qFormat/>
    <w:rsid w:val="00E436C3"/>
    <w:rPr>
      <w:rFonts w:ascii="Audiowide" w:hAnsi="Audiowide"/>
      <w:noProof w:val="0"/>
      <w:sz w:val="24"/>
      <w:lang w:val="sr-Latn-RS"/>
    </w:rPr>
  </w:style>
  <w:style w:type="table" w:styleId="TableGrid">
    <w:name w:val="Table Grid"/>
    <w:basedOn w:val="TableNormal"/>
    <w:uiPriority w:val="59"/>
    <w:rsid w:val="00232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2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862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862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ListBullet"/>
    <w:uiPriority w:val="36"/>
    <w:unhideWhenUsed/>
    <w:rsid w:val="00665E9F"/>
  </w:style>
  <w:style w:type="paragraph" w:styleId="ListBullet">
    <w:name w:val="List Bullet"/>
    <w:basedOn w:val="Normal"/>
    <w:uiPriority w:val="3"/>
    <w:qFormat/>
    <w:rsid w:val="00E436C3"/>
    <w:pPr>
      <w:numPr>
        <w:numId w:val="35"/>
      </w:numPr>
      <w:spacing w:after="120"/>
    </w:pPr>
  </w:style>
  <w:style w:type="paragraph" w:styleId="TOC3">
    <w:name w:val="toc 3"/>
    <w:basedOn w:val="Normal"/>
    <w:next w:val="Normal"/>
    <w:uiPriority w:val="39"/>
    <w:unhideWhenUsed/>
    <w:rsid w:val="00DD0AFD"/>
    <w:pPr>
      <w:tabs>
        <w:tab w:val="left" w:pos="993"/>
        <w:tab w:val="right" w:leader="dot" w:pos="9065"/>
      </w:tabs>
      <w:spacing w:after="100"/>
      <w:ind w:left="567"/>
    </w:pPr>
    <w:rPr>
      <w:noProof/>
    </w:rPr>
  </w:style>
  <w:style w:type="character" w:styleId="CommentReference">
    <w:name w:val="annotation reference"/>
    <w:basedOn w:val="DefaultParagraphFont"/>
    <w:uiPriority w:val="99"/>
    <w:semiHidden/>
    <w:unhideWhenUsed/>
    <w:rsid w:val="001F7CBF"/>
    <w:rPr>
      <w:sz w:val="16"/>
      <w:szCs w:val="16"/>
    </w:rPr>
  </w:style>
  <w:style w:type="paragraph" w:styleId="CommentText">
    <w:name w:val="annotation text"/>
    <w:basedOn w:val="Normal"/>
    <w:link w:val="CommentTextChar"/>
    <w:uiPriority w:val="99"/>
    <w:semiHidden/>
    <w:unhideWhenUsed/>
    <w:rsid w:val="001F7CBF"/>
    <w:pPr>
      <w:spacing w:line="240" w:lineRule="auto"/>
    </w:pPr>
    <w:rPr>
      <w:sz w:val="20"/>
      <w:szCs w:val="20"/>
    </w:rPr>
  </w:style>
  <w:style w:type="character" w:customStyle="1" w:styleId="CommentTextChar">
    <w:name w:val="Comment Text Char"/>
    <w:basedOn w:val="DefaultParagraphFont"/>
    <w:link w:val="CommentText"/>
    <w:uiPriority w:val="99"/>
    <w:semiHidden/>
    <w:rsid w:val="001F7CBF"/>
    <w:rPr>
      <w:rFonts w:ascii="Cambria" w:hAnsi="Cambria"/>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F7CBF"/>
    <w:rPr>
      <w:b/>
      <w:bCs/>
    </w:rPr>
  </w:style>
  <w:style w:type="character" w:customStyle="1" w:styleId="CommentSubjectChar">
    <w:name w:val="Comment Subject Char"/>
    <w:basedOn w:val="CommentTextChar"/>
    <w:link w:val="CommentSubject"/>
    <w:uiPriority w:val="99"/>
    <w:semiHidden/>
    <w:rsid w:val="001F7CBF"/>
    <w:rPr>
      <w:rFonts w:ascii="Cambria" w:hAnsi="Cambria"/>
      <w:b/>
      <w:bCs/>
      <w:color w:val="262626" w:themeColor="text1" w:themeTint="D9"/>
      <w:sz w:val="20"/>
      <w:szCs w:val="20"/>
    </w:rPr>
  </w:style>
  <w:style w:type="character" w:styleId="IntenseReference">
    <w:name w:val="Intense Reference"/>
    <w:basedOn w:val="DefaultParagraphFont"/>
    <w:uiPriority w:val="32"/>
    <w:qFormat/>
    <w:rsid w:val="00E436C3"/>
    <w:rPr>
      <w:b/>
      <w:bCs/>
      <w:smallCaps/>
      <w:color w:val="auto"/>
      <w:spacing w:val="5"/>
      <w:lang w:val="sr-Latn-RS"/>
    </w:rPr>
  </w:style>
  <w:style w:type="character" w:styleId="IntenseEmphasis">
    <w:name w:val="Intense Emphasis"/>
    <w:basedOn w:val="DefaultParagraphFont"/>
    <w:uiPriority w:val="21"/>
    <w:rsid w:val="00967DE1"/>
    <w:rPr>
      <w:i/>
      <w:iCs/>
      <w:color w:val="auto"/>
    </w:rPr>
  </w:style>
  <w:style w:type="paragraph" w:styleId="IntenseQuote">
    <w:name w:val="Intense Quote"/>
    <w:basedOn w:val="Normal"/>
    <w:next w:val="Normal"/>
    <w:link w:val="IntenseQuoteChar"/>
    <w:uiPriority w:val="30"/>
    <w:rsid w:val="00967DE1"/>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67DE1"/>
    <w:rPr>
      <w:rFonts w:ascii="Cambria" w:hAnsi="Cambria"/>
      <w:i/>
      <w:iCs/>
      <w:sz w:val="24"/>
    </w:rPr>
  </w:style>
  <w:style w:type="paragraph" w:styleId="Bibliography">
    <w:name w:val="Bibliography"/>
    <w:basedOn w:val="ListBullet"/>
    <w:uiPriority w:val="35"/>
    <w:qFormat/>
    <w:rsid w:val="00E436C3"/>
    <w:pPr>
      <w:numPr>
        <w:numId w:val="36"/>
      </w:numPr>
    </w:pPr>
    <w:rPr>
      <w:lang w:val="en-GB"/>
    </w:rPr>
  </w:style>
  <w:style w:type="character" w:styleId="SubtleReference">
    <w:name w:val="Subtle Reference"/>
    <w:basedOn w:val="DefaultParagraphFont"/>
    <w:uiPriority w:val="31"/>
    <w:qFormat/>
    <w:rsid w:val="00E436C3"/>
    <w:rPr>
      <w:smallCaps/>
      <w:color w:val="5A5A5A" w:themeColor="text1" w:themeTint="A5"/>
      <w:lang w:val="sr-Latn-RS"/>
    </w:rPr>
  </w:style>
  <w:style w:type="character" w:styleId="Strong">
    <w:name w:val="Strong"/>
    <w:basedOn w:val="DefaultParagraphFont"/>
    <w:uiPriority w:val="22"/>
    <w:qFormat/>
    <w:rsid w:val="00E436C3"/>
    <w:rPr>
      <w:b/>
      <w:bCs/>
      <w:lang w:val="sr-Latn-RS"/>
    </w:rPr>
  </w:style>
  <w:style w:type="character" w:styleId="Emphasis">
    <w:name w:val="Emphasis"/>
    <w:basedOn w:val="DefaultParagraphFont"/>
    <w:uiPriority w:val="20"/>
    <w:qFormat/>
    <w:rsid w:val="00E436C3"/>
    <w:rPr>
      <w:i/>
      <w:iCs/>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59673">
      <w:bodyDiv w:val="1"/>
      <w:marLeft w:val="0"/>
      <w:marRight w:val="0"/>
      <w:marTop w:val="0"/>
      <w:marBottom w:val="0"/>
      <w:divBdr>
        <w:top w:val="none" w:sz="0" w:space="0" w:color="auto"/>
        <w:left w:val="none" w:sz="0" w:space="0" w:color="auto"/>
        <w:bottom w:val="none" w:sz="0" w:space="0" w:color="auto"/>
        <w:right w:val="none" w:sz="0" w:space="0" w:color="auto"/>
      </w:divBdr>
      <w:divsChild>
        <w:div w:id="1426998271">
          <w:marLeft w:val="0"/>
          <w:marRight w:val="0"/>
          <w:marTop w:val="105"/>
          <w:marBottom w:val="0"/>
          <w:divBdr>
            <w:top w:val="none" w:sz="0" w:space="0" w:color="auto"/>
            <w:left w:val="none" w:sz="0" w:space="0" w:color="auto"/>
            <w:bottom w:val="none" w:sz="0" w:space="0" w:color="auto"/>
            <w:right w:val="none" w:sz="0" w:space="0" w:color="auto"/>
          </w:divBdr>
        </w:div>
      </w:divsChild>
    </w:div>
    <w:div w:id="924387412">
      <w:bodyDiv w:val="1"/>
      <w:marLeft w:val="0"/>
      <w:marRight w:val="0"/>
      <w:marTop w:val="0"/>
      <w:marBottom w:val="0"/>
      <w:divBdr>
        <w:top w:val="none" w:sz="0" w:space="0" w:color="auto"/>
        <w:left w:val="none" w:sz="0" w:space="0" w:color="auto"/>
        <w:bottom w:val="none" w:sz="0" w:space="0" w:color="auto"/>
        <w:right w:val="none" w:sz="0" w:space="0" w:color="auto"/>
      </w:divBdr>
    </w:div>
    <w:div w:id="936795514">
      <w:bodyDiv w:val="1"/>
      <w:marLeft w:val="0"/>
      <w:marRight w:val="0"/>
      <w:marTop w:val="0"/>
      <w:marBottom w:val="0"/>
      <w:divBdr>
        <w:top w:val="none" w:sz="0" w:space="0" w:color="auto"/>
        <w:left w:val="none" w:sz="0" w:space="0" w:color="auto"/>
        <w:bottom w:val="none" w:sz="0" w:space="0" w:color="auto"/>
        <w:right w:val="none" w:sz="0" w:space="0" w:color="auto"/>
      </w:divBdr>
    </w:div>
    <w:div w:id="1136294019">
      <w:bodyDiv w:val="1"/>
      <w:marLeft w:val="0"/>
      <w:marRight w:val="0"/>
      <w:marTop w:val="0"/>
      <w:marBottom w:val="0"/>
      <w:divBdr>
        <w:top w:val="none" w:sz="0" w:space="0" w:color="auto"/>
        <w:left w:val="none" w:sz="0" w:space="0" w:color="auto"/>
        <w:bottom w:val="none" w:sz="0" w:space="0" w:color="auto"/>
        <w:right w:val="none" w:sz="0" w:space="0" w:color="auto"/>
      </w:divBdr>
    </w:div>
    <w:div w:id="2108110098">
      <w:bodyDiv w:val="1"/>
      <w:marLeft w:val="0"/>
      <w:marRight w:val="0"/>
      <w:marTop w:val="0"/>
      <w:marBottom w:val="0"/>
      <w:divBdr>
        <w:top w:val="none" w:sz="0" w:space="0" w:color="auto"/>
        <w:left w:val="none" w:sz="0" w:space="0" w:color="auto"/>
        <w:bottom w:val="none" w:sz="0" w:space="0" w:color="auto"/>
        <w:right w:val="none" w:sz="0" w:space="0" w:color="auto"/>
      </w:divBdr>
      <w:divsChild>
        <w:div w:id="1857113607">
          <w:marLeft w:val="0"/>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F9AD1-E739-48CF-A356-14219B73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2020-02-23T14:16:00Z</dcterms:created>
  <dcterms:modified xsi:type="dcterms:W3CDTF">2020-03-25T00:11:00Z</dcterms:modified>
</cp:coreProperties>
</file>