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087863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087863" w:rsidRDefault="00C435E3">
            <w:pPr>
              <w:rPr>
                <w:sz w:val="18"/>
                <w:lang w:val="sr-Latn-RS"/>
              </w:rPr>
            </w:pPr>
            <w:r w:rsidRPr="00087863">
              <w:rPr>
                <w:b/>
                <w:lang w:val="sr-Latn-RS"/>
              </w:rPr>
              <w:br w:type="page"/>
            </w:r>
            <w:r w:rsidRPr="00087863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087863" w:rsidRDefault="00C435E3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087863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087863" w:rsidRDefault="00C435E3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2D0D7A2D" w:rsidR="00C435E3" w:rsidRPr="00087863" w:rsidRDefault="00C435E3">
            <w:pPr>
              <w:jc w:val="center"/>
              <w:rPr>
                <w:b/>
                <w:sz w:val="18"/>
                <w:lang w:val="sr-Latn-RS"/>
              </w:rPr>
            </w:pPr>
            <w:r w:rsidRPr="00087863">
              <w:rPr>
                <w:position w:val="6"/>
                <w:sz w:val="22"/>
                <w:lang w:val="sr-Latn-RS"/>
              </w:rPr>
              <w:t xml:space="preserve">Strana  </w:t>
            </w:r>
            <w:r w:rsidRPr="00087863">
              <w:rPr>
                <w:b/>
                <w:position w:val="6"/>
                <w:sz w:val="24"/>
                <w:lang w:val="sr-Latn-RS"/>
              </w:rPr>
              <w:t>1</w:t>
            </w:r>
            <w:r w:rsidRPr="00087863">
              <w:rPr>
                <w:position w:val="6"/>
                <w:sz w:val="22"/>
                <w:lang w:val="sr-Latn-RS"/>
              </w:rPr>
              <w:t xml:space="preserve">  od  </w:t>
            </w:r>
            <w:r w:rsidR="002314E2" w:rsidRPr="00087863">
              <w:rPr>
                <w:b/>
                <w:position w:val="6"/>
                <w:sz w:val="24"/>
                <w:lang w:val="sr-Latn-RS"/>
              </w:rPr>
              <w:t>1</w:t>
            </w:r>
          </w:p>
        </w:tc>
      </w:tr>
      <w:tr w:rsidR="00C435E3" w:rsidRPr="00087863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087863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087863" w:rsidRDefault="0093506E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Tip</w:t>
            </w:r>
            <w:r w:rsidRPr="0008786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Naziv do</w:t>
            </w:r>
            <w:r w:rsidR="00565A6F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18FCB13F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RC-32-001 Log Inspektora 1.doc</w:t>
            </w:r>
            <w:r w:rsidR="00B11132">
              <w:rPr>
                <w:sz w:val="24"/>
                <w:lang w:val="sr-Latn-RS"/>
              </w:rPr>
              <w:t>x</w:t>
            </w:r>
          </w:p>
        </w:tc>
      </w:tr>
      <w:tr w:rsidR="00C435E3" w:rsidRPr="00087863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#2</w:t>
            </w:r>
          </w:p>
        </w:tc>
      </w:tr>
      <w:tr w:rsidR="00C435E3" w:rsidRPr="00087863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521311C2" w:rsidR="00C435E3" w:rsidRPr="00087863" w:rsidRDefault="00032FFD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Jovana Pavić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087863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 xml:space="preserve">Datum </w:t>
            </w:r>
            <w:r w:rsidR="00F24A05" w:rsidRPr="00087863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087863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4F927E61" w:rsidR="00C435E3" w:rsidRPr="00087863" w:rsidRDefault="003F37B2" w:rsidP="00C33EB6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D40F74">
              <w:rPr>
                <w:sz w:val="28"/>
                <w:lang w:val="sr-Latn-RS"/>
              </w:rPr>
              <w:sym w:font="Wingdings" w:char="F0A8"/>
            </w:r>
            <w:r w:rsidR="0095766A">
              <w:rPr>
                <w:sz w:val="24"/>
                <w:lang w:val="sr-Latn-RS"/>
              </w:rPr>
              <w:t xml:space="preserve"> </w:t>
            </w:r>
            <w:r w:rsidR="00C435E3" w:rsidRPr="00087863">
              <w:rPr>
                <w:sz w:val="24"/>
                <w:lang w:val="sr-Latn-RS"/>
              </w:rPr>
              <w:t>Moderator</w:t>
            </w:r>
            <w:r w:rsidR="00393EDB"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Autor</w:t>
            </w:r>
            <w:r w:rsidR="00C435E3" w:rsidRPr="00087863">
              <w:rPr>
                <w:sz w:val="24"/>
                <w:lang w:val="sr-Latn-RS"/>
              </w:rPr>
              <w:tab/>
            </w:r>
            <w:r w:rsidR="0062497B"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Inspektor</w:t>
            </w:r>
          </w:p>
          <w:p w14:paraId="2ED18007" w14:textId="0DC00ED3" w:rsidR="00C435E3" w:rsidRPr="00087863" w:rsidRDefault="0080674A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087863">
              <w:rPr>
                <w:sz w:val="28"/>
                <w:lang w:val="sr-Latn-RS"/>
              </w:rPr>
              <w:sym w:font="Wingdings" w:char="F0FE"/>
            </w:r>
            <w:bookmarkStart w:id="3" w:name="_GoBack"/>
            <w:bookmarkEnd w:id="3"/>
            <w:r w:rsidR="00C435E3" w:rsidRPr="00087863">
              <w:rPr>
                <w:sz w:val="24"/>
                <w:lang w:val="sr-Latn-RS"/>
              </w:rPr>
              <w:t xml:space="preserve"> Zapisni</w:t>
            </w:r>
            <w:r w:rsidR="00087863">
              <w:rPr>
                <w:sz w:val="24"/>
                <w:lang w:val="sr-Latn-RS"/>
              </w:rPr>
              <w:t>čar</w:t>
            </w:r>
            <w:r w:rsidR="00263CE2" w:rsidRPr="00087863">
              <w:rPr>
                <w:sz w:val="24"/>
                <w:lang w:val="sr-Latn-RS"/>
              </w:rPr>
              <w:tab/>
            </w:r>
            <w:r w:rsidR="003F37B2"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Posmatra</w:t>
            </w:r>
            <w:r w:rsidR="00087863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1E3593" w:rsidRDefault="001E3593">
            <w:pPr>
              <w:rPr>
                <w:sz w:val="24"/>
                <w:lang w:val="en-GB"/>
              </w:rPr>
            </w:pPr>
            <w:r>
              <w:rPr>
                <w:sz w:val="24"/>
                <w:lang w:val="sr-Latn-RS"/>
              </w:rPr>
              <w:t>2020</w:t>
            </w:r>
            <w:r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087863" w:rsidRDefault="001E3593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Sati</w:t>
            </w:r>
          </w:p>
        </w:tc>
      </w:tr>
      <w:tr w:rsidR="00C435E3" w:rsidRPr="00087863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087863" w:rsidRDefault="00C435E3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087863" w:rsidRDefault="00C435E3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087863" w:rsidRDefault="00C435E3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1720A813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5B745C10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4"/>
                <w:lang w:val="sr-Latn-RS"/>
              </w:rPr>
              <w:tab/>
              <w:t>Da</w:t>
            </w:r>
            <w:r w:rsidRPr="00087863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Pripremljen sam za moju ulogu u FR procesu: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Mislim da je ovaj proizvod spreman za FR: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48FA97B2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- Reinspekcija nakon ispravki je neophodna 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</w:p>
          <w:p w14:paraId="509A512B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  (</w:t>
            </w:r>
            <w:r w:rsidR="008A36A4" w:rsidRPr="00087863">
              <w:rPr>
                <w:sz w:val="24"/>
                <w:lang w:val="sr-Latn-RS"/>
              </w:rPr>
              <w:t>biće</w:t>
            </w:r>
            <w:r w:rsidRPr="00087863">
              <w:rPr>
                <w:sz w:val="24"/>
                <w:lang w:val="sr-Latn-RS"/>
              </w:rPr>
              <w:t xml:space="preserve"> </w:t>
            </w:r>
            <w:r w:rsidR="008A36A4" w:rsidRPr="00087863">
              <w:rPr>
                <w:sz w:val="24"/>
                <w:lang w:val="sr-Latn-RS"/>
              </w:rPr>
              <w:t>odlučeno</w:t>
            </w:r>
            <w:r w:rsidRPr="00087863">
              <w:rPr>
                <w:sz w:val="24"/>
                <w:lang w:val="sr-Latn-RS"/>
              </w:rPr>
              <w:t xml:space="preserve"> na kraju sastanka) </w:t>
            </w:r>
            <w:r w:rsidRPr="00087863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087863" w:rsidRDefault="00C435E3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087863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087863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087863" w:rsidRDefault="00F24A05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Inspekcija</w:t>
            </w:r>
          </w:p>
        </w:tc>
      </w:tr>
      <w:tr w:rsidR="00C435E3" w:rsidRPr="00087863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087863" w:rsidRDefault="0060556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26E4D63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60226001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4D22A20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2FC2D2E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44AF6DD7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70EF84B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087863" w:rsidRDefault="00C435E3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1915B5E3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21C9F00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006F798F" w:rsidR="00C435E3" w:rsidRPr="00087863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="00C435E3" w:rsidRPr="00087863">
              <w:rPr>
                <w:b/>
                <w:sz w:val="24"/>
                <w:lang w:val="sr-Latn-RS"/>
              </w:rPr>
              <w:t>Defekti</w:t>
            </w:r>
            <w:r w:rsidR="00E40FAC" w:rsidRPr="00087863">
              <w:rPr>
                <w:sz w:val="24"/>
                <w:lang w:val="sr-Latn-RS"/>
              </w:rPr>
              <w:tab/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:ve</w:t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ći, m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:manji, o:otvorena pitanja</w:t>
            </w:r>
          </w:p>
        </w:tc>
      </w:tr>
      <w:tr w:rsidR="00517BD8" w:rsidRPr="00087863" w14:paraId="047477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Lokacija</w:t>
            </w:r>
            <w:r w:rsidR="0047272E">
              <w:rPr>
                <w:b/>
                <w:lang w:val="sr-Latn-RS"/>
              </w:rPr>
              <w:t>/</w:t>
            </w:r>
            <w:r w:rsidRPr="00087863">
              <w:rPr>
                <w:b/>
                <w:lang w:val="sr-Latn-RS"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087863" w:rsidRDefault="001B3FF7" w:rsidP="00AA5207">
            <w:pPr>
              <w:ind w:left="-130" w:right="-10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</w:t>
            </w:r>
          </w:p>
        </w:tc>
      </w:tr>
      <w:tr w:rsidR="00517BD8" w:rsidRPr="00087863" w14:paraId="764EAAA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777777" w:rsidR="00517BD8" w:rsidRPr="004030E0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>0</w:t>
            </w:r>
            <w:r w:rsidR="00517BD8" w:rsidRPr="004030E0">
              <w:rPr>
                <w:sz w:val="16"/>
                <w:szCs w:val="16"/>
                <w:lang w:val="sr-Latn-R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 xml:space="preserve"> 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77777777" w:rsidR="00517BD8" w:rsidRPr="00C44F31" w:rsidRDefault="00517BD8">
            <w:pPr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SSU Agenta.doc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77777777" w:rsidR="00517BD8" w:rsidRPr="00C44F31" w:rsidRDefault="00517BD8">
            <w:pPr>
              <w:keepLines/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tačka 2.2.1,  prototip ne odgovara SSU, jer se u prototipu ne dobijaju podaci o agentu, već stranica za pretraživanje ponude.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77777777" w:rsidR="00517BD8" w:rsidRPr="004030E0" w:rsidRDefault="00073E0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FE326B">
              <w:rPr>
                <w:sz w:val="16"/>
                <w:szCs w:val="16"/>
                <w:highlight w:val="red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54DA623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5FB731F3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12042CD8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45390DB8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B0E144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77777777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77777777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B72C3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9F77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5BACA4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95E7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54C34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3736557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7EC8126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5AB2B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3E5D60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8EC24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AA57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F4BF26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26B339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E7F68F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098E6A9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0918378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5D03ABF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3FCE0B6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B9C36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502EB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0A2BCBF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37372C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4307ABD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9D2CA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7C631A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38CC60D3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65781B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bookmarkEnd w:id="1"/>
      <w:bookmarkEnd w:id="2"/>
    </w:tbl>
    <w:p w14:paraId="662BFC7E" w14:textId="77777777" w:rsidR="00C435E3" w:rsidRPr="00C16358" w:rsidRDefault="00C435E3" w:rsidP="003F2770">
      <w:pPr>
        <w:rPr>
          <w:lang w:val="sr-Latn-RS"/>
        </w:rPr>
      </w:pPr>
    </w:p>
    <w:sectPr w:rsidR="00C435E3" w:rsidRPr="00C16358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7385B" w14:textId="77777777" w:rsidR="002C48D4" w:rsidRDefault="002C48D4">
      <w:r>
        <w:separator/>
      </w:r>
    </w:p>
  </w:endnote>
  <w:endnote w:type="continuationSeparator" w:id="0">
    <w:p w14:paraId="0DB23976" w14:textId="77777777" w:rsidR="002C48D4" w:rsidRDefault="002C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55CC3" w14:textId="77777777" w:rsidR="002C48D4" w:rsidRDefault="002C48D4">
      <w:r>
        <w:separator/>
      </w:r>
    </w:p>
  </w:footnote>
  <w:footnote w:type="continuationSeparator" w:id="0">
    <w:p w14:paraId="3B1E1BC5" w14:textId="77777777" w:rsidR="002C48D4" w:rsidRDefault="002C4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2378A"/>
    <w:rsid w:val="00032FFD"/>
    <w:rsid w:val="0003683A"/>
    <w:rsid w:val="00063103"/>
    <w:rsid w:val="00073E0F"/>
    <w:rsid w:val="00077143"/>
    <w:rsid w:val="00087863"/>
    <w:rsid w:val="000D4D28"/>
    <w:rsid w:val="000E4801"/>
    <w:rsid w:val="000F5438"/>
    <w:rsid w:val="001932AF"/>
    <w:rsid w:val="001B3FF7"/>
    <w:rsid w:val="001E3593"/>
    <w:rsid w:val="001F273D"/>
    <w:rsid w:val="00211964"/>
    <w:rsid w:val="002314E2"/>
    <w:rsid w:val="00263CE2"/>
    <w:rsid w:val="002710EB"/>
    <w:rsid w:val="002735F1"/>
    <w:rsid w:val="002B04CC"/>
    <w:rsid w:val="002B2A6D"/>
    <w:rsid w:val="002C416E"/>
    <w:rsid w:val="002C48D4"/>
    <w:rsid w:val="002C5BED"/>
    <w:rsid w:val="003417FB"/>
    <w:rsid w:val="003448D5"/>
    <w:rsid w:val="00351985"/>
    <w:rsid w:val="00364C31"/>
    <w:rsid w:val="00393EDB"/>
    <w:rsid w:val="003B0051"/>
    <w:rsid w:val="003F2770"/>
    <w:rsid w:val="003F37B2"/>
    <w:rsid w:val="00400B4A"/>
    <w:rsid w:val="004030E0"/>
    <w:rsid w:val="00410075"/>
    <w:rsid w:val="00431D0E"/>
    <w:rsid w:val="00433183"/>
    <w:rsid w:val="00442D30"/>
    <w:rsid w:val="004566CC"/>
    <w:rsid w:val="0047272E"/>
    <w:rsid w:val="00485366"/>
    <w:rsid w:val="004A43C2"/>
    <w:rsid w:val="004A657A"/>
    <w:rsid w:val="004F6E3C"/>
    <w:rsid w:val="00517BD8"/>
    <w:rsid w:val="00560177"/>
    <w:rsid w:val="00565A6F"/>
    <w:rsid w:val="00567F05"/>
    <w:rsid w:val="005B5DCD"/>
    <w:rsid w:val="00605562"/>
    <w:rsid w:val="0062497B"/>
    <w:rsid w:val="00635E09"/>
    <w:rsid w:val="00682562"/>
    <w:rsid w:val="00696933"/>
    <w:rsid w:val="00696DD6"/>
    <w:rsid w:val="006C635A"/>
    <w:rsid w:val="006C7DBF"/>
    <w:rsid w:val="007070BC"/>
    <w:rsid w:val="007548B6"/>
    <w:rsid w:val="007842C2"/>
    <w:rsid w:val="007C49DC"/>
    <w:rsid w:val="007D7182"/>
    <w:rsid w:val="0080674A"/>
    <w:rsid w:val="00817FB8"/>
    <w:rsid w:val="00825853"/>
    <w:rsid w:val="008A36A4"/>
    <w:rsid w:val="008D510C"/>
    <w:rsid w:val="00901EBD"/>
    <w:rsid w:val="00907C47"/>
    <w:rsid w:val="0093506E"/>
    <w:rsid w:val="0095295F"/>
    <w:rsid w:val="0095766A"/>
    <w:rsid w:val="0096344F"/>
    <w:rsid w:val="0096738C"/>
    <w:rsid w:val="009E6C56"/>
    <w:rsid w:val="00A26DFA"/>
    <w:rsid w:val="00AA5207"/>
    <w:rsid w:val="00AE1A32"/>
    <w:rsid w:val="00AE3884"/>
    <w:rsid w:val="00B11132"/>
    <w:rsid w:val="00B319A7"/>
    <w:rsid w:val="00B63328"/>
    <w:rsid w:val="00BA5B44"/>
    <w:rsid w:val="00BA5FAB"/>
    <w:rsid w:val="00BC386D"/>
    <w:rsid w:val="00C16358"/>
    <w:rsid w:val="00C33EB6"/>
    <w:rsid w:val="00C435E3"/>
    <w:rsid w:val="00C44F31"/>
    <w:rsid w:val="00C45A72"/>
    <w:rsid w:val="00C8025A"/>
    <w:rsid w:val="00C803F3"/>
    <w:rsid w:val="00C91882"/>
    <w:rsid w:val="00CF41C4"/>
    <w:rsid w:val="00D40F74"/>
    <w:rsid w:val="00E40FAC"/>
    <w:rsid w:val="00E52468"/>
    <w:rsid w:val="00EB001B"/>
    <w:rsid w:val="00EB232B"/>
    <w:rsid w:val="00F24A05"/>
    <w:rsid w:val="00F25F6F"/>
    <w:rsid w:val="00F33A12"/>
    <w:rsid w:val="00F41234"/>
    <w:rsid w:val="00FB0CC6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630B-20F2-4A30-8984-2092DAA1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2020-03-23T17:54:00Z</dcterms:created>
  <dcterms:modified xsi:type="dcterms:W3CDTF">2020-03-23T19:09:00Z</dcterms:modified>
</cp:coreProperties>
</file>