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2A46" w14:textId="77777777" w:rsidR="00A92108" w:rsidRDefault="00A92108" w:rsidP="00A92108">
      <w:pPr>
        <w:widowControl/>
        <w:textAlignment w:val="baseline"/>
        <w:rPr>
          <w:rFonts w:eastAsia="隶书" w:cs="Times New Roman"/>
          <w:sz w:val="18"/>
          <w:szCs w:val="18"/>
        </w:rPr>
      </w:pPr>
      <w:r>
        <w:rPr>
          <w:rFonts w:cs="Times New Roman"/>
          <w:noProof/>
        </w:rPr>
        <w:drawing>
          <wp:inline distT="0" distB="0" distL="0" distR="0" wp14:anchorId="1026C7C2" wp14:editId="3ACA19CB">
            <wp:extent cx="762000" cy="77152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1F55A8A2" w14:textId="77777777" w:rsidR="00A92108" w:rsidRDefault="00A92108" w:rsidP="00A92108">
      <w:pPr>
        <w:widowControl/>
        <w:ind w:firstLine="2200"/>
        <w:jc w:val="center"/>
        <w:textAlignment w:val="baseline"/>
        <w:rPr>
          <w:rFonts w:eastAsia="隶书" w:cs="Times New Roman"/>
          <w:sz w:val="110"/>
          <w:szCs w:val="110"/>
        </w:rPr>
      </w:pPr>
      <w:r>
        <w:rPr>
          <w:rFonts w:eastAsia="隶书" w:cs="Times New Roman"/>
          <w:noProof/>
          <w:sz w:val="110"/>
          <w:szCs w:val="110"/>
        </w:rPr>
        <w:drawing>
          <wp:inline distT="0" distB="0" distL="0" distR="0" wp14:anchorId="764C630D" wp14:editId="6B80CF8C">
            <wp:extent cx="3724275" cy="1047750"/>
            <wp:effectExtent l="0" t="0" r="9525" b="381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3433033A" w14:textId="77777777" w:rsidR="00A92108" w:rsidRDefault="00A92108" w:rsidP="00A92108">
      <w:pPr>
        <w:keepNext/>
        <w:keepLines/>
        <w:spacing w:beforeLines="150" w:before="360"/>
        <w:ind w:firstLine="1040"/>
        <w:jc w:val="center"/>
        <w:outlineLvl w:val="0"/>
        <w:rPr>
          <w:rFonts w:eastAsia="黑体" w:cs="Times New Roman"/>
          <w:bCs/>
          <w:kern w:val="44"/>
          <w:sz w:val="52"/>
          <w:szCs w:val="52"/>
          <w:lang w:val="zh-CN"/>
        </w:rPr>
      </w:pPr>
      <w:bookmarkStart w:id="0" w:name="_Toc20584"/>
      <w:bookmarkStart w:id="1" w:name="_Toc226927521"/>
      <w:bookmarkStart w:id="2" w:name="_Toc226927060"/>
      <w:bookmarkStart w:id="3" w:name="_Toc226926028"/>
      <w:r>
        <w:rPr>
          <w:rFonts w:eastAsia="黑体" w:cs="Times New Roman"/>
          <w:bCs/>
          <w:kern w:val="44"/>
          <w:sz w:val="52"/>
          <w:szCs w:val="52"/>
          <w:lang w:val="zh-CN"/>
        </w:rPr>
        <w:t>本科毕业设计（论文）</w:t>
      </w:r>
      <w:bookmarkEnd w:id="0"/>
      <w:bookmarkEnd w:id="1"/>
      <w:bookmarkEnd w:id="2"/>
      <w:bookmarkEnd w:id="3"/>
    </w:p>
    <w:p w14:paraId="240FA0A3" w14:textId="77777777" w:rsidR="00A92108" w:rsidRDefault="00A92108" w:rsidP="00A92108">
      <w:pPr>
        <w:keepNext/>
        <w:keepLines/>
        <w:spacing w:beforeLines="150" w:before="360"/>
        <w:ind w:firstLine="640"/>
        <w:jc w:val="center"/>
        <w:outlineLvl w:val="0"/>
        <w:rPr>
          <w:rFonts w:eastAsia="黑体" w:cs="Times New Roman"/>
          <w:bCs/>
          <w:kern w:val="44"/>
          <w:sz w:val="32"/>
          <w:szCs w:val="44"/>
          <w:lang w:val="zh-CN"/>
        </w:rPr>
      </w:pPr>
    </w:p>
    <w:p w14:paraId="06925B85" w14:textId="2DAF4669" w:rsidR="00A92108" w:rsidRDefault="00A92108" w:rsidP="00A92108">
      <w:pPr>
        <w:widowControl/>
        <w:ind w:firstLine="883"/>
        <w:jc w:val="center"/>
        <w:textAlignment w:val="baseline"/>
        <w:rPr>
          <w:rFonts w:eastAsia="黑体" w:cs="Times New Roman"/>
          <w:b/>
          <w:bCs/>
          <w:sz w:val="44"/>
          <w:szCs w:val="44"/>
        </w:rPr>
      </w:pPr>
      <w:r>
        <w:rPr>
          <w:rFonts w:eastAsia="黑体" w:cs="Times New Roman" w:hint="eastAsia"/>
          <w:b/>
          <w:bCs/>
          <w:sz w:val="44"/>
          <w:szCs w:val="44"/>
        </w:rPr>
        <w:t>基于</w:t>
      </w:r>
      <w:r>
        <w:rPr>
          <w:rFonts w:eastAsia="黑体" w:cs="Times New Roman" w:hint="eastAsia"/>
          <w:b/>
          <w:bCs/>
          <w:sz w:val="44"/>
          <w:szCs w:val="44"/>
        </w:rPr>
        <w:t>Lang</w:t>
      </w:r>
      <w:r w:rsidR="00535A24">
        <w:rPr>
          <w:rFonts w:eastAsia="黑体" w:cs="Times New Roman" w:hint="eastAsia"/>
          <w:b/>
          <w:bCs/>
          <w:sz w:val="44"/>
          <w:szCs w:val="44"/>
        </w:rPr>
        <w:t xml:space="preserve"> </w:t>
      </w:r>
      <w:r>
        <w:rPr>
          <w:rFonts w:eastAsia="黑体" w:cs="Times New Roman" w:hint="eastAsia"/>
          <w:b/>
          <w:bCs/>
          <w:sz w:val="44"/>
          <w:szCs w:val="44"/>
        </w:rPr>
        <w:t>Chain</w:t>
      </w:r>
      <w:r>
        <w:rPr>
          <w:rFonts w:eastAsia="黑体" w:cs="Times New Roman" w:hint="eastAsia"/>
          <w:b/>
          <w:bCs/>
          <w:sz w:val="44"/>
          <w:szCs w:val="44"/>
        </w:rPr>
        <w:t>框架</w:t>
      </w:r>
      <w:r>
        <w:rPr>
          <w:rFonts w:eastAsia="黑体" w:cs="Times New Roman" w:hint="eastAsia"/>
          <w:b/>
          <w:bCs/>
          <w:sz w:val="44"/>
          <w:szCs w:val="44"/>
        </w:rPr>
        <w:t>的</w:t>
      </w:r>
      <w:r>
        <w:rPr>
          <w:rFonts w:eastAsia="黑体" w:cs="Times New Roman" w:hint="eastAsia"/>
          <w:b/>
          <w:bCs/>
          <w:sz w:val="44"/>
          <w:szCs w:val="44"/>
        </w:rPr>
        <w:t>Agent</w:t>
      </w:r>
      <w:r>
        <w:rPr>
          <w:rFonts w:eastAsia="黑体" w:cs="Times New Roman" w:hint="eastAsia"/>
          <w:b/>
          <w:bCs/>
          <w:sz w:val="44"/>
          <w:szCs w:val="44"/>
        </w:rPr>
        <w:t>设计开发平台</w:t>
      </w:r>
    </w:p>
    <w:p w14:paraId="742DEFA5" w14:textId="77777777" w:rsidR="00A92108" w:rsidRDefault="00A92108" w:rsidP="00A92108">
      <w:pPr>
        <w:jc w:val="center"/>
        <w:rPr>
          <w:rFonts w:hint="eastAsia"/>
        </w:rPr>
      </w:pPr>
    </w:p>
    <w:p w14:paraId="1109A077" w14:textId="77777777" w:rsidR="00535A24" w:rsidRDefault="00535A24" w:rsidP="00535A24"/>
    <w:p w14:paraId="5BDE39BD" w14:textId="77777777" w:rsidR="00535A24" w:rsidRDefault="00535A24" w:rsidP="00535A24"/>
    <w:tbl>
      <w:tblPr>
        <w:tblStyle w:val="afc"/>
        <w:tblW w:w="0" w:type="auto"/>
        <w:tblInd w:w="2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645"/>
      </w:tblGrid>
      <w:tr w:rsidR="00535A24" w14:paraId="63F6CBDA" w14:textId="77777777" w:rsidTr="00535A24">
        <w:tc>
          <w:tcPr>
            <w:tcW w:w="1980" w:type="dxa"/>
          </w:tcPr>
          <w:p w14:paraId="2F3D9CF9" w14:textId="6BAA6372" w:rsidR="00535A24" w:rsidRDefault="00535A24" w:rsidP="00535A24">
            <w:pPr>
              <w:pStyle w:val="afd"/>
              <w:jc w:val="left"/>
            </w:pPr>
            <w:r>
              <w:rPr>
                <w:rFonts w:hint="eastAsia"/>
              </w:rPr>
              <w:t>学</w:t>
            </w:r>
            <w:r>
              <w:rPr>
                <w:rFonts w:hint="eastAsia"/>
              </w:rPr>
              <w:t xml:space="preserve">        </w:t>
            </w:r>
            <w:r>
              <w:rPr>
                <w:rFonts w:hint="eastAsia"/>
              </w:rPr>
              <w:t>院</w:t>
            </w:r>
            <w:r>
              <w:rPr>
                <w:rFonts w:hint="eastAsia"/>
              </w:rPr>
              <w:t>:</w:t>
            </w:r>
          </w:p>
        </w:tc>
        <w:tc>
          <w:tcPr>
            <w:tcW w:w="3645" w:type="dxa"/>
            <w:tcBorders>
              <w:bottom w:val="single" w:sz="4" w:space="0" w:color="auto"/>
            </w:tcBorders>
          </w:tcPr>
          <w:p w14:paraId="69BBC80F" w14:textId="6FCC0EB5" w:rsidR="00535A24" w:rsidRDefault="00535A24" w:rsidP="00535A24">
            <w:pPr>
              <w:pStyle w:val="afd"/>
              <w:jc w:val="center"/>
            </w:pPr>
            <w:r>
              <w:rPr>
                <w:rFonts w:hint="eastAsia"/>
              </w:rPr>
              <w:t>计算机学院</w:t>
            </w:r>
          </w:p>
        </w:tc>
      </w:tr>
      <w:tr w:rsidR="00535A24" w14:paraId="2A06FEA3" w14:textId="77777777" w:rsidTr="00535A24">
        <w:tc>
          <w:tcPr>
            <w:tcW w:w="1980" w:type="dxa"/>
          </w:tcPr>
          <w:p w14:paraId="0DF75353" w14:textId="727DAAD3" w:rsidR="00535A24" w:rsidRDefault="00535A24" w:rsidP="00535A24">
            <w:pPr>
              <w:pStyle w:val="afd"/>
              <w:jc w:val="left"/>
            </w:pPr>
            <w:r>
              <w:rPr>
                <w:rFonts w:hint="eastAsia"/>
              </w:rPr>
              <w:t>专</w:t>
            </w:r>
            <w:r>
              <w:rPr>
                <w:rFonts w:hint="eastAsia"/>
              </w:rPr>
              <w:t xml:space="preserve">        </w:t>
            </w:r>
            <w:r>
              <w:rPr>
                <w:rFonts w:hint="eastAsia"/>
              </w:rPr>
              <w:t>业</w:t>
            </w:r>
            <w:r>
              <w:rPr>
                <w:rFonts w:hint="eastAsia"/>
              </w:rPr>
              <w:t>:</w:t>
            </w:r>
          </w:p>
        </w:tc>
        <w:tc>
          <w:tcPr>
            <w:tcW w:w="3645" w:type="dxa"/>
            <w:tcBorders>
              <w:top w:val="single" w:sz="4" w:space="0" w:color="auto"/>
              <w:bottom w:val="single" w:sz="4" w:space="0" w:color="auto"/>
            </w:tcBorders>
          </w:tcPr>
          <w:p w14:paraId="6444448F" w14:textId="6312A582" w:rsidR="00535A24" w:rsidRDefault="00535A24" w:rsidP="00535A24">
            <w:pPr>
              <w:pStyle w:val="afd"/>
              <w:jc w:val="center"/>
            </w:pPr>
            <w:r>
              <w:rPr>
                <w:rFonts w:hint="eastAsia"/>
              </w:rPr>
              <w:t>网络工程</w:t>
            </w:r>
          </w:p>
        </w:tc>
      </w:tr>
      <w:tr w:rsidR="00535A24" w14:paraId="19D7DE41" w14:textId="77777777" w:rsidTr="00535A24">
        <w:tc>
          <w:tcPr>
            <w:tcW w:w="1980" w:type="dxa"/>
          </w:tcPr>
          <w:p w14:paraId="69638123" w14:textId="38CB836C" w:rsidR="00535A24" w:rsidRDefault="00535A24" w:rsidP="00535A24">
            <w:pPr>
              <w:pStyle w:val="afd"/>
              <w:jc w:val="left"/>
            </w:pPr>
            <w:r>
              <w:rPr>
                <w:rFonts w:hint="eastAsia"/>
              </w:rPr>
              <w:t>年纪班别</w:t>
            </w:r>
            <w:r>
              <w:rPr>
                <w:rFonts w:hint="eastAsia"/>
              </w:rPr>
              <w:t>:</w:t>
            </w:r>
          </w:p>
        </w:tc>
        <w:tc>
          <w:tcPr>
            <w:tcW w:w="3645" w:type="dxa"/>
            <w:tcBorders>
              <w:top w:val="single" w:sz="4" w:space="0" w:color="auto"/>
              <w:bottom w:val="single" w:sz="4" w:space="0" w:color="auto"/>
            </w:tcBorders>
          </w:tcPr>
          <w:p w14:paraId="295E1853" w14:textId="117DCCBE" w:rsidR="00535A24" w:rsidRDefault="00535A24" w:rsidP="00535A24">
            <w:pPr>
              <w:pStyle w:val="afd"/>
              <w:jc w:val="center"/>
              <w:rPr>
                <w:rFonts w:hint="eastAsia"/>
              </w:rPr>
            </w:pPr>
            <w:r>
              <w:rPr>
                <w:rFonts w:hint="eastAsia"/>
              </w:rPr>
              <w:t>2022</w:t>
            </w:r>
            <w:r>
              <w:rPr>
                <w:rFonts w:hint="eastAsia"/>
              </w:rPr>
              <w:t>级</w:t>
            </w:r>
            <w:r>
              <w:rPr>
                <w:rFonts w:hint="eastAsia"/>
              </w:rPr>
              <w:t>(4</w:t>
            </w:r>
            <w:r>
              <w:rPr>
                <w:rFonts w:hint="eastAsia"/>
              </w:rPr>
              <w:t>班</w:t>
            </w:r>
            <w:r>
              <w:rPr>
                <w:rFonts w:hint="eastAsia"/>
              </w:rPr>
              <w:t>)</w:t>
            </w:r>
          </w:p>
        </w:tc>
      </w:tr>
      <w:tr w:rsidR="00535A24" w14:paraId="001C44D9" w14:textId="77777777" w:rsidTr="00535A24">
        <w:tc>
          <w:tcPr>
            <w:tcW w:w="1980" w:type="dxa"/>
          </w:tcPr>
          <w:p w14:paraId="09761CA3" w14:textId="354BD231" w:rsidR="00535A24" w:rsidRDefault="00535A24" w:rsidP="00535A24">
            <w:pPr>
              <w:pStyle w:val="afd"/>
              <w:jc w:val="left"/>
            </w:pPr>
            <w:r>
              <w:rPr>
                <w:rFonts w:hint="eastAsia"/>
              </w:rPr>
              <w:t>学</w:t>
            </w:r>
            <w:r>
              <w:rPr>
                <w:rFonts w:hint="eastAsia"/>
              </w:rPr>
              <w:t xml:space="preserve">        </w:t>
            </w:r>
            <w:r>
              <w:rPr>
                <w:rFonts w:hint="eastAsia"/>
              </w:rPr>
              <w:t>号</w:t>
            </w:r>
            <w:r>
              <w:rPr>
                <w:rFonts w:hint="eastAsia"/>
              </w:rPr>
              <w:t>:</w:t>
            </w:r>
          </w:p>
        </w:tc>
        <w:tc>
          <w:tcPr>
            <w:tcW w:w="3645" w:type="dxa"/>
            <w:tcBorders>
              <w:top w:val="single" w:sz="4" w:space="0" w:color="auto"/>
              <w:bottom w:val="single" w:sz="4" w:space="0" w:color="auto"/>
            </w:tcBorders>
          </w:tcPr>
          <w:p w14:paraId="13355576" w14:textId="47AD5172" w:rsidR="00535A24" w:rsidRDefault="00535A24" w:rsidP="00535A24">
            <w:pPr>
              <w:pStyle w:val="afd"/>
              <w:jc w:val="center"/>
              <w:rPr>
                <w:rFonts w:hint="eastAsia"/>
              </w:rPr>
            </w:pPr>
            <w:r>
              <w:rPr>
                <w:rFonts w:hint="eastAsia"/>
              </w:rPr>
              <w:t>3122004801</w:t>
            </w:r>
          </w:p>
        </w:tc>
      </w:tr>
      <w:tr w:rsidR="00535A24" w14:paraId="4ED59EC3" w14:textId="77777777" w:rsidTr="00535A24">
        <w:tc>
          <w:tcPr>
            <w:tcW w:w="1980" w:type="dxa"/>
          </w:tcPr>
          <w:p w14:paraId="5789D60E" w14:textId="5A0F480D" w:rsidR="00535A24" w:rsidRDefault="00535A24" w:rsidP="00535A24">
            <w:pPr>
              <w:pStyle w:val="afd"/>
              <w:jc w:val="left"/>
            </w:pPr>
            <w:r>
              <w:rPr>
                <w:rFonts w:hint="eastAsia"/>
              </w:rPr>
              <w:t>学生姓名</w:t>
            </w:r>
            <w:r>
              <w:rPr>
                <w:rFonts w:hint="eastAsia"/>
              </w:rPr>
              <w:t>:</w:t>
            </w:r>
          </w:p>
        </w:tc>
        <w:tc>
          <w:tcPr>
            <w:tcW w:w="3645" w:type="dxa"/>
            <w:tcBorders>
              <w:top w:val="single" w:sz="4" w:space="0" w:color="auto"/>
              <w:bottom w:val="single" w:sz="4" w:space="0" w:color="auto"/>
            </w:tcBorders>
          </w:tcPr>
          <w:p w14:paraId="5DE5AAC8" w14:textId="112A5608" w:rsidR="00535A24" w:rsidRDefault="00535A24" w:rsidP="00535A24">
            <w:pPr>
              <w:pStyle w:val="afd"/>
              <w:jc w:val="center"/>
            </w:pPr>
            <w:r>
              <w:rPr>
                <w:rFonts w:hint="eastAsia"/>
              </w:rPr>
              <w:t>张连登</w:t>
            </w:r>
          </w:p>
        </w:tc>
      </w:tr>
      <w:tr w:rsidR="00535A24" w14:paraId="58E04602" w14:textId="77777777" w:rsidTr="00535A24">
        <w:tc>
          <w:tcPr>
            <w:tcW w:w="1980" w:type="dxa"/>
          </w:tcPr>
          <w:p w14:paraId="74386C17" w14:textId="174C0E0A" w:rsidR="00535A24" w:rsidRDefault="00535A24" w:rsidP="00535A24">
            <w:pPr>
              <w:pStyle w:val="afd"/>
              <w:jc w:val="left"/>
            </w:pPr>
            <w:r>
              <w:rPr>
                <w:rFonts w:hint="eastAsia"/>
              </w:rPr>
              <w:t>指导老师</w:t>
            </w:r>
            <w:r>
              <w:rPr>
                <w:rFonts w:hint="eastAsia"/>
              </w:rPr>
              <w:t>:</w:t>
            </w:r>
          </w:p>
        </w:tc>
        <w:tc>
          <w:tcPr>
            <w:tcW w:w="3645" w:type="dxa"/>
            <w:tcBorders>
              <w:top w:val="single" w:sz="4" w:space="0" w:color="auto"/>
              <w:bottom w:val="single" w:sz="4" w:space="0" w:color="auto"/>
            </w:tcBorders>
          </w:tcPr>
          <w:p w14:paraId="3397929C" w14:textId="56C06912" w:rsidR="00535A24" w:rsidRDefault="00535A24" w:rsidP="00535A24">
            <w:pPr>
              <w:pStyle w:val="afd"/>
              <w:jc w:val="center"/>
            </w:pPr>
            <w:r>
              <w:rPr>
                <w:rFonts w:hint="eastAsia"/>
              </w:rPr>
              <w:t>李敏</w:t>
            </w:r>
          </w:p>
        </w:tc>
      </w:tr>
    </w:tbl>
    <w:p w14:paraId="267BAD9E" w14:textId="77777777" w:rsidR="00535A24" w:rsidRDefault="00535A24" w:rsidP="00535A24">
      <w:pPr>
        <w:ind w:firstLineChars="0" w:firstLine="0"/>
        <w:rPr>
          <w:rFonts w:hint="eastAsia"/>
        </w:rPr>
      </w:pPr>
    </w:p>
    <w:p w14:paraId="568B00EC" w14:textId="77777777" w:rsidR="00535A24" w:rsidRDefault="00535A24" w:rsidP="00535A24">
      <w:pPr>
        <w:widowControl/>
        <w:ind w:firstLineChars="1100" w:firstLine="3520"/>
        <w:jc w:val="center"/>
        <w:textAlignment w:val="baseline"/>
        <w:rPr>
          <w:rFonts w:eastAsia="黑体" w:cs="Times New Roman"/>
          <w:sz w:val="32"/>
          <w:szCs w:val="32"/>
        </w:rPr>
      </w:pPr>
      <w:r>
        <w:rPr>
          <w:rFonts w:eastAsia="黑体" w:cs="Times New Roman"/>
          <w:sz w:val="32"/>
          <w:szCs w:val="32"/>
        </w:rPr>
        <w:t>20</w:t>
      </w:r>
      <w:r>
        <w:rPr>
          <w:rFonts w:eastAsia="黑体" w:cs="Times New Roman" w:hint="eastAsia"/>
          <w:sz w:val="32"/>
          <w:szCs w:val="32"/>
        </w:rPr>
        <w:t>26</w:t>
      </w:r>
      <w:r>
        <w:rPr>
          <w:rFonts w:eastAsia="黑体" w:cs="Times New Roman"/>
          <w:sz w:val="32"/>
          <w:szCs w:val="32"/>
        </w:rPr>
        <w:t>年</w:t>
      </w:r>
      <w:r>
        <w:rPr>
          <w:rFonts w:eastAsia="黑体" w:cs="Times New Roman"/>
          <w:sz w:val="32"/>
          <w:szCs w:val="32"/>
        </w:rPr>
        <w:t xml:space="preserve"> </w:t>
      </w:r>
      <w:r>
        <w:rPr>
          <w:rFonts w:eastAsia="黑体" w:cs="Times New Roman" w:hint="eastAsia"/>
          <w:sz w:val="32"/>
          <w:szCs w:val="32"/>
        </w:rPr>
        <w:t>4</w:t>
      </w:r>
      <w:r>
        <w:rPr>
          <w:rFonts w:eastAsia="黑体" w:cs="Times New Roman"/>
          <w:sz w:val="32"/>
          <w:szCs w:val="32"/>
        </w:rPr>
        <w:t xml:space="preserve"> </w:t>
      </w:r>
      <w:r>
        <w:rPr>
          <w:rFonts w:eastAsia="黑体" w:cs="Times New Roman"/>
          <w:sz w:val="32"/>
          <w:szCs w:val="32"/>
        </w:rPr>
        <w:t>月</w:t>
      </w:r>
    </w:p>
    <w:p w14:paraId="7B52E02D" w14:textId="77777777" w:rsidR="00535A24" w:rsidRDefault="00535A24" w:rsidP="00535A24"/>
    <w:p w14:paraId="04BCB7B0" w14:textId="77777777" w:rsidR="00535A24" w:rsidRDefault="00535A24" w:rsidP="00535A24">
      <w:pPr>
        <w:tabs>
          <w:tab w:val="left" w:pos="900"/>
          <w:tab w:val="left" w:pos="1080"/>
          <w:tab w:val="left" w:pos="1260"/>
        </w:tabs>
        <w:rPr>
          <w:rFonts w:ascii="宋体" w:hAnsi="宋体" w:cs="Times New Roman" w:hint="eastAsia"/>
          <w:bCs/>
          <w:kern w:val="0"/>
        </w:rPr>
      </w:pPr>
      <w:bookmarkStart w:id="4" w:name="_Toc227451800"/>
      <w:bookmarkStart w:id="5" w:name="_Toc227713212"/>
      <w:r>
        <w:rPr>
          <w:rFonts w:cs="Times New Roman"/>
          <w:noProof/>
          <w:szCs w:val="21"/>
        </w:rPr>
        <w:lastRenderedPageBreak/>
        <mc:AlternateContent>
          <mc:Choice Requires="wps">
            <w:drawing>
              <wp:anchor distT="0" distB="0" distL="114300" distR="114300" simplePos="0" relativeHeight="251659264" behindDoc="0" locked="0" layoutInCell="1" allowOverlap="1" wp14:anchorId="4C52C05D" wp14:editId="1DAA7F96">
                <wp:simplePos x="0" y="0"/>
                <wp:positionH relativeFrom="column">
                  <wp:posOffset>2590800</wp:posOffset>
                </wp:positionH>
                <wp:positionV relativeFrom="paragraph">
                  <wp:posOffset>7620</wp:posOffset>
                </wp:positionV>
                <wp:extent cx="581660" cy="9266555"/>
                <wp:effectExtent l="0" t="0" r="8890" b="0"/>
                <wp:wrapNone/>
                <wp:docPr id="84"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63638F2A" w14:textId="4280CB43" w:rsidR="00535A24" w:rsidRDefault="00535A24" w:rsidP="00535A24">
                            <w:pPr>
                              <w:spacing w:line="320" w:lineRule="atLeast"/>
                              <w:ind w:firstLineChars="150" w:firstLine="45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 Chain</w:t>
                            </w:r>
                            <w:r>
                              <w:rPr>
                                <w:rFonts w:ascii="黑体" w:eastAsia="黑体" w:hAnsi="黑体" w:hint="eastAsia"/>
                                <w:b/>
                                <w:bCs/>
                                <w:spacing w:val="20"/>
                                <w:sz w:val="28"/>
                                <w:szCs w:val="28"/>
                              </w:rPr>
                              <w:t>框 架 的</w:t>
                            </w:r>
                            <w:r w:rsidR="00D22E67">
                              <w:rPr>
                                <w:rFonts w:ascii="黑体" w:eastAsia="黑体" w:hAnsi="黑体" w:hint="eastAsia"/>
                                <w:b/>
                                <w:bCs/>
                                <w:spacing w:val="20"/>
                                <w:sz w:val="28"/>
                                <w:szCs w:val="28"/>
                              </w:rPr>
                              <w:t>Agent设 计 开 发 平 台</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张连登</w:t>
                            </w:r>
                            <w:r>
                              <w:rPr>
                                <w:rFonts w:ascii="黑体" w:eastAsia="黑体" w:hAnsi="黑体" w:hint="eastAsia"/>
                                <w:b/>
                                <w:bCs/>
                                <w:spacing w:val="20"/>
                                <w:sz w:val="28"/>
                                <w:szCs w:val="28"/>
                              </w:rPr>
                              <w:t xml:space="preserve">    </w:t>
                            </w:r>
                            <w:r>
                              <w:rPr>
                                <w:rFonts w:ascii="黑体" w:eastAsia="黑体" w:hAnsi="黑体" w:hint="eastAsia"/>
                                <w:b/>
                                <w:bCs/>
                                <w:spacing w:val="20"/>
                              </w:rPr>
                              <w:t>计算机学院</w:t>
                            </w:r>
                          </w:p>
                        </w:txbxContent>
                      </wps:txbx>
                      <wps:bodyPr rot="0" vert="eaVert" wrap="square" lIns="91440" tIns="720000" rIns="91440" bIns="720000" anchor="t" anchorCtr="0" upright="1">
                        <a:noAutofit/>
                      </wps:bodyPr>
                    </wps:wsp>
                  </a:graphicData>
                </a:graphic>
              </wp:anchor>
            </w:drawing>
          </mc:Choice>
          <mc:Fallback>
            <w:pict>
              <v:shapetype w14:anchorId="4C52C05D" id="_x0000_t202" coordsize="21600,21600" o:spt="202" path="m,l,21600r21600,l21600,xe">
                <v:stroke joinstyle="miter"/>
                <v:path gradientshapeok="t" o:connecttype="rect"/>
              </v:shapetype>
              <v:shape id="文本框 77" o:spid="_x0000_s1026" type="#_x0000_t202" style="position:absolute;left:0;text-align:left;margin-left:204pt;margin-top:.6pt;width:45.8pt;height:72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" fillcolor="silver" stroked="f">
                <v:textbox style="layout-flow:vertical-ideographic" inset=",20mm,,20mm">
                  <w:txbxContent>
                    <w:p w14:paraId="63638F2A" w14:textId="4280CB43" w:rsidR="00535A24" w:rsidRDefault="00535A24" w:rsidP="00535A24">
                      <w:pPr>
                        <w:spacing w:line="320" w:lineRule="atLeast"/>
                        <w:ind w:firstLineChars="150" w:firstLine="45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 Chain</w:t>
                      </w:r>
                      <w:r>
                        <w:rPr>
                          <w:rFonts w:ascii="黑体" w:eastAsia="黑体" w:hAnsi="黑体" w:hint="eastAsia"/>
                          <w:b/>
                          <w:bCs/>
                          <w:spacing w:val="20"/>
                          <w:sz w:val="28"/>
                          <w:szCs w:val="28"/>
                        </w:rPr>
                        <w:t>框 架 的</w:t>
                      </w:r>
                      <w:r w:rsidR="00D22E67">
                        <w:rPr>
                          <w:rFonts w:ascii="黑体" w:eastAsia="黑体" w:hAnsi="黑体" w:hint="eastAsia"/>
                          <w:b/>
                          <w:bCs/>
                          <w:spacing w:val="20"/>
                          <w:sz w:val="28"/>
                          <w:szCs w:val="28"/>
                        </w:rPr>
                        <w:t>Agent设 计 开 发 平 台</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张连登</w:t>
                      </w:r>
                      <w:r>
                        <w:rPr>
                          <w:rFonts w:ascii="黑体" w:eastAsia="黑体" w:hAnsi="黑体" w:hint="eastAsia"/>
                          <w:b/>
                          <w:bCs/>
                          <w:spacing w:val="20"/>
                          <w:sz w:val="28"/>
                          <w:szCs w:val="28"/>
                        </w:rPr>
                        <w:t xml:space="preserve">    </w:t>
                      </w:r>
                      <w:r>
                        <w:rPr>
                          <w:rFonts w:ascii="黑体" w:eastAsia="黑体" w:hAnsi="黑体" w:hint="eastAsia"/>
                          <w:b/>
                          <w:bCs/>
                          <w:spacing w:val="20"/>
                        </w:rPr>
                        <w:t>计算机学院</w:t>
                      </w:r>
                    </w:p>
                  </w:txbxContent>
                </v:textbox>
              </v:shape>
            </w:pict>
          </mc:Fallback>
        </mc:AlternateContent>
      </w:r>
    </w:p>
    <w:p w14:paraId="56DF8738" w14:textId="77777777" w:rsidR="00535A24" w:rsidRDefault="00535A24" w:rsidP="00535A24">
      <w:pPr>
        <w:tabs>
          <w:tab w:val="left" w:pos="900"/>
          <w:tab w:val="left" w:pos="1080"/>
          <w:tab w:val="left" w:pos="1260"/>
        </w:tabs>
        <w:rPr>
          <w:rFonts w:ascii="宋体" w:hAnsi="宋体" w:cs="Times New Roman" w:hint="eastAsia"/>
          <w:bCs/>
          <w:kern w:val="0"/>
        </w:rPr>
      </w:pPr>
    </w:p>
    <w:p w14:paraId="58535698" w14:textId="77777777" w:rsidR="00535A24" w:rsidRDefault="00535A24" w:rsidP="00535A24">
      <w:pPr>
        <w:tabs>
          <w:tab w:val="left" w:pos="900"/>
          <w:tab w:val="left" w:pos="1080"/>
          <w:tab w:val="left" w:pos="1260"/>
        </w:tabs>
        <w:rPr>
          <w:rFonts w:ascii="宋体" w:hAnsi="宋体" w:cs="Times New Roman" w:hint="eastAsia"/>
          <w:bCs/>
          <w:kern w:val="0"/>
        </w:rPr>
      </w:pPr>
    </w:p>
    <w:p w14:paraId="102DEA9A" w14:textId="77777777" w:rsidR="00535A24" w:rsidRDefault="00535A24" w:rsidP="00535A24">
      <w:pPr>
        <w:tabs>
          <w:tab w:val="left" w:pos="900"/>
          <w:tab w:val="left" w:pos="1080"/>
          <w:tab w:val="left" w:pos="1260"/>
        </w:tabs>
        <w:rPr>
          <w:rFonts w:ascii="宋体" w:hAnsi="宋体" w:cs="Times New Roman" w:hint="eastAsia"/>
          <w:bCs/>
          <w:kern w:val="0"/>
        </w:rPr>
      </w:pPr>
    </w:p>
    <w:p w14:paraId="4C8DC034" w14:textId="77777777" w:rsidR="00535A24" w:rsidRDefault="00535A24" w:rsidP="00535A24">
      <w:pPr>
        <w:tabs>
          <w:tab w:val="left" w:pos="900"/>
          <w:tab w:val="left" w:pos="1080"/>
          <w:tab w:val="left" w:pos="1260"/>
        </w:tabs>
        <w:rPr>
          <w:rFonts w:ascii="宋体" w:hAnsi="宋体" w:cs="Times New Roman" w:hint="eastAsia"/>
          <w:bCs/>
          <w:kern w:val="0"/>
        </w:rPr>
      </w:pPr>
    </w:p>
    <w:p w14:paraId="751375CF" w14:textId="77777777" w:rsidR="00535A24" w:rsidRDefault="00535A24" w:rsidP="00535A24">
      <w:pPr>
        <w:tabs>
          <w:tab w:val="left" w:pos="900"/>
          <w:tab w:val="left" w:pos="1080"/>
          <w:tab w:val="left" w:pos="1260"/>
        </w:tabs>
        <w:rPr>
          <w:rFonts w:ascii="宋体" w:hAnsi="宋体" w:cs="Times New Roman" w:hint="eastAsia"/>
          <w:bCs/>
          <w:kern w:val="0"/>
        </w:rPr>
      </w:pPr>
    </w:p>
    <w:p w14:paraId="069B8E1F" w14:textId="77777777" w:rsidR="00535A24" w:rsidRDefault="00535A24" w:rsidP="00535A24">
      <w:pPr>
        <w:tabs>
          <w:tab w:val="left" w:pos="900"/>
          <w:tab w:val="left" w:pos="1080"/>
          <w:tab w:val="left" w:pos="1260"/>
        </w:tabs>
        <w:rPr>
          <w:rFonts w:ascii="宋体" w:hAnsi="宋体" w:cs="Times New Roman" w:hint="eastAsia"/>
          <w:bCs/>
          <w:kern w:val="0"/>
        </w:rPr>
      </w:pPr>
    </w:p>
    <w:p w14:paraId="18A801EC" w14:textId="77777777" w:rsidR="00535A24" w:rsidRDefault="00535A24" w:rsidP="00535A24">
      <w:pPr>
        <w:tabs>
          <w:tab w:val="left" w:pos="900"/>
          <w:tab w:val="left" w:pos="1080"/>
          <w:tab w:val="left" w:pos="1260"/>
        </w:tabs>
        <w:rPr>
          <w:rFonts w:ascii="宋体" w:hAnsi="宋体" w:cs="Times New Roman" w:hint="eastAsia"/>
          <w:bCs/>
          <w:kern w:val="0"/>
        </w:rPr>
      </w:pPr>
    </w:p>
    <w:p w14:paraId="005E793B" w14:textId="77777777" w:rsidR="00535A24" w:rsidRDefault="00535A24" w:rsidP="00535A24">
      <w:pPr>
        <w:tabs>
          <w:tab w:val="left" w:pos="900"/>
          <w:tab w:val="left" w:pos="1080"/>
          <w:tab w:val="left" w:pos="1260"/>
        </w:tabs>
        <w:rPr>
          <w:rFonts w:ascii="宋体" w:hAnsi="宋体" w:cs="Times New Roman" w:hint="eastAsia"/>
          <w:bCs/>
          <w:kern w:val="0"/>
        </w:rPr>
      </w:pPr>
    </w:p>
    <w:p w14:paraId="435D6C47" w14:textId="77777777" w:rsidR="00535A24" w:rsidRDefault="00535A24" w:rsidP="00535A24">
      <w:pPr>
        <w:tabs>
          <w:tab w:val="left" w:pos="900"/>
          <w:tab w:val="left" w:pos="1080"/>
          <w:tab w:val="left" w:pos="1260"/>
        </w:tabs>
        <w:rPr>
          <w:rFonts w:ascii="宋体" w:hAnsi="宋体" w:cs="Times New Roman" w:hint="eastAsia"/>
          <w:bCs/>
          <w:kern w:val="0"/>
        </w:rPr>
      </w:pPr>
    </w:p>
    <w:p w14:paraId="720FC133" w14:textId="77777777" w:rsidR="00535A24" w:rsidRDefault="00535A24" w:rsidP="00535A24">
      <w:pPr>
        <w:tabs>
          <w:tab w:val="left" w:pos="900"/>
          <w:tab w:val="left" w:pos="1080"/>
          <w:tab w:val="left" w:pos="1260"/>
        </w:tabs>
        <w:rPr>
          <w:rFonts w:ascii="宋体" w:hAnsi="宋体" w:cs="Times New Roman" w:hint="eastAsia"/>
          <w:bCs/>
          <w:kern w:val="0"/>
        </w:rPr>
      </w:pPr>
    </w:p>
    <w:p w14:paraId="6173AED9" w14:textId="77777777" w:rsidR="00535A24" w:rsidRDefault="00535A24" w:rsidP="00535A24">
      <w:pPr>
        <w:tabs>
          <w:tab w:val="left" w:pos="900"/>
          <w:tab w:val="left" w:pos="1080"/>
          <w:tab w:val="left" w:pos="1260"/>
        </w:tabs>
        <w:rPr>
          <w:rFonts w:ascii="宋体" w:hAnsi="宋体" w:cs="Times New Roman" w:hint="eastAsia"/>
          <w:bCs/>
          <w:kern w:val="0"/>
        </w:rPr>
      </w:pPr>
    </w:p>
    <w:p w14:paraId="2E079546" w14:textId="77777777" w:rsidR="00535A24" w:rsidRDefault="00535A24" w:rsidP="00535A24">
      <w:pPr>
        <w:tabs>
          <w:tab w:val="left" w:pos="900"/>
          <w:tab w:val="left" w:pos="1080"/>
          <w:tab w:val="left" w:pos="1260"/>
        </w:tabs>
        <w:rPr>
          <w:rFonts w:ascii="宋体" w:hAnsi="宋体" w:cs="Times New Roman" w:hint="eastAsia"/>
          <w:bCs/>
          <w:kern w:val="0"/>
        </w:rPr>
      </w:pPr>
    </w:p>
    <w:p w14:paraId="73F65B1E" w14:textId="77777777" w:rsidR="00535A24" w:rsidRDefault="00535A24" w:rsidP="00535A24">
      <w:pPr>
        <w:tabs>
          <w:tab w:val="left" w:pos="900"/>
          <w:tab w:val="left" w:pos="1080"/>
          <w:tab w:val="left" w:pos="1260"/>
        </w:tabs>
        <w:rPr>
          <w:rFonts w:ascii="宋体" w:hAnsi="宋体" w:cs="Times New Roman" w:hint="eastAsia"/>
          <w:bCs/>
          <w:kern w:val="0"/>
        </w:rPr>
      </w:pPr>
    </w:p>
    <w:p w14:paraId="4D12930C" w14:textId="77777777" w:rsidR="00535A24" w:rsidRDefault="00535A24" w:rsidP="00535A24">
      <w:pPr>
        <w:tabs>
          <w:tab w:val="left" w:pos="900"/>
          <w:tab w:val="left" w:pos="1080"/>
          <w:tab w:val="left" w:pos="1260"/>
        </w:tabs>
        <w:rPr>
          <w:rFonts w:ascii="宋体" w:hAnsi="宋体" w:cs="Times New Roman" w:hint="eastAsia"/>
          <w:bCs/>
          <w:kern w:val="0"/>
        </w:rPr>
      </w:pPr>
    </w:p>
    <w:p w14:paraId="5CA004A8" w14:textId="77777777" w:rsidR="00535A24" w:rsidRDefault="00535A24" w:rsidP="00535A24">
      <w:pPr>
        <w:tabs>
          <w:tab w:val="left" w:pos="900"/>
          <w:tab w:val="left" w:pos="1080"/>
          <w:tab w:val="left" w:pos="1260"/>
        </w:tabs>
        <w:rPr>
          <w:rFonts w:ascii="宋体" w:hAnsi="宋体" w:cs="Times New Roman" w:hint="eastAsia"/>
          <w:bCs/>
          <w:kern w:val="0"/>
        </w:rPr>
      </w:pPr>
    </w:p>
    <w:p w14:paraId="01DF7DF2" w14:textId="77777777" w:rsidR="00535A24" w:rsidRDefault="00535A24" w:rsidP="00535A24">
      <w:pPr>
        <w:tabs>
          <w:tab w:val="left" w:pos="900"/>
          <w:tab w:val="left" w:pos="1080"/>
          <w:tab w:val="left" w:pos="1260"/>
        </w:tabs>
        <w:rPr>
          <w:rFonts w:ascii="宋体" w:hAnsi="宋体" w:cs="Times New Roman" w:hint="eastAsia"/>
          <w:bCs/>
          <w:kern w:val="0"/>
        </w:rPr>
      </w:pPr>
    </w:p>
    <w:p w14:paraId="75EF6961" w14:textId="77777777" w:rsidR="00535A24" w:rsidRDefault="00535A24" w:rsidP="00535A24">
      <w:pPr>
        <w:tabs>
          <w:tab w:val="left" w:pos="900"/>
          <w:tab w:val="left" w:pos="1080"/>
          <w:tab w:val="left" w:pos="1260"/>
        </w:tabs>
        <w:rPr>
          <w:rFonts w:ascii="宋体" w:hAnsi="宋体" w:cs="Times New Roman" w:hint="eastAsia"/>
          <w:bCs/>
          <w:kern w:val="0"/>
        </w:rPr>
      </w:pPr>
    </w:p>
    <w:p w14:paraId="7CAA9E7B" w14:textId="77777777" w:rsidR="00535A24" w:rsidRDefault="00535A24" w:rsidP="00535A24">
      <w:pPr>
        <w:tabs>
          <w:tab w:val="left" w:pos="900"/>
          <w:tab w:val="left" w:pos="1080"/>
          <w:tab w:val="left" w:pos="1260"/>
        </w:tabs>
        <w:rPr>
          <w:rFonts w:ascii="宋体" w:hAnsi="宋体" w:cs="Times New Roman" w:hint="eastAsia"/>
          <w:bCs/>
          <w:kern w:val="0"/>
        </w:rPr>
      </w:pPr>
    </w:p>
    <w:p w14:paraId="388EC959" w14:textId="77777777" w:rsidR="00535A24" w:rsidRDefault="00535A24" w:rsidP="00535A24">
      <w:pPr>
        <w:tabs>
          <w:tab w:val="left" w:pos="900"/>
          <w:tab w:val="left" w:pos="1080"/>
          <w:tab w:val="left" w:pos="1260"/>
        </w:tabs>
        <w:rPr>
          <w:rFonts w:ascii="宋体" w:hAnsi="宋体" w:cs="Times New Roman" w:hint="eastAsia"/>
          <w:bCs/>
          <w:kern w:val="0"/>
        </w:rPr>
      </w:pPr>
    </w:p>
    <w:p w14:paraId="58CF2E20" w14:textId="77777777" w:rsidR="00535A24" w:rsidRDefault="00535A24" w:rsidP="00535A24">
      <w:pPr>
        <w:tabs>
          <w:tab w:val="left" w:pos="900"/>
          <w:tab w:val="left" w:pos="1080"/>
          <w:tab w:val="left" w:pos="1260"/>
        </w:tabs>
        <w:rPr>
          <w:rFonts w:ascii="宋体" w:hAnsi="宋体" w:cs="Times New Roman" w:hint="eastAsia"/>
          <w:bCs/>
          <w:kern w:val="0"/>
        </w:rPr>
      </w:pPr>
    </w:p>
    <w:p w14:paraId="1F2976D1" w14:textId="77777777" w:rsidR="00535A24" w:rsidRDefault="00535A24" w:rsidP="00535A24">
      <w:pPr>
        <w:tabs>
          <w:tab w:val="left" w:pos="900"/>
          <w:tab w:val="left" w:pos="1080"/>
          <w:tab w:val="left" w:pos="1260"/>
        </w:tabs>
        <w:rPr>
          <w:rFonts w:ascii="宋体" w:hAnsi="宋体" w:cs="Times New Roman" w:hint="eastAsia"/>
          <w:bCs/>
          <w:kern w:val="0"/>
        </w:rPr>
      </w:pPr>
    </w:p>
    <w:p w14:paraId="7B6AD3F8" w14:textId="77777777" w:rsidR="00535A24" w:rsidRDefault="00535A24" w:rsidP="00535A24">
      <w:pPr>
        <w:tabs>
          <w:tab w:val="left" w:pos="900"/>
          <w:tab w:val="left" w:pos="1080"/>
          <w:tab w:val="left" w:pos="1260"/>
        </w:tabs>
        <w:ind w:firstLineChars="0" w:firstLine="0"/>
        <w:rPr>
          <w:rFonts w:ascii="宋体" w:hAnsi="宋体" w:cs="Times New Roman" w:hint="eastAsia"/>
          <w:bCs/>
          <w:kern w:val="0"/>
        </w:rPr>
      </w:pPr>
    </w:p>
    <w:p w14:paraId="5F27059A" w14:textId="77777777" w:rsidR="003E1F69" w:rsidRDefault="00000000" w:rsidP="00EC4D58">
      <w:pPr>
        <w:pStyle w:val="13"/>
        <w:spacing w:before="120" w:after="120"/>
      </w:pPr>
      <w:r>
        <w:lastRenderedPageBreak/>
        <w:t>摘要</w:t>
      </w:r>
      <w:bookmarkEnd w:id="4"/>
      <w:bookmarkEnd w:id="5"/>
    </w:p>
    <w:p w14:paraId="0C60AF32" w14:textId="61DDA88B" w:rsidR="003E1F69" w:rsidRDefault="00000000" w:rsidP="005B6AA8">
      <w:r>
        <w:t>近年来，大规模</w:t>
      </w:r>
      <w:proofErr w:type="gramStart"/>
      <w:r>
        <w:t>预训练</w:t>
      </w:r>
      <w:proofErr w:type="gramEnd"/>
      <w:r>
        <w:t>语言模型（</w:t>
      </w:r>
      <w:r>
        <w:t>Large Language Model, LLM</w:t>
      </w:r>
      <w:r>
        <w:t>）在理解、生成与推理方面取得显著进展，并在零样本</w:t>
      </w:r>
      <w:r>
        <w:t>/</w:t>
      </w:r>
      <w:r>
        <w:t>少样本任务中表现出较强的泛化能力。为将语言推理能力进一步延伸至</w:t>
      </w:r>
      <w:r>
        <w:t>“</w:t>
      </w:r>
      <w:r>
        <w:t>外部行动</w:t>
      </w:r>
      <w:r>
        <w:t>”</w:t>
      </w:r>
      <w:r>
        <w:t>，学术界提出了以</w:t>
      </w:r>
      <w:r>
        <w:t xml:space="preserve"> </w:t>
      </w:r>
      <w:proofErr w:type="spellStart"/>
      <w:r>
        <w:t>ReAct</w:t>
      </w:r>
      <w:proofErr w:type="spellEnd"/>
      <w:r>
        <w:t>（</w:t>
      </w:r>
      <w:r>
        <w:t>Reasoning + Acting</w:t>
      </w:r>
      <w:r>
        <w:t>）为代表的智能体（</w:t>
      </w:r>
      <w:r>
        <w:t>Agent</w:t>
      </w:r>
      <w:r>
        <w:t>）范式，使模型能够在检索、工具调用与环境</w:t>
      </w:r>
      <w:proofErr w:type="gramStart"/>
      <w:r>
        <w:t>交互中</w:t>
      </w:r>
      <w:proofErr w:type="gramEnd"/>
      <w:r>
        <w:t>形成可回溯的</w:t>
      </w:r>
      <w:r>
        <w:t>“</w:t>
      </w:r>
      <w:r>
        <w:t>推理</w:t>
      </w:r>
      <w:r>
        <w:t>—</w:t>
      </w:r>
      <w:r>
        <w:t>行动</w:t>
      </w:r>
      <w:r>
        <w:t>”</w:t>
      </w:r>
      <w:r>
        <w:t>轨迹。然而，现有</w:t>
      </w:r>
      <w:r>
        <w:t xml:space="preserve"> LLM Agent </w:t>
      </w:r>
      <w:r>
        <w:t>在开放场景下仍面临检索不充分、工具调用不稳定、长上下文遗忘与幻觉、轨迹难以审计、失败恢复薄弱以及工程落地成本高等问题。</w:t>
      </w:r>
    </w:p>
    <w:p w14:paraId="1979294A" w14:textId="0F97C879" w:rsidR="003E1F69" w:rsidRDefault="00000000" w:rsidP="005B6AA8">
      <w:r>
        <w:t>本研究以</w:t>
      </w:r>
      <w:r>
        <w:t>“</w:t>
      </w:r>
      <w:r>
        <w:t>规划</w:t>
      </w:r>
      <w:r>
        <w:t>—</w:t>
      </w:r>
      <w:r>
        <w:t>检索</w:t>
      </w:r>
      <w:r>
        <w:t>—</w:t>
      </w:r>
      <w:r>
        <w:t>推理</w:t>
      </w:r>
      <w:r>
        <w:t>—</w:t>
      </w:r>
      <w:r>
        <w:t>行动</w:t>
      </w:r>
      <w:r>
        <w:t>—</w:t>
      </w:r>
      <w:r>
        <w:t>记忆</w:t>
      </w:r>
      <w:r>
        <w:t>—</w:t>
      </w:r>
      <w:r>
        <w:t>反思</w:t>
      </w:r>
      <w:r>
        <w:t>”</w:t>
      </w:r>
      <w:r>
        <w:t>的闭环为核心，结合</w:t>
      </w:r>
      <w:r>
        <w:t xml:space="preserve"> </w:t>
      </w:r>
      <w:proofErr w:type="spellStart"/>
      <w:r>
        <w:t>ReAct</w:t>
      </w:r>
      <w:proofErr w:type="spellEnd"/>
      <w:r>
        <w:t xml:space="preserve"> </w:t>
      </w:r>
      <w:r>
        <w:t>与检索增强（</w:t>
      </w:r>
      <w:r>
        <w:t>Retrieval-Augmented Generation, RAG</w:t>
      </w:r>
      <w:r>
        <w:t>）机制，提出一套可复用、可扩展、可评估的</w:t>
      </w:r>
      <w:r>
        <w:t xml:space="preserve"> LLM </w:t>
      </w:r>
      <w:r>
        <w:t>智能体方法框架与前后端分离原型系统</w:t>
      </w:r>
      <w:r>
        <w:t xml:space="preserve"> </w:t>
      </w:r>
      <w:proofErr w:type="spellStart"/>
      <w:r>
        <w:t>Agentlz</w:t>
      </w:r>
      <w:proofErr w:type="spellEnd"/>
      <w:r>
        <w:t>。系统后端采用</w:t>
      </w:r>
      <w:r>
        <w:t xml:space="preserve"> </w:t>
      </w:r>
      <w:proofErr w:type="spellStart"/>
      <w:r>
        <w:t>FastAPI</w:t>
      </w:r>
      <w:proofErr w:type="spellEnd"/>
      <w:r>
        <w:t xml:space="preserve"> </w:t>
      </w:r>
      <w:r>
        <w:t>构建统一的</w:t>
      </w:r>
      <w:r>
        <w:t xml:space="preserve"> /v1 API </w:t>
      </w:r>
      <w:r>
        <w:t>体系，基于分层结构组织路由、服务与仓储；在智能体侧实现</w:t>
      </w:r>
      <w:r>
        <w:t xml:space="preserve"> Planner—Executor—Check </w:t>
      </w:r>
      <w:r>
        <w:t>的链式工作流，支持多源工具（</w:t>
      </w:r>
      <w:r>
        <w:t>MCP</w:t>
      </w:r>
      <w:r>
        <w:t>、文件解析、邮件、图像理解等）路由与轨迹记录；在检索侧集成向量化索引与多策略召回，提供文档上传、切分、嵌入与查询能力；在工程侧引入</w:t>
      </w:r>
      <w:r>
        <w:t xml:space="preserve"> WebSocket </w:t>
      </w:r>
      <w:r>
        <w:t>推送、消息队列异步执行与多租户鉴权，提升系统交互体验与可运维性。通过构建代表性任务集与评测指标体系，从任务成功率、效率、可解释性、鲁棒性与安全性等维度对原型系统进行验证，并给出典型失败案例分析与改进方向。</w:t>
      </w:r>
      <w:r>
        <w:t xml:space="preserve"> </w:t>
      </w:r>
    </w:p>
    <w:p w14:paraId="5831BB59" w14:textId="77777777" w:rsidR="003E1F69" w:rsidRDefault="00000000" w:rsidP="005B6AA8">
      <w:r>
        <w:t>实验与原型验证结果表明：所提出的闭环框架可有效提升复杂任务的可完成性与过程可审计性；基于检索增强的工具</w:t>
      </w:r>
      <w:proofErr w:type="gramStart"/>
      <w:r>
        <w:t>化执行</w:t>
      </w:r>
      <w:proofErr w:type="gramEnd"/>
      <w:r>
        <w:t>路径能够降低幻觉风险并提升答案可溯源性；链式工作流与异步执行机制有助于提高系统吞吐与交互稳定性。研究结论为构建企业级</w:t>
      </w:r>
      <w:r>
        <w:t xml:space="preserve"> LLM </w:t>
      </w:r>
      <w:r>
        <w:t>智能</w:t>
      </w:r>
      <w:proofErr w:type="gramStart"/>
      <w:r>
        <w:t>体系统</w:t>
      </w:r>
      <w:proofErr w:type="gramEnd"/>
      <w:r>
        <w:t>提供了可实现的参考架构与工程落地范式。</w:t>
      </w:r>
    </w:p>
    <w:p w14:paraId="06ED1968" w14:textId="77777777" w:rsidR="003E1F69" w:rsidRDefault="00000000" w:rsidP="005B6AA8">
      <w:r>
        <w:t xml:space="preserve"> </w:t>
      </w:r>
    </w:p>
    <w:p w14:paraId="7C7917D8" w14:textId="4DA4813B" w:rsidR="003E1F69" w:rsidRPr="00584FEB" w:rsidRDefault="00EC4D58" w:rsidP="00584FEB">
      <w:pPr>
        <w:pStyle w:val="keyword"/>
        <w:spacing w:before="120" w:after="120"/>
        <w:rPr>
          <w:rStyle w:val="af4"/>
          <w:rFonts w:eastAsia="黑体"/>
          <w:sz w:val="28"/>
        </w:rPr>
      </w:pPr>
      <w:bookmarkStart w:id="6" w:name="_Toc227451801"/>
      <w:bookmarkStart w:id="7" w:name="_Toc227713213"/>
      <w:r w:rsidRPr="00274368">
        <w:rPr>
          <w:rStyle w:val="keyword0"/>
          <w:rFonts w:hint="eastAsia"/>
        </w:rPr>
        <w:t>关键词</w:t>
      </w:r>
      <w:r w:rsidRPr="00274368">
        <w:rPr>
          <w:rStyle w:val="keyword0"/>
          <w:rFonts w:hint="eastAsia"/>
        </w:rPr>
        <w:t>:</w:t>
      </w:r>
      <w:r w:rsidRPr="00274368">
        <w:rPr>
          <w:rStyle w:val="keyword0"/>
          <w:rFonts w:hint="eastAsia"/>
          <w:bCs/>
        </w:rPr>
        <w:t xml:space="preserve"> </w:t>
      </w:r>
      <w:r w:rsidRPr="00584FEB">
        <w:rPr>
          <w:rStyle w:val="af4"/>
          <w:b w:val="0"/>
          <w:bCs w:val="0"/>
        </w:rPr>
        <w:t xml:space="preserve">LLM </w:t>
      </w:r>
      <w:r w:rsidRPr="00584FEB">
        <w:rPr>
          <w:rStyle w:val="af4"/>
          <w:b w:val="0"/>
          <w:bCs w:val="0"/>
        </w:rPr>
        <w:t>智能体，</w:t>
      </w:r>
      <w:proofErr w:type="spellStart"/>
      <w:r w:rsidRPr="00584FEB">
        <w:rPr>
          <w:rStyle w:val="af4"/>
          <w:b w:val="0"/>
          <w:bCs w:val="0"/>
        </w:rPr>
        <w:t>ReAct</w:t>
      </w:r>
      <w:proofErr w:type="spellEnd"/>
      <w:r w:rsidRPr="00584FEB">
        <w:rPr>
          <w:rStyle w:val="af4"/>
          <w:b w:val="0"/>
          <w:bCs w:val="0"/>
        </w:rPr>
        <w:t>，检索增强，工具调用，工作流编排，多租户</w:t>
      </w:r>
      <w:bookmarkEnd w:id="6"/>
      <w:bookmarkEnd w:id="7"/>
    </w:p>
    <w:p w14:paraId="02D820DF" w14:textId="25300558" w:rsidR="003E1F69" w:rsidRDefault="00000000" w:rsidP="005B6AA8">
      <w:r>
        <w:t xml:space="preserve"> </w:t>
      </w:r>
    </w:p>
    <w:p w14:paraId="2E963453" w14:textId="77777777" w:rsidR="00274368" w:rsidRDefault="00274368" w:rsidP="005B6AA8"/>
    <w:p w14:paraId="7903F583" w14:textId="77777777" w:rsidR="00274368" w:rsidRDefault="00274368" w:rsidP="005B6AA8"/>
    <w:p w14:paraId="3871C0D0" w14:textId="77777777" w:rsidR="003E1F69" w:rsidRDefault="00000000" w:rsidP="00274368">
      <w:pPr>
        <w:pStyle w:val="13"/>
        <w:spacing w:before="120" w:after="120"/>
      </w:pPr>
      <w:bookmarkStart w:id="8" w:name="_Toc227451802"/>
      <w:bookmarkStart w:id="9" w:name="_Toc227713214"/>
      <w:r>
        <w:lastRenderedPageBreak/>
        <w:t>Abstract</w:t>
      </w:r>
      <w:bookmarkEnd w:id="8"/>
      <w:bookmarkEnd w:id="9"/>
    </w:p>
    <w:p w14:paraId="0B8F4FA3" w14:textId="4DC3CCE1" w:rsidR="003E1F69" w:rsidRDefault="00000000" w:rsidP="005B6AA8">
      <w:r>
        <w:t xml:space="preserve">In recent years, large language models (LLMs) have achieved substantial progress in language understanding, generation, and reasoning. To extend LLM capabilities from pure text generation to real-world task execution, agent paradigms such as </w:t>
      </w:r>
      <w:proofErr w:type="spellStart"/>
      <w:r>
        <w:t>ReAct</w:t>
      </w:r>
      <w:proofErr w:type="spellEnd"/>
      <w:r>
        <w:t xml:space="preserve"> (Reasoning + Acting) have been proposed, enabling models to interact with external tools, retrieve knowledge, and maintain interpretable reasoning-action trajectories. However, practical LLM agents still suffer from insufficient retrieval, unstable tool usage, long-context forgetting, hallucinations, limited auditability, weak failure recovery, and high engineering costs.</w:t>
      </w:r>
    </w:p>
    <w:p w14:paraId="4AE30E7E" w14:textId="6B97A5EF" w:rsidR="003E1F69" w:rsidRDefault="00000000" w:rsidP="005B6AA8">
      <w:r>
        <w:t xml:space="preserve">This thesis proposes a closed-loop LLM agent framework centered on “Planning–Retrieval–Reasoning–Acting–Memory–Reflection”, combining </w:t>
      </w:r>
      <w:proofErr w:type="spellStart"/>
      <w:r>
        <w:t>ReAct</w:t>
      </w:r>
      <w:proofErr w:type="spellEnd"/>
      <w:r>
        <w:t xml:space="preserve"> and Retrieval-Augmented Generation (RAG). Based on this framework, we implement </w:t>
      </w:r>
      <w:proofErr w:type="spellStart"/>
      <w:r>
        <w:t>Agentlz</w:t>
      </w:r>
      <w:proofErr w:type="spellEnd"/>
      <w:r>
        <w:t xml:space="preserve">, a front-end/back-end separated prototype system. The back end is built with </w:t>
      </w:r>
      <w:proofErr w:type="spellStart"/>
      <w:r>
        <w:t>FastAPI</w:t>
      </w:r>
      <w:proofErr w:type="spellEnd"/>
      <w:r>
        <w:t xml:space="preserve"> and provides a unified /v1 API with layered routing, services, and repositories. On the agent side, a chained workflow of Planner–Executor–Check is implemented to support tool routing and trajectory logging. On the retrieval side, vector indexing and multi-strategy recall are integrated for document upload, chunking, embedding, and query. On the engineering side, WebSocket streaming, message-queue-based asynchronous execution, and multi-tenant authentication improve robustness and operability. We design representative tasks and evaluation metrics to validate the prototype in terms of success rate, efficiency, interpretability, robustness, and safety, and provide failure case analyses and improvement directions. </w:t>
      </w:r>
    </w:p>
    <w:p w14:paraId="0A570DBB" w14:textId="16ACF20E" w:rsidR="003E1F69" w:rsidRDefault="00000000" w:rsidP="00E33630">
      <w:r>
        <w:t>Results show that the proposed closed-loop framework improves task completion reliability and auditability; retrieval-augmented tool execution reduces hallucination risks and strengthens source traceability; workflow orchestration and asynchronous execution enhance system throughput and interaction stability. The proposed architecture and implementation offer a practical reference for building enterprise-grade LLM agent systems.</w:t>
      </w:r>
    </w:p>
    <w:p w14:paraId="205B9CA0" w14:textId="77777777" w:rsidR="00E33630" w:rsidRDefault="00E33630" w:rsidP="00E33630"/>
    <w:p w14:paraId="7F6071FE" w14:textId="1E9AB657" w:rsidR="003E1F69" w:rsidRDefault="00000000" w:rsidP="00584FEB">
      <w:pPr>
        <w:pStyle w:val="keyword"/>
        <w:spacing w:before="120" w:after="120"/>
      </w:pPr>
      <w:bookmarkStart w:id="10" w:name="_Toc227451803"/>
      <w:bookmarkStart w:id="11" w:name="_Toc227713215"/>
      <w:r>
        <w:t>Keywords</w:t>
      </w:r>
      <w:r w:rsidR="00584FEB">
        <w:rPr>
          <w:rFonts w:hint="eastAsia"/>
        </w:rPr>
        <w:t xml:space="preserve">: </w:t>
      </w:r>
      <w:r w:rsidRPr="00584FEB">
        <w:rPr>
          <w:rStyle w:val="af4"/>
          <w:b w:val="0"/>
          <w:bCs w:val="0"/>
        </w:rPr>
        <w:t xml:space="preserve">LLM Agent, </w:t>
      </w:r>
      <w:proofErr w:type="spellStart"/>
      <w:r w:rsidRPr="00584FEB">
        <w:rPr>
          <w:rStyle w:val="af4"/>
          <w:b w:val="0"/>
          <w:bCs w:val="0"/>
        </w:rPr>
        <w:t>ReAct</w:t>
      </w:r>
      <w:proofErr w:type="spellEnd"/>
      <w:r w:rsidRPr="00584FEB">
        <w:rPr>
          <w:rStyle w:val="af4"/>
          <w:b w:val="0"/>
          <w:bCs w:val="0"/>
        </w:rPr>
        <w:t>, Retrieval-Augmented Generation, Tool Use, Workflow Orchestration, Multi-Tenancy</w:t>
      </w:r>
      <w:bookmarkEnd w:id="10"/>
      <w:bookmarkEnd w:id="11"/>
    </w:p>
    <w:p w14:paraId="148F68B3" w14:textId="0150451C" w:rsidR="003E1F69" w:rsidRDefault="00000000" w:rsidP="005B6AA8">
      <w:r>
        <w:t xml:space="preserve"> </w:t>
      </w:r>
    </w:p>
    <w:p w14:paraId="795365B5" w14:textId="77777777" w:rsidR="00584FEB" w:rsidRDefault="00584FEB" w:rsidP="005B6AA8"/>
    <w:sdt>
      <w:sdtPr>
        <w:rPr>
          <w:rFonts w:ascii="Times New Roman" w:eastAsia="宋体" w:hAnsi="Times New Roman" w:cstheme="minorBidi"/>
          <w:color w:val="auto"/>
          <w:kern w:val="2"/>
          <w:sz w:val="24"/>
          <w:szCs w:val="24"/>
          <w:lang w:val="zh-CN"/>
          <w14:ligatures w14:val="standardContextual"/>
        </w:rPr>
        <w:id w:val="119506006"/>
        <w:docPartObj>
          <w:docPartGallery w:val="Table of Contents"/>
          <w:docPartUnique/>
        </w:docPartObj>
      </w:sdtPr>
      <w:sdtContent>
        <w:p w14:paraId="7008E0E5" w14:textId="4B1F1C5C" w:rsidR="007E7F61" w:rsidRPr="00E33630" w:rsidRDefault="007E7F61" w:rsidP="007E7F61">
          <w:pPr>
            <w:pStyle w:val="TOC"/>
            <w:ind w:firstLine="480"/>
            <w:jc w:val="center"/>
            <w:rPr>
              <w:rFonts w:ascii="黑体" w:eastAsia="黑体" w:hAnsi="黑体" w:hint="eastAsia"/>
              <w:b/>
              <w:bCs/>
              <w:color w:val="000000" w:themeColor="text1"/>
            </w:rPr>
          </w:pPr>
          <w:r w:rsidRPr="00E33630">
            <w:rPr>
              <w:rFonts w:ascii="黑体" w:eastAsia="黑体" w:hAnsi="黑体"/>
              <w:b/>
              <w:bCs/>
              <w:color w:val="000000" w:themeColor="text1"/>
              <w:lang w:val="zh-CN"/>
            </w:rPr>
            <w:t>目录</w:t>
          </w:r>
        </w:p>
        <w:p w14:paraId="01D311EC" w14:textId="3BAC44CE" w:rsidR="00A32E30" w:rsidRDefault="007E7F61">
          <w:pPr>
            <w:pStyle w:val="TOC1"/>
            <w:rPr>
              <w:rFonts w:asciiTheme="minorHAnsi" w:eastAsiaTheme="minorEastAsia" w:hAnsiTheme="minorHAnsi" w:cstheme="minorBidi" w:hint="eastAsia"/>
              <w:kern w:val="2"/>
              <w:sz w:val="22"/>
              <w14:ligatures w14:val="standardContextual"/>
            </w:rPr>
          </w:pPr>
          <w:r>
            <w:rPr>
              <w:rFonts w:asciiTheme="minorHAnsi" w:eastAsiaTheme="minorEastAsia" w:hAnsiTheme="minorHAnsi"/>
            </w:rPr>
            <w:fldChar w:fldCharType="begin"/>
          </w:r>
          <w:r>
            <w:instrText xml:space="preserve"> TOC \o "1-3" \h \z \u </w:instrText>
          </w:r>
          <w:r>
            <w:rPr>
              <w:rFonts w:asciiTheme="minorHAnsi" w:eastAsiaTheme="minorEastAsia" w:hAnsiTheme="minorHAnsi"/>
            </w:rPr>
            <w:fldChar w:fldCharType="separate"/>
          </w:r>
          <w:hyperlink w:anchor="_Toc227713211" w:history="1">
            <w:r w:rsidR="00A32E30" w:rsidRPr="00AB5306">
              <w:rPr>
                <w:rStyle w:val="a6"/>
              </w:rPr>
              <w:t>基于LangChain框架的Agent设计开发平台</w:t>
            </w:r>
            <w:r w:rsidR="00A32E30">
              <w:rPr>
                <w:rFonts w:hint="eastAsia"/>
                <w:webHidden/>
              </w:rPr>
              <w:tab/>
            </w:r>
            <w:r w:rsidR="00A32E30">
              <w:rPr>
                <w:rFonts w:hint="eastAsia"/>
                <w:webHidden/>
              </w:rPr>
              <w:fldChar w:fldCharType="begin"/>
            </w:r>
            <w:r w:rsidR="00A32E30">
              <w:rPr>
                <w:rFonts w:hint="eastAsia"/>
                <w:webHidden/>
              </w:rPr>
              <w:instrText xml:space="preserve"> </w:instrText>
            </w:r>
            <w:r w:rsidR="00A32E30">
              <w:rPr>
                <w:webHidden/>
              </w:rPr>
              <w:instrText>PAGEREF _Toc227713211 \h</w:instrText>
            </w:r>
            <w:r w:rsidR="00A32E30">
              <w:rPr>
                <w:rFonts w:hint="eastAsia"/>
                <w:webHidden/>
              </w:rPr>
              <w:instrText xml:space="preserve"> </w:instrText>
            </w:r>
            <w:r w:rsidR="00A32E30">
              <w:rPr>
                <w:rFonts w:hint="eastAsia"/>
                <w:webHidden/>
              </w:rPr>
            </w:r>
            <w:r w:rsidR="00A32E30">
              <w:rPr>
                <w:rFonts w:hint="eastAsia"/>
                <w:webHidden/>
              </w:rPr>
              <w:fldChar w:fldCharType="separate"/>
            </w:r>
            <w:r w:rsidR="00A32E30">
              <w:rPr>
                <w:rFonts w:hint="eastAsia"/>
                <w:webHidden/>
              </w:rPr>
              <w:t>1</w:t>
            </w:r>
            <w:r w:rsidR="00A32E30">
              <w:rPr>
                <w:rFonts w:hint="eastAsia"/>
                <w:webHidden/>
              </w:rPr>
              <w:fldChar w:fldCharType="end"/>
            </w:r>
          </w:hyperlink>
        </w:p>
        <w:p w14:paraId="19632D94" w14:textId="3A248DA9" w:rsidR="00A32E30" w:rsidRDefault="00A32E30">
          <w:pPr>
            <w:pStyle w:val="TOC1"/>
            <w:rPr>
              <w:rFonts w:asciiTheme="minorHAnsi" w:eastAsiaTheme="minorEastAsia" w:hAnsiTheme="minorHAnsi" w:cstheme="minorBidi" w:hint="eastAsia"/>
              <w:kern w:val="2"/>
              <w:sz w:val="22"/>
              <w14:ligatures w14:val="standardContextual"/>
            </w:rPr>
          </w:pPr>
          <w:hyperlink w:anchor="_Toc227713212" w:history="1">
            <w:r w:rsidRPr="00AB5306">
              <w:rPr>
                <w:rStyle w:val="a6"/>
              </w:rPr>
              <w:t>摘要</w:t>
            </w:r>
            <w:r>
              <w:rPr>
                <w:rFonts w:hint="eastAsia"/>
                <w:webHidden/>
              </w:rPr>
              <w:tab/>
            </w:r>
            <w:r>
              <w:rPr>
                <w:rFonts w:hint="eastAsia"/>
                <w:webHidden/>
              </w:rPr>
              <w:fldChar w:fldCharType="begin"/>
            </w:r>
            <w:r>
              <w:rPr>
                <w:rFonts w:hint="eastAsia"/>
                <w:webHidden/>
              </w:rPr>
              <w:instrText xml:space="preserve"> </w:instrText>
            </w:r>
            <w:r>
              <w:rPr>
                <w:webHidden/>
              </w:rPr>
              <w:instrText>PAGEREF _Toc227713212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0CD84C01" w14:textId="77C724F7" w:rsidR="00A32E30" w:rsidRDefault="00A32E30">
          <w:pPr>
            <w:pStyle w:val="TOC1"/>
            <w:rPr>
              <w:rFonts w:asciiTheme="minorHAnsi" w:eastAsiaTheme="minorEastAsia" w:hAnsiTheme="minorHAnsi" w:cstheme="minorBidi" w:hint="eastAsia"/>
              <w:kern w:val="2"/>
              <w:sz w:val="22"/>
              <w14:ligatures w14:val="standardContextual"/>
            </w:rPr>
          </w:pPr>
          <w:hyperlink w:anchor="_Toc227713213" w:history="1">
            <w:r w:rsidRPr="00AB5306">
              <w:rPr>
                <w:rStyle w:val="a6"/>
              </w:rPr>
              <w:t>关键词:</w:t>
            </w:r>
            <w:r w:rsidRPr="00AB5306">
              <w:rPr>
                <w:rStyle w:val="a6"/>
                <w:bCs/>
              </w:rPr>
              <w:t xml:space="preserve"> </w:t>
            </w:r>
            <w:r w:rsidRPr="00AB5306">
              <w:rPr>
                <w:rStyle w:val="a6"/>
                <w:rFonts w:eastAsia="宋体"/>
              </w:rPr>
              <w:t xml:space="preserve">LLM </w:t>
            </w:r>
            <w:r w:rsidRPr="00AB5306">
              <w:rPr>
                <w:rStyle w:val="a6"/>
                <w:rFonts w:eastAsia="宋体"/>
              </w:rPr>
              <w:t>智能体，</w:t>
            </w:r>
            <w:r w:rsidRPr="00AB5306">
              <w:rPr>
                <w:rStyle w:val="a6"/>
                <w:rFonts w:eastAsia="宋体"/>
              </w:rPr>
              <w:t>ReAct</w:t>
            </w:r>
            <w:r w:rsidRPr="00AB5306">
              <w:rPr>
                <w:rStyle w:val="a6"/>
                <w:rFonts w:eastAsia="宋体"/>
              </w:rPr>
              <w:t>，检索增强，工具调用，工作流编排，多租户</w:t>
            </w:r>
            <w:r>
              <w:rPr>
                <w:rFonts w:hint="eastAsia"/>
                <w:webHidden/>
              </w:rPr>
              <w:tab/>
            </w:r>
            <w:r>
              <w:rPr>
                <w:rFonts w:hint="eastAsia"/>
                <w:webHidden/>
              </w:rPr>
              <w:fldChar w:fldCharType="begin"/>
            </w:r>
            <w:r>
              <w:rPr>
                <w:rFonts w:hint="eastAsia"/>
                <w:webHidden/>
              </w:rPr>
              <w:instrText xml:space="preserve"> </w:instrText>
            </w:r>
            <w:r>
              <w:rPr>
                <w:webHidden/>
              </w:rPr>
              <w:instrText>PAGEREF _Toc227713213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60E8868C" w14:textId="56FEEF16" w:rsidR="00A32E30" w:rsidRDefault="00A32E30">
          <w:pPr>
            <w:pStyle w:val="TOC1"/>
            <w:rPr>
              <w:rFonts w:asciiTheme="minorHAnsi" w:eastAsiaTheme="minorEastAsia" w:hAnsiTheme="minorHAnsi" w:cstheme="minorBidi" w:hint="eastAsia"/>
              <w:kern w:val="2"/>
              <w:sz w:val="22"/>
              <w14:ligatures w14:val="standardContextual"/>
            </w:rPr>
          </w:pPr>
          <w:hyperlink w:anchor="_Toc227713214" w:history="1">
            <w:r w:rsidRPr="00AB5306">
              <w:rPr>
                <w:rStyle w:val="a6"/>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_Toc227713214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537E8DF0" w14:textId="2BF0EBDF" w:rsidR="00A32E30" w:rsidRDefault="00A32E30">
          <w:pPr>
            <w:pStyle w:val="TOC1"/>
            <w:rPr>
              <w:rFonts w:asciiTheme="minorHAnsi" w:eastAsiaTheme="minorEastAsia" w:hAnsiTheme="minorHAnsi" w:cstheme="minorBidi" w:hint="eastAsia"/>
              <w:kern w:val="2"/>
              <w:sz w:val="22"/>
              <w14:ligatures w14:val="standardContextual"/>
            </w:rPr>
          </w:pPr>
          <w:hyperlink w:anchor="_Toc227713215" w:history="1">
            <w:r w:rsidRPr="00AB5306">
              <w:rPr>
                <w:rStyle w:val="a6"/>
              </w:rPr>
              <w:t xml:space="preserve">Keywords: </w:t>
            </w:r>
            <w:r w:rsidRPr="00AB5306">
              <w:rPr>
                <w:rStyle w:val="a6"/>
                <w:rFonts w:eastAsia="宋体"/>
              </w:rPr>
              <w:t>LLM Agent, ReAct, Retrieval-Augmented Generation, Tool Use, Workflow Orchestration, Multi-Tenancy</w:t>
            </w:r>
            <w:r>
              <w:rPr>
                <w:rFonts w:hint="eastAsia"/>
                <w:webHidden/>
              </w:rPr>
              <w:tab/>
            </w:r>
            <w:r>
              <w:rPr>
                <w:rFonts w:hint="eastAsia"/>
                <w:webHidden/>
              </w:rPr>
              <w:fldChar w:fldCharType="begin"/>
            </w:r>
            <w:r>
              <w:rPr>
                <w:rFonts w:hint="eastAsia"/>
                <w:webHidden/>
              </w:rPr>
              <w:instrText xml:space="preserve"> </w:instrText>
            </w:r>
            <w:r>
              <w:rPr>
                <w:webHidden/>
              </w:rPr>
              <w:instrText>PAGEREF _Toc227713215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39180B4D" w14:textId="080FBE29" w:rsidR="00A32E30" w:rsidRDefault="00A32E30">
          <w:pPr>
            <w:pStyle w:val="TOC1"/>
            <w:rPr>
              <w:rFonts w:asciiTheme="minorHAnsi" w:eastAsiaTheme="minorEastAsia" w:hAnsiTheme="minorHAnsi" w:cstheme="minorBidi" w:hint="eastAsia"/>
              <w:kern w:val="2"/>
              <w:sz w:val="22"/>
              <w14:ligatures w14:val="standardContextual"/>
            </w:rPr>
          </w:pPr>
          <w:hyperlink w:anchor="_Toc227713216" w:history="1">
            <w:r w:rsidRPr="00AB5306">
              <w:rPr>
                <w:rStyle w:val="a6"/>
                <w:b/>
                <w:bCs/>
              </w:rPr>
              <w:t>1  引言</w:t>
            </w:r>
            <w:r>
              <w:rPr>
                <w:rFonts w:hint="eastAsia"/>
                <w:webHidden/>
              </w:rPr>
              <w:tab/>
            </w:r>
            <w:r>
              <w:rPr>
                <w:rFonts w:hint="eastAsia"/>
                <w:webHidden/>
              </w:rPr>
              <w:fldChar w:fldCharType="begin"/>
            </w:r>
            <w:r>
              <w:rPr>
                <w:rFonts w:hint="eastAsia"/>
                <w:webHidden/>
              </w:rPr>
              <w:instrText xml:space="preserve"> </w:instrText>
            </w:r>
            <w:r>
              <w:rPr>
                <w:webHidden/>
              </w:rPr>
              <w:instrText>PAGEREF _Toc227713216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6A765E04" w14:textId="734F4C8D" w:rsidR="00A32E30" w:rsidRDefault="00A32E30">
          <w:pPr>
            <w:pStyle w:val="TOC2"/>
            <w:rPr>
              <w:rFonts w:asciiTheme="minorHAnsi" w:eastAsiaTheme="minorEastAsia" w:hAnsiTheme="minorHAnsi" w:cstheme="minorBidi" w:hint="eastAsia"/>
              <w:kern w:val="2"/>
              <w:sz w:val="22"/>
              <w14:ligatures w14:val="standardContextual"/>
            </w:rPr>
          </w:pPr>
          <w:hyperlink w:anchor="_Toc227713217" w:history="1">
            <w:r w:rsidRPr="00AB5306">
              <w:rPr>
                <w:rStyle w:val="a6"/>
              </w:rPr>
              <w:t>1.1 研究背景</w:t>
            </w:r>
            <w:r>
              <w:rPr>
                <w:rFonts w:hint="eastAsia"/>
                <w:webHidden/>
              </w:rPr>
              <w:tab/>
            </w:r>
            <w:r>
              <w:rPr>
                <w:rFonts w:hint="eastAsia"/>
                <w:webHidden/>
              </w:rPr>
              <w:fldChar w:fldCharType="begin"/>
            </w:r>
            <w:r>
              <w:rPr>
                <w:rFonts w:hint="eastAsia"/>
                <w:webHidden/>
              </w:rPr>
              <w:instrText xml:space="preserve"> </w:instrText>
            </w:r>
            <w:r>
              <w:rPr>
                <w:webHidden/>
              </w:rPr>
              <w:instrText>PAGEREF _Toc227713217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5A019F83" w14:textId="4DC5476B" w:rsidR="00A32E30" w:rsidRDefault="00A32E30">
          <w:pPr>
            <w:pStyle w:val="TOC2"/>
            <w:rPr>
              <w:rFonts w:asciiTheme="minorHAnsi" w:eastAsiaTheme="minorEastAsia" w:hAnsiTheme="minorHAnsi" w:cstheme="minorBidi" w:hint="eastAsia"/>
              <w:kern w:val="2"/>
              <w:sz w:val="22"/>
              <w14:ligatures w14:val="standardContextual"/>
            </w:rPr>
          </w:pPr>
          <w:hyperlink w:anchor="_Toc227713218" w:history="1">
            <w:r w:rsidRPr="00AB5306">
              <w:rPr>
                <w:rStyle w:val="a6"/>
              </w:rPr>
              <w:t>1.2 研究意义</w:t>
            </w:r>
            <w:r>
              <w:rPr>
                <w:rFonts w:hint="eastAsia"/>
                <w:webHidden/>
              </w:rPr>
              <w:tab/>
            </w:r>
            <w:r>
              <w:rPr>
                <w:rFonts w:hint="eastAsia"/>
                <w:webHidden/>
              </w:rPr>
              <w:fldChar w:fldCharType="begin"/>
            </w:r>
            <w:r>
              <w:rPr>
                <w:rFonts w:hint="eastAsia"/>
                <w:webHidden/>
              </w:rPr>
              <w:instrText xml:space="preserve"> </w:instrText>
            </w:r>
            <w:r>
              <w:rPr>
                <w:webHidden/>
              </w:rPr>
              <w:instrText>PAGEREF _Toc227713218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B513930" w14:textId="6DC1026E" w:rsidR="00A32E30" w:rsidRDefault="00A32E30">
          <w:pPr>
            <w:pStyle w:val="TOC2"/>
            <w:rPr>
              <w:rFonts w:asciiTheme="minorHAnsi" w:eastAsiaTheme="minorEastAsia" w:hAnsiTheme="minorHAnsi" w:cstheme="minorBidi" w:hint="eastAsia"/>
              <w:kern w:val="2"/>
              <w:sz w:val="22"/>
              <w14:ligatures w14:val="standardContextual"/>
            </w:rPr>
          </w:pPr>
          <w:hyperlink w:anchor="_Toc227713219" w:history="1">
            <w:r w:rsidRPr="00AB5306">
              <w:rPr>
                <w:rStyle w:val="a6"/>
              </w:rPr>
              <w:t>1.3 国内外研究现状与问题</w:t>
            </w:r>
            <w:r>
              <w:rPr>
                <w:rFonts w:hint="eastAsia"/>
                <w:webHidden/>
              </w:rPr>
              <w:tab/>
            </w:r>
            <w:r>
              <w:rPr>
                <w:rFonts w:hint="eastAsia"/>
                <w:webHidden/>
              </w:rPr>
              <w:fldChar w:fldCharType="begin"/>
            </w:r>
            <w:r>
              <w:rPr>
                <w:rFonts w:hint="eastAsia"/>
                <w:webHidden/>
              </w:rPr>
              <w:instrText xml:space="preserve"> </w:instrText>
            </w:r>
            <w:r>
              <w:rPr>
                <w:webHidden/>
              </w:rPr>
              <w:instrText>PAGEREF _Toc227713219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460B9CAF" w14:textId="7E9496A9" w:rsidR="00A32E30" w:rsidRDefault="00A32E30">
          <w:pPr>
            <w:pStyle w:val="TOC2"/>
            <w:rPr>
              <w:rFonts w:asciiTheme="minorHAnsi" w:eastAsiaTheme="minorEastAsia" w:hAnsiTheme="minorHAnsi" w:cstheme="minorBidi" w:hint="eastAsia"/>
              <w:kern w:val="2"/>
              <w:sz w:val="22"/>
              <w14:ligatures w14:val="standardContextual"/>
            </w:rPr>
          </w:pPr>
          <w:hyperlink w:anchor="_Toc227713220" w:history="1">
            <w:r w:rsidRPr="00AB5306">
              <w:rPr>
                <w:rStyle w:val="a6"/>
              </w:rPr>
              <w:t>1.4 本文主要工作</w:t>
            </w:r>
            <w:r>
              <w:rPr>
                <w:rFonts w:hint="eastAsia"/>
                <w:webHidden/>
              </w:rPr>
              <w:tab/>
            </w:r>
            <w:r>
              <w:rPr>
                <w:rFonts w:hint="eastAsia"/>
                <w:webHidden/>
              </w:rPr>
              <w:fldChar w:fldCharType="begin"/>
            </w:r>
            <w:r>
              <w:rPr>
                <w:rFonts w:hint="eastAsia"/>
                <w:webHidden/>
              </w:rPr>
              <w:instrText xml:space="preserve"> </w:instrText>
            </w:r>
            <w:r>
              <w:rPr>
                <w:webHidden/>
              </w:rPr>
              <w:instrText>PAGEREF _Toc227713220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4686D2E5" w14:textId="24967143" w:rsidR="00A32E30" w:rsidRDefault="00A32E30">
          <w:pPr>
            <w:pStyle w:val="TOC2"/>
            <w:rPr>
              <w:rFonts w:asciiTheme="minorHAnsi" w:eastAsiaTheme="minorEastAsia" w:hAnsiTheme="minorHAnsi" w:cstheme="minorBidi" w:hint="eastAsia"/>
              <w:kern w:val="2"/>
              <w:sz w:val="22"/>
              <w14:ligatures w14:val="standardContextual"/>
            </w:rPr>
          </w:pPr>
          <w:hyperlink w:anchor="_Toc227713221" w:history="1">
            <w:r w:rsidRPr="00AB5306">
              <w:rPr>
                <w:rStyle w:val="a6"/>
              </w:rPr>
              <w:t>1.5 本文结构安排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_Toc227713221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3D55758E" w14:textId="72976594" w:rsidR="00A32E30" w:rsidRDefault="00A32E30">
          <w:pPr>
            <w:pStyle w:val="TOC1"/>
            <w:rPr>
              <w:rFonts w:asciiTheme="minorHAnsi" w:eastAsiaTheme="minorEastAsia" w:hAnsiTheme="minorHAnsi" w:cstheme="minorBidi" w:hint="eastAsia"/>
              <w:kern w:val="2"/>
              <w:sz w:val="22"/>
              <w14:ligatures w14:val="standardContextual"/>
            </w:rPr>
          </w:pPr>
          <w:hyperlink w:anchor="_Toc227713222" w:history="1">
            <w:r w:rsidRPr="00AB5306">
              <w:rPr>
                <w:rStyle w:val="a6"/>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_Toc227713222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128BA4AD" w14:textId="48058E0D" w:rsidR="00A32E30" w:rsidRDefault="00A32E30">
          <w:pPr>
            <w:pStyle w:val="TOC2"/>
            <w:rPr>
              <w:rFonts w:asciiTheme="minorHAnsi" w:eastAsiaTheme="minorEastAsia" w:hAnsiTheme="minorHAnsi" w:cstheme="minorBidi" w:hint="eastAsia"/>
              <w:kern w:val="2"/>
              <w:sz w:val="22"/>
              <w14:ligatures w14:val="standardContextual"/>
            </w:rPr>
          </w:pPr>
          <w:hyperlink w:anchor="_Toc227713223" w:history="1">
            <w:r w:rsidRPr="00AB5306">
              <w:rPr>
                <w:rStyle w:val="a6"/>
              </w:rPr>
              <w:t>2.1 大语言模型与提示工程</w:t>
            </w:r>
            <w:r>
              <w:rPr>
                <w:rFonts w:hint="eastAsia"/>
                <w:webHidden/>
              </w:rPr>
              <w:tab/>
            </w:r>
            <w:r>
              <w:rPr>
                <w:rFonts w:hint="eastAsia"/>
                <w:webHidden/>
              </w:rPr>
              <w:fldChar w:fldCharType="begin"/>
            </w:r>
            <w:r>
              <w:rPr>
                <w:rFonts w:hint="eastAsia"/>
                <w:webHidden/>
              </w:rPr>
              <w:instrText xml:space="preserve"> </w:instrText>
            </w:r>
            <w:r>
              <w:rPr>
                <w:webHidden/>
              </w:rPr>
              <w:instrText>PAGEREF _Toc227713223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12393D65" w14:textId="3B19932F" w:rsidR="00A32E30" w:rsidRDefault="00A32E30">
          <w:pPr>
            <w:pStyle w:val="TOC2"/>
            <w:rPr>
              <w:rFonts w:asciiTheme="minorHAnsi" w:eastAsiaTheme="minorEastAsia" w:hAnsiTheme="minorHAnsi" w:cstheme="minorBidi" w:hint="eastAsia"/>
              <w:kern w:val="2"/>
              <w:sz w:val="22"/>
              <w14:ligatures w14:val="standardContextual"/>
            </w:rPr>
          </w:pPr>
          <w:hyperlink w:anchor="_Toc227713224" w:history="1">
            <w:r w:rsidRPr="00AB5306">
              <w:rPr>
                <w:rStyle w:val="a6"/>
              </w:rPr>
              <w:t>2.2 ReAct 智能体范式</w:t>
            </w:r>
            <w:r>
              <w:rPr>
                <w:rFonts w:hint="eastAsia"/>
                <w:webHidden/>
              </w:rPr>
              <w:tab/>
            </w:r>
            <w:r>
              <w:rPr>
                <w:rFonts w:hint="eastAsia"/>
                <w:webHidden/>
              </w:rPr>
              <w:fldChar w:fldCharType="begin"/>
            </w:r>
            <w:r>
              <w:rPr>
                <w:rFonts w:hint="eastAsia"/>
                <w:webHidden/>
              </w:rPr>
              <w:instrText xml:space="preserve"> </w:instrText>
            </w:r>
            <w:r>
              <w:rPr>
                <w:webHidden/>
              </w:rPr>
              <w:instrText>PAGEREF _Toc227713224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38F4F62D" w14:textId="5725AC7C" w:rsidR="00A32E30" w:rsidRDefault="00A32E30">
          <w:pPr>
            <w:pStyle w:val="TOC2"/>
            <w:rPr>
              <w:rFonts w:asciiTheme="minorHAnsi" w:eastAsiaTheme="minorEastAsia" w:hAnsiTheme="minorHAnsi" w:cstheme="minorBidi" w:hint="eastAsia"/>
              <w:kern w:val="2"/>
              <w:sz w:val="22"/>
              <w14:ligatures w14:val="standardContextual"/>
            </w:rPr>
          </w:pPr>
          <w:hyperlink w:anchor="_Toc227713225" w:history="1">
            <w:r w:rsidRPr="00AB5306">
              <w:rPr>
                <w:rStyle w:val="a6"/>
              </w:rPr>
              <w:t>2.3 检索增强生成（RAG）</w:t>
            </w:r>
            <w:r>
              <w:rPr>
                <w:rFonts w:hint="eastAsia"/>
                <w:webHidden/>
              </w:rPr>
              <w:tab/>
            </w:r>
            <w:r>
              <w:rPr>
                <w:rFonts w:hint="eastAsia"/>
                <w:webHidden/>
              </w:rPr>
              <w:fldChar w:fldCharType="begin"/>
            </w:r>
            <w:r>
              <w:rPr>
                <w:rFonts w:hint="eastAsia"/>
                <w:webHidden/>
              </w:rPr>
              <w:instrText xml:space="preserve"> </w:instrText>
            </w:r>
            <w:r>
              <w:rPr>
                <w:webHidden/>
              </w:rPr>
              <w:instrText>PAGEREF _Toc227713225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2894F5D0" w14:textId="339FD40E" w:rsidR="00A32E30" w:rsidRDefault="00A32E30">
          <w:pPr>
            <w:pStyle w:val="TOC2"/>
            <w:rPr>
              <w:rFonts w:asciiTheme="minorHAnsi" w:eastAsiaTheme="minorEastAsia" w:hAnsiTheme="minorHAnsi" w:cstheme="minorBidi" w:hint="eastAsia"/>
              <w:kern w:val="2"/>
              <w:sz w:val="22"/>
              <w14:ligatures w14:val="standardContextual"/>
            </w:rPr>
          </w:pPr>
          <w:hyperlink w:anchor="_Toc227713226" w:history="1">
            <w:r w:rsidRPr="00AB5306">
              <w:rPr>
                <w:rStyle w:val="a6"/>
              </w:rPr>
              <w:t>2.4 工作流编排与多步执行</w:t>
            </w:r>
            <w:r>
              <w:rPr>
                <w:rFonts w:hint="eastAsia"/>
                <w:webHidden/>
              </w:rPr>
              <w:tab/>
            </w:r>
            <w:r>
              <w:rPr>
                <w:rFonts w:hint="eastAsia"/>
                <w:webHidden/>
              </w:rPr>
              <w:fldChar w:fldCharType="begin"/>
            </w:r>
            <w:r>
              <w:rPr>
                <w:rFonts w:hint="eastAsia"/>
                <w:webHidden/>
              </w:rPr>
              <w:instrText xml:space="preserve"> </w:instrText>
            </w:r>
            <w:r>
              <w:rPr>
                <w:webHidden/>
              </w:rPr>
              <w:instrText>PAGEREF _Toc227713226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75A701C1" w14:textId="5BA5929B" w:rsidR="00A32E30" w:rsidRDefault="00A32E30">
          <w:pPr>
            <w:pStyle w:val="TOC2"/>
            <w:rPr>
              <w:rFonts w:asciiTheme="minorHAnsi" w:eastAsiaTheme="minorEastAsia" w:hAnsiTheme="minorHAnsi" w:cstheme="minorBidi" w:hint="eastAsia"/>
              <w:kern w:val="2"/>
              <w:sz w:val="22"/>
              <w14:ligatures w14:val="standardContextual"/>
            </w:rPr>
          </w:pPr>
          <w:hyperlink w:anchor="_Toc227713227" w:history="1">
            <w:r w:rsidRPr="00AB5306">
              <w:rPr>
                <w:rStyle w:val="a6"/>
              </w:rPr>
              <w:t>2.5 关键工程技术栈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_Toc227713227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22FB371C" w14:textId="720F080D" w:rsidR="00A32E30" w:rsidRDefault="00A32E30">
          <w:pPr>
            <w:pStyle w:val="TOC2"/>
            <w:rPr>
              <w:rFonts w:asciiTheme="minorHAnsi" w:eastAsiaTheme="minorEastAsia" w:hAnsiTheme="minorHAnsi" w:cstheme="minorBidi" w:hint="eastAsia"/>
              <w:kern w:val="2"/>
              <w:sz w:val="22"/>
              <w14:ligatures w14:val="standardContextual"/>
            </w:rPr>
          </w:pPr>
          <w:hyperlink w:anchor="_Toc227713228" w:history="1">
            <w:r w:rsidRPr="00AB5306">
              <w:rPr>
                <w:rStyle w:val="a6"/>
              </w:rPr>
              <w:t>2.6 现有工程框架的能力边界</w:t>
            </w:r>
            <w:r>
              <w:rPr>
                <w:rFonts w:hint="eastAsia"/>
                <w:webHidden/>
              </w:rPr>
              <w:tab/>
            </w:r>
            <w:r>
              <w:rPr>
                <w:rFonts w:hint="eastAsia"/>
                <w:webHidden/>
              </w:rPr>
              <w:fldChar w:fldCharType="begin"/>
            </w:r>
            <w:r>
              <w:rPr>
                <w:rFonts w:hint="eastAsia"/>
                <w:webHidden/>
              </w:rPr>
              <w:instrText xml:space="preserve"> </w:instrText>
            </w:r>
            <w:r>
              <w:rPr>
                <w:webHidden/>
              </w:rPr>
              <w:instrText>PAGEREF _Toc227713228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1A7DF987" w14:textId="4525D485" w:rsidR="00A32E30" w:rsidRDefault="00A32E30">
          <w:pPr>
            <w:pStyle w:val="TOC1"/>
            <w:rPr>
              <w:rFonts w:asciiTheme="minorHAnsi" w:eastAsiaTheme="minorEastAsia" w:hAnsiTheme="minorHAnsi" w:cstheme="minorBidi" w:hint="eastAsia"/>
              <w:kern w:val="2"/>
              <w:sz w:val="22"/>
              <w14:ligatures w14:val="standardContextual"/>
            </w:rPr>
          </w:pPr>
          <w:hyperlink w:anchor="_Toc227713229" w:history="1">
            <w:r w:rsidRPr="00AB5306">
              <w:rPr>
                <w:rStyle w:val="a6"/>
              </w:rPr>
              <w:t>3  方法框架与总体设计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_Toc227713229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6DDA670A" w14:textId="36256040" w:rsidR="00A32E30" w:rsidRDefault="00A32E30">
          <w:pPr>
            <w:pStyle w:val="TOC2"/>
            <w:rPr>
              <w:rFonts w:asciiTheme="minorHAnsi" w:eastAsiaTheme="minorEastAsia" w:hAnsiTheme="minorHAnsi" w:cstheme="minorBidi" w:hint="eastAsia"/>
              <w:kern w:val="2"/>
              <w:sz w:val="22"/>
              <w14:ligatures w14:val="standardContextual"/>
            </w:rPr>
          </w:pPr>
          <w:hyperlink w:anchor="_Toc227713230" w:history="1">
            <w:r w:rsidRPr="00AB5306">
              <w:rPr>
                <w:rStyle w:val="a6"/>
              </w:rPr>
              <w:t>3.1 闭环框架概述</w:t>
            </w:r>
            <w:r>
              <w:rPr>
                <w:rFonts w:hint="eastAsia"/>
                <w:webHidden/>
              </w:rPr>
              <w:tab/>
            </w:r>
            <w:r>
              <w:rPr>
                <w:rFonts w:hint="eastAsia"/>
                <w:webHidden/>
              </w:rPr>
              <w:fldChar w:fldCharType="begin"/>
            </w:r>
            <w:r>
              <w:rPr>
                <w:rFonts w:hint="eastAsia"/>
                <w:webHidden/>
              </w:rPr>
              <w:instrText xml:space="preserve"> </w:instrText>
            </w:r>
            <w:r>
              <w:rPr>
                <w:webHidden/>
              </w:rPr>
              <w:instrText>PAGEREF _Toc227713230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6EAFD0E8" w14:textId="0021E8F5" w:rsidR="00A32E30" w:rsidRDefault="00A32E30">
          <w:pPr>
            <w:pStyle w:val="TOC2"/>
            <w:rPr>
              <w:rFonts w:asciiTheme="minorHAnsi" w:eastAsiaTheme="minorEastAsia" w:hAnsiTheme="minorHAnsi" w:cstheme="minorBidi" w:hint="eastAsia"/>
              <w:kern w:val="2"/>
              <w:sz w:val="22"/>
              <w14:ligatures w14:val="standardContextual"/>
            </w:rPr>
          </w:pPr>
          <w:hyperlink w:anchor="_Toc227713231" w:history="1">
            <w:r w:rsidRPr="00AB5306">
              <w:rPr>
                <w:rStyle w:val="a6"/>
              </w:rPr>
              <w:t>3.2 模块划分与接口</w:t>
            </w:r>
            <w:r>
              <w:rPr>
                <w:rFonts w:hint="eastAsia"/>
                <w:webHidden/>
              </w:rPr>
              <w:tab/>
            </w:r>
            <w:r>
              <w:rPr>
                <w:rFonts w:hint="eastAsia"/>
                <w:webHidden/>
              </w:rPr>
              <w:fldChar w:fldCharType="begin"/>
            </w:r>
            <w:r>
              <w:rPr>
                <w:rFonts w:hint="eastAsia"/>
                <w:webHidden/>
              </w:rPr>
              <w:instrText xml:space="preserve"> </w:instrText>
            </w:r>
            <w:r>
              <w:rPr>
                <w:webHidden/>
              </w:rPr>
              <w:instrText>PAGEREF _Toc227713231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69EE523C" w14:textId="0BE9D38B" w:rsidR="00A32E30" w:rsidRDefault="00A32E30">
          <w:pPr>
            <w:pStyle w:val="TOC2"/>
            <w:rPr>
              <w:rFonts w:asciiTheme="minorHAnsi" w:eastAsiaTheme="minorEastAsia" w:hAnsiTheme="minorHAnsi" w:cstheme="minorBidi" w:hint="eastAsia"/>
              <w:kern w:val="2"/>
              <w:sz w:val="22"/>
              <w14:ligatures w14:val="standardContextual"/>
            </w:rPr>
          </w:pPr>
          <w:hyperlink w:anchor="_Toc227713232" w:history="1">
            <w:r w:rsidRPr="00AB5306">
              <w:rPr>
                <w:rStyle w:val="a6"/>
              </w:rPr>
              <w:t>3.3 Planner—Executor—Check 链式工作流</w:t>
            </w:r>
            <w:r>
              <w:rPr>
                <w:rFonts w:hint="eastAsia"/>
                <w:webHidden/>
              </w:rPr>
              <w:tab/>
            </w:r>
            <w:r>
              <w:rPr>
                <w:rFonts w:hint="eastAsia"/>
                <w:webHidden/>
              </w:rPr>
              <w:fldChar w:fldCharType="begin"/>
            </w:r>
            <w:r>
              <w:rPr>
                <w:rFonts w:hint="eastAsia"/>
                <w:webHidden/>
              </w:rPr>
              <w:instrText xml:space="preserve"> </w:instrText>
            </w:r>
            <w:r>
              <w:rPr>
                <w:webHidden/>
              </w:rPr>
              <w:instrText>PAGEREF _Toc227713232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76D5AEAC" w14:textId="58B978C6" w:rsidR="00A32E30" w:rsidRDefault="00A32E30">
          <w:pPr>
            <w:pStyle w:val="TOC2"/>
            <w:rPr>
              <w:rFonts w:asciiTheme="minorHAnsi" w:eastAsiaTheme="minorEastAsia" w:hAnsiTheme="minorHAnsi" w:cstheme="minorBidi" w:hint="eastAsia"/>
              <w:kern w:val="2"/>
              <w:sz w:val="22"/>
              <w14:ligatures w14:val="standardContextual"/>
            </w:rPr>
          </w:pPr>
          <w:hyperlink w:anchor="_Toc227713233" w:history="1">
            <w:r w:rsidRPr="00AB5306">
              <w:rPr>
                <w:rStyle w:val="a6"/>
              </w:rPr>
              <w:t>3.4 多租户与权限边界</w:t>
            </w:r>
            <w:r>
              <w:rPr>
                <w:rFonts w:hint="eastAsia"/>
                <w:webHidden/>
              </w:rPr>
              <w:tab/>
            </w:r>
            <w:r>
              <w:rPr>
                <w:rFonts w:hint="eastAsia"/>
                <w:webHidden/>
              </w:rPr>
              <w:fldChar w:fldCharType="begin"/>
            </w:r>
            <w:r>
              <w:rPr>
                <w:rFonts w:hint="eastAsia"/>
                <w:webHidden/>
              </w:rPr>
              <w:instrText xml:space="preserve"> </w:instrText>
            </w:r>
            <w:r>
              <w:rPr>
                <w:webHidden/>
              </w:rPr>
              <w:instrText>PAGEREF _Toc227713233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7E9AE561" w14:textId="6B971D72" w:rsidR="00A32E30" w:rsidRDefault="00A32E30">
          <w:pPr>
            <w:pStyle w:val="TOC2"/>
            <w:rPr>
              <w:rFonts w:asciiTheme="minorHAnsi" w:eastAsiaTheme="minorEastAsia" w:hAnsiTheme="minorHAnsi" w:cstheme="minorBidi" w:hint="eastAsia"/>
              <w:kern w:val="2"/>
              <w:sz w:val="22"/>
              <w14:ligatures w14:val="standardContextual"/>
            </w:rPr>
          </w:pPr>
          <w:hyperlink w:anchor="_Toc227713234" w:history="1">
            <w:r w:rsidRPr="00AB5306">
              <w:rPr>
                <w:rStyle w:val="a6"/>
              </w:rPr>
              <w:t>3.5 轨迹记录与结构化数据模型</w:t>
            </w:r>
            <w:r>
              <w:rPr>
                <w:rFonts w:hint="eastAsia"/>
                <w:webHidden/>
              </w:rPr>
              <w:tab/>
            </w:r>
            <w:r>
              <w:rPr>
                <w:rFonts w:hint="eastAsia"/>
                <w:webHidden/>
              </w:rPr>
              <w:fldChar w:fldCharType="begin"/>
            </w:r>
            <w:r>
              <w:rPr>
                <w:rFonts w:hint="eastAsia"/>
                <w:webHidden/>
              </w:rPr>
              <w:instrText xml:space="preserve"> </w:instrText>
            </w:r>
            <w:r>
              <w:rPr>
                <w:webHidden/>
              </w:rPr>
              <w:instrText>PAGEREF _Toc227713234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175EC5D5" w14:textId="19C5FF25" w:rsidR="00A32E30" w:rsidRDefault="00A32E30">
          <w:pPr>
            <w:pStyle w:val="TOC3"/>
            <w:tabs>
              <w:tab w:val="right" w:leader="dot" w:pos="9061"/>
            </w:tabs>
            <w:rPr>
              <w:rFonts w:cstheme="minorBidi" w:hint="eastAsia"/>
              <w:noProof/>
              <w:kern w:val="2"/>
              <w:szCs w:val="24"/>
              <w14:ligatures w14:val="standardContextual"/>
            </w:rPr>
          </w:pPr>
          <w:hyperlink w:anchor="_Toc227713235" w:history="1">
            <w:r w:rsidRPr="00AB5306">
              <w:rPr>
                <w:rStyle w:val="a6"/>
                <w:noProof/>
              </w:rPr>
              <w:t>3.5.1  计划结构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9D83F24" w14:textId="527A51FF" w:rsidR="00A32E30" w:rsidRDefault="00A32E30">
          <w:pPr>
            <w:pStyle w:val="TOC3"/>
            <w:tabs>
              <w:tab w:val="right" w:leader="dot" w:pos="9061"/>
            </w:tabs>
            <w:rPr>
              <w:rFonts w:cstheme="minorBidi" w:hint="eastAsia"/>
              <w:noProof/>
              <w:kern w:val="2"/>
              <w:szCs w:val="24"/>
              <w14:ligatures w14:val="standardContextual"/>
            </w:rPr>
          </w:pPr>
          <w:hyperlink w:anchor="_Toc227713236" w:history="1">
            <w:r w:rsidRPr="00AB5306">
              <w:rPr>
                <w:rStyle w:val="a6"/>
                <w:noProof/>
              </w:rPr>
              <w:t>3.5.2  执行轨迹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7FB1BD9" w14:textId="11D3CC9F" w:rsidR="00A32E30" w:rsidRDefault="00A32E30">
          <w:pPr>
            <w:pStyle w:val="TOC3"/>
            <w:tabs>
              <w:tab w:val="right" w:leader="dot" w:pos="9061"/>
            </w:tabs>
            <w:rPr>
              <w:rFonts w:cstheme="minorBidi" w:hint="eastAsia"/>
              <w:noProof/>
              <w:kern w:val="2"/>
              <w:szCs w:val="24"/>
              <w14:ligatures w14:val="standardContextual"/>
            </w:rPr>
          </w:pPr>
          <w:hyperlink w:anchor="_Toc227713237" w:history="1">
            <w:r w:rsidRPr="00AB5306">
              <w:rPr>
                <w:rStyle w:val="a6"/>
                <w:noProof/>
              </w:rPr>
              <w:t>3.5.3  校验结果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7683085" w14:textId="769F320F" w:rsidR="00A32E30" w:rsidRDefault="00A32E30">
          <w:pPr>
            <w:pStyle w:val="TOC2"/>
            <w:rPr>
              <w:rFonts w:asciiTheme="minorHAnsi" w:eastAsiaTheme="minorEastAsia" w:hAnsiTheme="minorHAnsi" w:cstheme="minorBidi" w:hint="eastAsia"/>
              <w:kern w:val="2"/>
              <w:sz w:val="22"/>
              <w14:ligatures w14:val="standardContextual"/>
            </w:rPr>
          </w:pPr>
          <w:hyperlink w:anchor="_Toc227713238" w:history="1">
            <w:r w:rsidRPr="00AB5306">
              <w:rPr>
                <w:rStyle w:val="a6"/>
              </w:rPr>
              <w:t>3.6 失败恢复与反思机制设计</w:t>
            </w:r>
            <w:r>
              <w:rPr>
                <w:rFonts w:hint="eastAsia"/>
                <w:webHidden/>
              </w:rPr>
              <w:tab/>
            </w:r>
            <w:r>
              <w:rPr>
                <w:rFonts w:hint="eastAsia"/>
                <w:webHidden/>
              </w:rPr>
              <w:fldChar w:fldCharType="begin"/>
            </w:r>
            <w:r>
              <w:rPr>
                <w:rFonts w:hint="eastAsia"/>
                <w:webHidden/>
              </w:rPr>
              <w:instrText xml:space="preserve"> </w:instrText>
            </w:r>
            <w:r>
              <w:rPr>
                <w:webHidden/>
              </w:rPr>
              <w:instrText>PAGEREF _Toc227713238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631A2C3D" w14:textId="2A84EDC4" w:rsidR="00A32E30" w:rsidRDefault="00A32E30">
          <w:pPr>
            <w:pStyle w:val="TOC3"/>
            <w:tabs>
              <w:tab w:val="right" w:leader="dot" w:pos="9061"/>
            </w:tabs>
            <w:rPr>
              <w:rFonts w:cstheme="minorBidi" w:hint="eastAsia"/>
              <w:noProof/>
              <w:kern w:val="2"/>
              <w:szCs w:val="24"/>
              <w14:ligatures w14:val="standardContextual"/>
            </w:rPr>
          </w:pPr>
          <w:hyperlink w:anchor="_Toc227713239" w:history="1">
            <w:r w:rsidRPr="00AB5306">
              <w:rPr>
                <w:rStyle w:val="a6"/>
                <w:noProof/>
              </w:rPr>
              <w:t>3.6.1  失败检测。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E201CC3" w14:textId="1412FA1D" w:rsidR="00A32E30" w:rsidRDefault="00A32E30">
          <w:pPr>
            <w:pStyle w:val="TOC3"/>
            <w:tabs>
              <w:tab w:val="right" w:leader="dot" w:pos="9061"/>
            </w:tabs>
            <w:rPr>
              <w:rFonts w:cstheme="minorBidi" w:hint="eastAsia"/>
              <w:noProof/>
              <w:kern w:val="2"/>
              <w:szCs w:val="24"/>
              <w14:ligatures w14:val="standardContextual"/>
            </w:rPr>
          </w:pPr>
          <w:hyperlink w:anchor="_Toc227713240" w:history="1">
            <w:r w:rsidRPr="00AB5306">
              <w:rPr>
                <w:rStyle w:val="a6"/>
                <w:noProof/>
              </w:rPr>
              <w:t>3.6.2  失败定位。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0FC67AA" w14:textId="452B377E" w:rsidR="00A32E30" w:rsidRDefault="00A32E30">
          <w:pPr>
            <w:pStyle w:val="TOC3"/>
            <w:tabs>
              <w:tab w:val="right" w:leader="dot" w:pos="9061"/>
            </w:tabs>
            <w:rPr>
              <w:rFonts w:cstheme="minorBidi" w:hint="eastAsia"/>
              <w:noProof/>
              <w:kern w:val="2"/>
              <w:szCs w:val="24"/>
              <w14:ligatures w14:val="standardContextual"/>
            </w:rPr>
          </w:pPr>
          <w:hyperlink w:anchor="_Toc227713241" w:history="1">
            <w:r w:rsidRPr="00AB5306">
              <w:rPr>
                <w:rStyle w:val="a6"/>
                <w:noProof/>
              </w:rPr>
              <w:t>3.6.3  恢复策略。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E21C44A" w14:textId="6ADC97DE" w:rsidR="00A32E30" w:rsidRDefault="00A32E30">
          <w:pPr>
            <w:pStyle w:val="TOC2"/>
            <w:rPr>
              <w:rFonts w:asciiTheme="minorHAnsi" w:eastAsiaTheme="minorEastAsia" w:hAnsiTheme="minorHAnsi" w:cstheme="minorBidi" w:hint="eastAsia"/>
              <w:kern w:val="2"/>
              <w:sz w:val="22"/>
              <w14:ligatures w14:val="standardContextual"/>
            </w:rPr>
          </w:pPr>
          <w:hyperlink w:anchor="_Toc227713242" w:history="1">
            <w:r w:rsidRPr="00AB5306">
              <w:rPr>
                <w:rStyle w:val="a6"/>
              </w:rPr>
              <w:t>3.7 工具可信度与路由策略</w:t>
            </w:r>
            <w:r>
              <w:rPr>
                <w:rFonts w:hint="eastAsia"/>
                <w:webHidden/>
              </w:rPr>
              <w:tab/>
            </w:r>
            <w:r>
              <w:rPr>
                <w:rFonts w:hint="eastAsia"/>
                <w:webHidden/>
              </w:rPr>
              <w:fldChar w:fldCharType="begin"/>
            </w:r>
            <w:r>
              <w:rPr>
                <w:rFonts w:hint="eastAsia"/>
                <w:webHidden/>
              </w:rPr>
              <w:instrText xml:space="preserve"> </w:instrText>
            </w:r>
            <w:r>
              <w:rPr>
                <w:webHidden/>
              </w:rPr>
              <w:instrText>PAGEREF _Toc227713242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50743B6D" w14:textId="447FA2D7" w:rsidR="00A32E30" w:rsidRDefault="00A32E30">
          <w:pPr>
            <w:pStyle w:val="TOC2"/>
            <w:rPr>
              <w:rFonts w:asciiTheme="minorHAnsi" w:eastAsiaTheme="minorEastAsia" w:hAnsiTheme="minorHAnsi" w:cstheme="minorBidi" w:hint="eastAsia"/>
              <w:kern w:val="2"/>
              <w:sz w:val="22"/>
              <w14:ligatures w14:val="standardContextual"/>
            </w:rPr>
          </w:pPr>
          <w:hyperlink w:anchor="_Toc227713243" w:history="1">
            <w:r w:rsidRPr="00AB5306">
              <w:rPr>
                <w:rStyle w:val="a6"/>
              </w:rPr>
              <w:t>3.8 设计目标与原则</w:t>
            </w:r>
            <w:r>
              <w:rPr>
                <w:rFonts w:hint="eastAsia"/>
                <w:webHidden/>
              </w:rPr>
              <w:tab/>
            </w:r>
            <w:r>
              <w:rPr>
                <w:rFonts w:hint="eastAsia"/>
                <w:webHidden/>
              </w:rPr>
              <w:fldChar w:fldCharType="begin"/>
            </w:r>
            <w:r>
              <w:rPr>
                <w:rFonts w:hint="eastAsia"/>
                <w:webHidden/>
              </w:rPr>
              <w:instrText xml:space="preserve"> </w:instrText>
            </w:r>
            <w:r>
              <w:rPr>
                <w:webHidden/>
              </w:rPr>
              <w:instrText>PAGEREF _Toc227713243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161897B2" w14:textId="0E89F633" w:rsidR="00A32E30" w:rsidRDefault="00A32E30">
          <w:pPr>
            <w:pStyle w:val="TOC1"/>
            <w:rPr>
              <w:rFonts w:asciiTheme="minorHAnsi" w:eastAsiaTheme="minorEastAsia" w:hAnsiTheme="minorHAnsi" w:cstheme="minorBidi" w:hint="eastAsia"/>
              <w:kern w:val="2"/>
              <w:sz w:val="22"/>
              <w14:ligatures w14:val="standardContextual"/>
            </w:rPr>
          </w:pPr>
          <w:hyperlink w:anchor="_Toc227713244" w:history="1">
            <w:r w:rsidRPr="00AB5306">
              <w:rPr>
                <w:rStyle w:val="a6"/>
              </w:rPr>
              <w:t>4  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_Toc227713244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48804C00" w14:textId="43FB66D9" w:rsidR="00A32E30" w:rsidRDefault="00A32E30">
          <w:pPr>
            <w:pStyle w:val="TOC2"/>
            <w:rPr>
              <w:rFonts w:asciiTheme="minorHAnsi" w:eastAsiaTheme="minorEastAsia" w:hAnsiTheme="minorHAnsi" w:cstheme="minorBidi" w:hint="eastAsia"/>
              <w:kern w:val="2"/>
              <w:sz w:val="22"/>
              <w14:ligatures w14:val="standardContextual"/>
            </w:rPr>
          </w:pPr>
          <w:hyperlink w:anchor="_Toc227713245" w:history="1">
            <w:r w:rsidRPr="00AB5306">
              <w:rPr>
                <w:rStyle w:val="a6"/>
              </w:rPr>
              <w:t>4.1 总体架构</w:t>
            </w:r>
            <w:r>
              <w:rPr>
                <w:rFonts w:hint="eastAsia"/>
                <w:webHidden/>
              </w:rPr>
              <w:tab/>
            </w:r>
            <w:r>
              <w:rPr>
                <w:rFonts w:hint="eastAsia"/>
                <w:webHidden/>
              </w:rPr>
              <w:fldChar w:fldCharType="begin"/>
            </w:r>
            <w:r>
              <w:rPr>
                <w:rFonts w:hint="eastAsia"/>
                <w:webHidden/>
              </w:rPr>
              <w:instrText xml:space="preserve"> </w:instrText>
            </w:r>
            <w:r>
              <w:rPr>
                <w:webHidden/>
              </w:rPr>
              <w:instrText>PAGEREF _Toc227713245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7CF068A6" w14:textId="4B01D742" w:rsidR="00A32E30" w:rsidRDefault="00A32E30">
          <w:pPr>
            <w:pStyle w:val="TOC2"/>
            <w:rPr>
              <w:rFonts w:asciiTheme="minorHAnsi" w:eastAsiaTheme="minorEastAsia" w:hAnsiTheme="minorHAnsi" w:cstheme="minorBidi" w:hint="eastAsia"/>
              <w:kern w:val="2"/>
              <w:sz w:val="22"/>
              <w14:ligatures w14:val="standardContextual"/>
            </w:rPr>
          </w:pPr>
          <w:hyperlink w:anchor="_Toc227713246" w:history="1">
            <w:r w:rsidRPr="00AB5306">
              <w:rPr>
                <w:rStyle w:val="a6"/>
              </w:rPr>
              <w:t>4.2 后端实现（FastAPI）</w:t>
            </w:r>
            <w:r>
              <w:rPr>
                <w:rFonts w:hint="eastAsia"/>
                <w:webHidden/>
              </w:rPr>
              <w:tab/>
            </w:r>
            <w:r>
              <w:rPr>
                <w:rFonts w:hint="eastAsia"/>
                <w:webHidden/>
              </w:rPr>
              <w:fldChar w:fldCharType="begin"/>
            </w:r>
            <w:r>
              <w:rPr>
                <w:rFonts w:hint="eastAsia"/>
                <w:webHidden/>
              </w:rPr>
              <w:instrText xml:space="preserve"> </w:instrText>
            </w:r>
            <w:r>
              <w:rPr>
                <w:webHidden/>
              </w:rPr>
              <w:instrText>PAGEREF _Toc227713246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DEBA18A" w14:textId="7EEB3617" w:rsidR="00A32E30" w:rsidRDefault="00A32E30">
          <w:pPr>
            <w:pStyle w:val="TOC3"/>
            <w:tabs>
              <w:tab w:val="right" w:leader="dot" w:pos="9061"/>
            </w:tabs>
            <w:rPr>
              <w:rFonts w:cstheme="minorBidi" w:hint="eastAsia"/>
              <w:noProof/>
              <w:kern w:val="2"/>
              <w:szCs w:val="24"/>
              <w14:ligatures w14:val="standardContextual"/>
            </w:rPr>
          </w:pPr>
          <w:hyperlink w:anchor="_Toc227713247" w:history="1">
            <w:r w:rsidRPr="00AB5306">
              <w:rPr>
                <w:rStyle w:val="a6"/>
                <w:noProof/>
              </w:rPr>
              <w:t>4.2.1 统一响应体与异常处理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A10113" w14:textId="77A19A8E" w:rsidR="00A32E30" w:rsidRDefault="00A32E30">
          <w:pPr>
            <w:pStyle w:val="TOC3"/>
            <w:tabs>
              <w:tab w:val="right" w:leader="dot" w:pos="9061"/>
            </w:tabs>
            <w:rPr>
              <w:rFonts w:cstheme="minorBidi" w:hint="eastAsia"/>
              <w:noProof/>
              <w:kern w:val="2"/>
              <w:szCs w:val="24"/>
              <w14:ligatures w14:val="standardContextual"/>
            </w:rPr>
          </w:pPr>
          <w:hyperlink w:anchor="_Toc227713248" w:history="1">
            <w:r w:rsidRPr="00AB5306">
              <w:rPr>
                <w:rStyle w:val="a6"/>
                <w:noProof/>
              </w:rPr>
              <w:t>4.2.2 SSE 流式链路接口设计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2B31CDB" w14:textId="30D95F67" w:rsidR="00A32E30" w:rsidRDefault="00A32E30">
          <w:pPr>
            <w:pStyle w:val="TOC3"/>
            <w:tabs>
              <w:tab w:val="right" w:leader="dot" w:pos="9061"/>
            </w:tabs>
            <w:rPr>
              <w:rFonts w:cstheme="minorBidi" w:hint="eastAsia"/>
              <w:noProof/>
              <w:kern w:val="2"/>
              <w:szCs w:val="24"/>
              <w14:ligatures w14:val="standardContextual"/>
            </w:rPr>
          </w:pPr>
          <w:hyperlink w:anchor="_Toc227713249" w:history="1">
            <w:r w:rsidRPr="00AB5306">
              <w:rPr>
                <w:rStyle w:val="a6"/>
                <w:noProof/>
              </w:rPr>
              <w:t>4.2.3 责任链执行与步数上限控制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C66C70F" w14:textId="5C610466" w:rsidR="00A32E30" w:rsidRDefault="00A32E30">
          <w:pPr>
            <w:pStyle w:val="TOC3"/>
            <w:tabs>
              <w:tab w:val="right" w:leader="dot" w:pos="9061"/>
            </w:tabs>
            <w:rPr>
              <w:rFonts w:cstheme="minorBidi" w:hint="eastAsia"/>
              <w:noProof/>
              <w:kern w:val="2"/>
              <w:szCs w:val="24"/>
              <w14:ligatures w14:val="standardContextual"/>
            </w:rPr>
          </w:pPr>
          <w:hyperlink w:anchor="_Toc227713250" w:history="1">
            <w:r w:rsidRPr="00AB5306">
              <w:rPr>
                <w:rStyle w:val="a6"/>
                <w:noProof/>
              </w:rPr>
              <w:t>4.2.4 WebSocket 会话管理与主题发布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DEF91EC" w14:textId="48D25B7D" w:rsidR="00A32E30" w:rsidRDefault="00A32E30">
          <w:pPr>
            <w:pStyle w:val="TOC2"/>
            <w:rPr>
              <w:rFonts w:asciiTheme="minorHAnsi" w:eastAsiaTheme="minorEastAsia" w:hAnsiTheme="minorHAnsi" w:cstheme="minorBidi" w:hint="eastAsia"/>
              <w:kern w:val="2"/>
              <w:sz w:val="22"/>
              <w14:ligatures w14:val="standardContextual"/>
            </w:rPr>
          </w:pPr>
          <w:hyperlink w:anchor="_Toc227713251" w:history="1">
            <w:r w:rsidRPr="00AB5306">
              <w:rPr>
                <w:rStyle w:val="a6"/>
              </w:rPr>
              <w:t>4.3 智能体编排与工具系统</w:t>
            </w:r>
            <w:r>
              <w:rPr>
                <w:rFonts w:hint="eastAsia"/>
                <w:webHidden/>
              </w:rPr>
              <w:tab/>
            </w:r>
            <w:r>
              <w:rPr>
                <w:rFonts w:hint="eastAsia"/>
                <w:webHidden/>
              </w:rPr>
              <w:fldChar w:fldCharType="begin"/>
            </w:r>
            <w:r>
              <w:rPr>
                <w:rFonts w:hint="eastAsia"/>
                <w:webHidden/>
              </w:rPr>
              <w:instrText xml:space="preserve"> </w:instrText>
            </w:r>
            <w:r>
              <w:rPr>
                <w:webHidden/>
              </w:rPr>
              <w:instrText>PAGEREF _Toc227713251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w:t>
            </w:r>
            <w:r>
              <w:rPr>
                <w:rFonts w:hint="eastAsia"/>
                <w:webHidden/>
              </w:rPr>
              <w:fldChar w:fldCharType="end"/>
            </w:r>
          </w:hyperlink>
        </w:p>
        <w:p w14:paraId="3ABDCDCC" w14:textId="04B2A0AD" w:rsidR="00A32E30" w:rsidRDefault="00A32E30">
          <w:pPr>
            <w:pStyle w:val="TOC3"/>
            <w:tabs>
              <w:tab w:val="right" w:leader="dot" w:pos="9061"/>
            </w:tabs>
            <w:rPr>
              <w:rFonts w:cstheme="minorBidi" w:hint="eastAsia"/>
              <w:noProof/>
              <w:kern w:val="2"/>
              <w:szCs w:val="24"/>
              <w14:ligatures w14:val="standardContextual"/>
            </w:rPr>
          </w:pPr>
          <w:hyperlink w:anchor="_Toc227713252" w:history="1">
            <w:r w:rsidRPr="00AB5306">
              <w:rPr>
                <w:rStyle w:val="a6"/>
                <w:noProof/>
              </w:rPr>
              <w:t>4.3.1 Planner 实现：结构化计划生成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E8CD464" w14:textId="24D95AF9" w:rsidR="00A32E30" w:rsidRDefault="00A32E30">
          <w:pPr>
            <w:pStyle w:val="TOC3"/>
            <w:tabs>
              <w:tab w:val="right" w:leader="dot" w:pos="9061"/>
            </w:tabs>
            <w:rPr>
              <w:rFonts w:cstheme="minorBidi" w:hint="eastAsia"/>
              <w:noProof/>
              <w:kern w:val="2"/>
              <w:szCs w:val="24"/>
              <w14:ligatures w14:val="standardContextual"/>
            </w:rPr>
          </w:pPr>
          <w:hyperlink w:anchor="_Toc227713253" w:history="1">
            <w:r w:rsidRPr="00AB5306">
              <w:rPr>
                <w:rStyle w:val="a6"/>
                <w:noProof/>
              </w:rPr>
              <w:t>4.3.2 Executor 实现：多 MCP 工具接入与日志采集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BBCCC88" w14:textId="76996FF7" w:rsidR="00A32E30" w:rsidRDefault="00A32E30">
          <w:pPr>
            <w:pStyle w:val="TOC3"/>
            <w:tabs>
              <w:tab w:val="right" w:leader="dot" w:pos="9061"/>
            </w:tabs>
            <w:rPr>
              <w:rFonts w:cstheme="minorBidi" w:hint="eastAsia"/>
              <w:noProof/>
              <w:kern w:val="2"/>
              <w:szCs w:val="24"/>
              <w14:ligatures w14:val="standardContextual"/>
            </w:rPr>
          </w:pPr>
          <w:hyperlink w:anchor="_Toc227713254" w:history="1">
            <w:r w:rsidRPr="00AB5306">
              <w:rPr>
                <w:rStyle w:val="a6"/>
                <w:noProof/>
              </w:rPr>
              <w:t>4.3.3 Check 实现：结构化评审与回退控制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4FF4CD5" w14:textId="1DE2CFE3" w:rsidR="00A32E30" w:rsidRDefault="00A32E30">
          <w:pPr>
            <w:pStyle w:val="TOC2"/>
            <w:tabs>
              <w:tab w:val="left" w:pos="880"/>
            </w:tabs>
            <w:rPr>
              <w:rFonts w:asciiTheme="minorHAnsi" w:eastAsiaTheme="minorEastAsia" w:hAnsiTheme="minorHAnsi" w:cstheme="minorBidi" w:hint="eastAsia"/>
              <w:kern w:val="2"/>
              <w:sz w:val="22"/>
              <w14:ligatures w14:val="standardContextual"/>
            </w:rPr>
          </w:pPr>
          <w:hyperlink w:anchor="_Toc227713255" w:history="1">
            <w:r w:rsidRPr="00AB5306">
              <w:rPr>
                <w:rStyle w:val="a6"/>
                <w:bCs/>
              </w:rPr>
              <w:t>4.4</w:t>
            </w:r>
            <w:r>
              <w:rPr>
                <w:rFonts w:asciiTheme="minorHAnsi" w:eastAsiaTheme="minorEastAsia" w:hAnsiTheme="minorHAnsi" w:cstheme="minorBidi" w:hint="eastAsia"/>
                <w:kern w:val="2"/>
                <w:sz w:val="22"/>
                <w14:ligatures w14:val="standardContextual"/>
              </w:rPr>
              <w:tab/>
            </w:r>
            <w:r w:rsidRPr="00AB5306">
              <w:rPr>
                <w:rStyle w:val="a6"/>
              </w:rPr>
              <w:t>检索增强链路实现</w:t>
            </w:r>
            <w:r>
              <w:rPr>
                <w:rFonts w:hint="eastAsia"/>
                <w:webHidden/>
              </w:rPr>
              <w:tab/>
            </w:r>
            <w:r>
              <w:rPr>
                <w:rFonts w:hint="eastAsia"/>
                <w:webHidden/>
              </w:rPr>
              <w:fldChar w:fldCharType="begin"/>
            </w:r>
            <w:r>
              <w:rPr>
                <w:rFonts w:hint="eastAsia"/>
                <w:webHidden/>
              </w:rPr>
              <w:instrText xml:space="preserve"> </w:instrText>
            </w:r>
            <w:r>
              <w:rPr>
                <w:webHidden/>
              </w:rPr>
              <w:instrText>PAGEREF _Toc227713255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w:t>
            </w:r>
            <w:r>
              <w:rPr>
                <w:rFonts w:hint="eastAsia"/>
                <w:webHidden/>
              </w:rPr>
              <w:fldChar w:fldCharType="end"/>
            </w:r>
          </w:hyperlink>
        </w:p>
        <w:p w14:paraId="41334F89" w14:textId="49AD3E02" w:rsidR="00A32E30" w:rsidRDefault="00A32E30">
          <w:pPr>
            <w:pStyle w:val="TOC3"/>
            <w:tabs>
              <w:tab w:val="right" w:leader="dot" w:pos="9061"/>
            </w:tabs>
            <w:rPr>
              <w:rFonts w:cstheme="minorBidi" w:hint="eastAsia"/>
              <w:noProof/>
              <w:kern w:val="2"/>
              <w:szCs w:val="24"/>
              <w14:ligatures w14:val="standardContextual"/>
            </w:rPr>
          </w:pPr>
          <w:hyperlink w:anchor="_Toc227713256" w:history="1">
            <w:r w:rsidRPr="00AB5306">
              <w:rPr>
                <w:rStyle w:val="a6"/>
                <w:noProof/>
              </w:rPr>
              <w:t>4.4.1 多链路召回与融合重排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87F1189" w14:textId="66EE2A9A" w:rsidR="00A32E30" w:rsidRDefault="00A32E30">
          <w:pPr>
            <w:pStyle w:val="TOC3"/>
            <w:tabs>
              <w:tab w:val="right" w:leader="dot" w:pos="9061"/>
            </w:tabs>
            <w:rPr>
              <w:rFonts w:cstheme="minorBidi" w:hint="eastAsia"/>
              <w:noProof/>
              <w:kern w:val="2"/>
              <w:szCs w:val="24"/>
              <w14:ligatures w14:val="standardContextual"/>
            </w:rPr>
          </w:pPr>
          <w:hyperlink w:anchor="_Toc227713257" w:history="1">
            <w:r w:rsidRPr="00AB5306">
              <w:rPr>
                <w:rStyle w:val="a6"/>
                <w:noProof/>
              </w:rPr>
              <w:t>4.4.2 查询改写与上下文组装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DD09BA5" w14:textId="4A04F111" w:rsidR="00A32E30" w:rsidRDefault="00A32E30">
          <w:pPr>
            <w:pStyle w:val="TOC3"/>
            <w:tabs>
              <w:tab w:val="right" w:leader="dot" w:pos="9061"/>
            </w:tabs>
            <w:rPr>
              <w:rFonts w:cstheme="minorBidi" w:hint="eastAsia"/>
              <w:noProof/>
              <w:kern w:val="2"/>
              <w:szCs w:val="24"/>
              <w14:ligatures w14:val="standardContextual"/>
            </w:rPr>
          </w:pPr>
          <w:hyperlink w:anchor="_Toc227713258" w:history="1">
            <w:r w:rsidRPr="00AB5306">
              <w:rPr>
                <w:rStyle w:val="a6"/>
                <w:noProof/>
              </w:rPr>
              <w:t>4.4.3 召回性能基线与策略对比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6EFF1D7" w14:textId="4E944FB9" w:rsidR="00A32E30" w:rsidRDefault="00A32E30">
          <w:pPr>
            <w:pStyle w:val="TOC2"/>
            <w:rPr>
              <w:rFonts w:asciiTheme="minorHAnsi" w:eastAsiaTheme="minorEastAsia" w:hAnsiTheme="minorHAnsi" w:cstheme="minorBidi" w:hint="eastAsia"/>
              <w:kern w:val="2"/>
              <w:sz w:val="22"/>
              <w14:ligatures w14:val="standardContextual"/>
            </w:rPr>
          </w:pPr>
          <w:hyperlink w:anchor="_Toc227713259" w:history="1">
            <w:r w:rsidRPr="00AB5306">
              <w:rPr>
                <w:rStyle w:val="a6"/>
              </w:rPr>
              <w:t>4.5 异步任务与实时推送</w:t>
            </w:r>
            <w:r>
              <w:rPr>
                <w:rFonts w:hint="eastAsia"/>
                <w:webHidden/>
              </w:rPr>
              <w:tab/>
            </w:r>
            <w:r>
              <w:rPr>
                <w:rFonts w:hint="eastAsia"/>
                <w:webHidden/>
              </w:rPr>
              <w:fldChar w:fldCharType="begin"/>
            </w:r>
            <w:r>
              <w:rPr>
                <w:rFonts w:hint="eastAsia"/>
                <w:webHidden/>
              </w:rPr>
              <w:instrText xml:space="preserve"> </w:instrText>
            </w:r>
            <w:r>
              <w:rPr>
                <w:webHidden/>
              </w:rPr>
              <w:instrText>PAGEREF _Toc227713259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6E1DAA55" w14:textId="22C4709E" w:rsidR="00A32E30" w:rsidRDefault="00A32E30">
          <w:pPr>
            <w:pStyle w:val="TOC3"/>
            <w:tabs>
              <w:tab w:val="right" w:leader="dot" w:pos="9061"/>
            </w:tabs>
            <w:rPr>
              <w:rFonts w:cstheme="minorBidi" w:hint="eastAsia"/>
              <w:noProof/>
              <w:kern w:val="2"/>
              <w:szCs w:val="24"/>
              <w14:ligatures w14:val="standardContextual"/>
            </w:rPr>
          </w:pPr>
          <w:hyperlink w:anchor="_Toc227713260" w:history="1">
            <w:r w:rsidRPr="00AB5306">
              <w:rPr>
                <w:rStyle w:val="a6"/>
                <w:noProof/>
              </w:rPr>
              <w:t>4.5.1 测评任务的分批执行与进度聚合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31C6802" w14:textId="41CD64D2" w:rsidR="00A32E30" w:rsidRDefault="00A32E30">
          <w:pPr>
            <w:pStyle w:val="TOC2"/>
            <w:rPr>
              <w:rFonts w:asciiTheme="minorHAnsi" w:eastAsiaTheme="minorEastAsia" w:hAnsiTheme="minorHAnsi" w:cstheme="minorBidi" w:hint="eastAsia"/>
              <w:kern w:val="2"/>
              <w:sz w:val="22"/>
              <w14:ligatures w14:val="standardContextual"/>
            </w:rPr>
          </w:pPr>
          <w:hyperlink w:anchor="_Toc227713261" w:history="1">
            <w:r w:rsidRPr="00AB5306">
              <w:rPr>
                <w:rStyle w:val="a6"/>
              </w:rPr>
              <w:t>4.6 前端实现（React）</w:t>
            </w:r>
            <w:r>
              <w:rPr>
                <w:rFonts w:hint="eastAsia"/>
                <w:webHidden/>
              </w:rPr>
              <w:tab/>
            </w:r>
            <w:r>
              <w:rPr>
                <w:rFonts w:hint="eastAsia"/>
                <w:webHidden/>
              </w:rPr>
              <w:fldChar w:fldCharType="begin"/>
            </w:r>
            <w:r>
              <w:rPr>
                <w:rFonts w:hint="eastAsia"/>
                <w:webHidden/>
              </w:rPr>
              <w:instrText xml:space="preserve"> </w:instrText>
            </w:r>
            <w:r>
              <w:rPr>
                <w:webHidden/>
              </w:rPr>
              <w:instrText>PAGEREF _Toc227713261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73CEC235" w14:textId="786C0647" w:rsidR="00A32E30" w:rsidRDefault="00A32E30">
          <w:pPr>
            <w:pStyle w:val="TOC3"/>
            <w:tabs>
              <w:tab w:val="right" w:leader="dot" w:pos="9061"/>
            </w:tabs>
            <w:rPr>
              <w:rFonts w:cstheme="minorBidi" w:hint="eastAsia"/>
              <w:noProof/>
              <w:kern w:val="2"/>
              <w:szCs w:val="24"/>
              <w14:ligatures w14:val="standardContextual"/>
            </w:rPr>
          </w:pPr>
          <w:hyperlink w:anchor="_Toc227713262" w:history="1">
            <w:r w:rsidRPr="00AB5306">
              <w:rPr>
                <w:rStyle w:val="a6"/>
                <w:noProof/>
              </w:rPr>
              <w:t>4.6.1 前后端分离的接口联调方式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_Toc227713262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DFD4EE9" w14:textId="399393E8" w:rsidR="00A32E30" w:rsidRDefault="00A32E30">
          <w:pPr>
            <w:pStyle w:val="TOC1"/>
            <w:rPr>
              <w:rFonts w:asciiTheme="minorHAnsi" w:eastAsiaTheme="minorEastAsia" w:hAnsiTheme="minorHAnsi" w:cstheme="minorBidi" w:hint="eastAsia"/>
              <w:kern w:val="2"/>
              <w:sz w:val="22"/>
              <w14:ligatures w14:val="standardContextual"/>
            </w:rPr>
          </w:pPr>
          <w:hyperlink w:anchor="_Toc227713263" w:history="1">
            <w:r w:rsidRPr="00AB5306">
              <w:rPr>
                <w:rStyle w:val="a6"/>
              </w:rPr>
              <w:t>5  实验设计与评测</w:t>
            </w:r>
            <w:r>
              <w:rPr>
                <w:rFonts w:hint="eastAsia"/>
                <w:webHidden/>
              </w:rPr>
              <w:tab/>
            </w:r>
            <w:r>
              <w:rPr>
                <w:rFonts w:hint="eastAsia"/>
                <w:webHidden/>
              </w:rPr>
              <w:fldChar w:fldCharType="begin"/>
            </w:r>
            <w:r>
              <w:rPr>
                <w:rFonts w:hint="eastAsia"/>
                <w:webHidden/>
              </w:rPr>
              <w:instrText xml:space="preserve"> </w:instrText>
            </w:r>
            <w:r>
              <w:rPr>
                <w:webHidden/>
              </w:rPr>
              <w:instrText>PAGEREF _Toc227713263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59C92187" w14:textId="5F77079E" w:rsidR="00A32E30" w:rsidRDefault="00A32E30">
          <w:pPr>
            <w:pStyle w:val="TOC2"/>
            <w:rPr>
              <w:rFonts w:asciiTheme="minorHAnsi" w:eastAsiaTheme="minorEastAsia" w:hAnsiTheme="minorHAnsi" w:cstheme="minorBidi" w:hint="eastAsia"/>
              <w:kern w:val="2"/>
              <w:sz w:val="22"/>
              <w14:ligatures w14:val="standardContextual"/>
            </w:rPr>
          </w:pPr>
          <w:hyperlink w:anchor="_Toc227713264" w:history="1">
            <w:r w:rsidRPr="00AB5306">
              <w:rPr>
                <w:rStyle w:val="a6"/>
              </w:rPr>
              <w:t>5.1 任务集设计</w:t>
            </w:r>
            <w:r>
              <w:rPr>
                <w:rFonts w:hint="eastAsia"/>
                <w:webHidden/>
              </w:rPr>
              <w:tab/>
            </w:r>
            <w:r>
              <w:rPr>
                <w:rFonts w:hint="eastAsia"/>
                <w:webHidden/>
              </w:rPr>
              <w:fldChar w:fldCharType="begin"/>
            </w:r>
            <w:r>
              <w:rPr>
                <w:rFonts w:hint="eastAsia"/>
                <w:webHidden/>
              </w:rPr>
              <w:instrText xml:space="preserve"> </w:instrText>
            </w:r>
            <w:r>
              <w:rPr>
                <w:webHidden/>
              </w:rPr>
              <w:instrText>PAGEREF _Toc227713264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14180C91" w14:textId="72CAAB65" w:rsidR="00A32E30" w:rsidRDefault="00A32E30">
          <w:pPr>
            <w:pStyle w:val="TOC2"/>
            <w:rPr>
              <w:rFonts w:asciiTheme="minorHAnsi" w:eastAsiaTheme="minorEastAsia" w:hAnsiTheme="minorHAnsi" w:cstheme="minorBidi" w:hint="eastAsia"/>
              <w:kern w:val="2"/>
              <w:sz w:val="22"/>
              <w14:ligatures w14:val="standardContextual"/>
            </w:rPr>
          </w:pPr>
          <w:hyperlink w:anchor="_Toc227713265" w:history="1">
            <w:r w:rsidRPr="00AB5306">
              <w:rPr>
                <w:rStyle w:val="a6"/>
              </w:rPr>
              <w:t>5.2 评测指标</w:t>
            </w:r>
            <w:r>
              <w:rPr>
                <w:rFonts w:hint="eastAsia"/>
                <w:webHidden/>
              </w:rPr>
              <w:tab/>
            </w:r>
            <w:r>
              <w:rPr>
                <w:rFonts w:hint="eastAsia"/>
                <w:webHidden/>
              </w:rPr>
              <w:fldChar w:fldCharType="begin"/>
            </w:r>
            <w:r>
              <w:rPr>
                <w:rFonts w:hint="eastAsia"/>
                <w:webHidden/>
              </w:rPr>
              <w:instrText xml:space="preserve"> </w:instrText>
            </w:r>
            <w:r>
              <w:rPr>
                <w:webHidden/>
              </w:rPr>
              <w:instrText>PAGEREF _Toc227713265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79A6C5F4" w14:textId="77E9BEE7" w:rsidR="00A32E30" w:rsidRDefault="00A32E30">
          <w:pPr>
            <w:pStyle w:val="TOC2"/>
            <w:rPr>
              <w:rFonts w:asciiTheme="minorHAnsi" w:eastAsiaTheme="minorEastAsia" w:hAnsiTheme="minorHAnsi" w:cstheme="minorBidi" w:hint="eastAsia"/>
              <w:kern w:val="2"/>
              <w:sz w:val="22"/>
              <w14:ligatures w14:val="standardContextual"/>
            </w:rPr>
          </w:pPr>
          <w:hyperlink w:anchor="_Toc227713266" w:history="1">
            <w:r w:rsidRPr="00AB5306">
              <w:rPr>
                <w:rStyle w:val="a6"/>
              </w:rPr>
              <w:t>5.3 对比基线与消融设置</w:t>
            </w:r>
            <w:r>
              <w:rPr>
                <w:rFonts w:hint="eastAsia"/>
                <w:webHidden/>
              </w:rPr>
              <w:tab/>
            </w:r>
            <w:r>
              <w:rPr>
                <w:rFonts w:hint="eastAsia"/>
                <w:webHidden/>
              </w:rPr>
              <w:fldChar w:fldCharType="begin"/>
            </w:r>
            <w:r>
              <w:rPr>
                <w:rFonts w:hint="eastAsia"/>
                <w:webHidden/>
              </w:rPr>
              <w:instrText xml:space="preserve"> </w:instrText>
            </w:r>
            <w:r>
              <w:rPr>
                <w:webHidden/>
              </w:rPr>
              <w:instrText>PAGEREF _Toc227713266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E051316" w14:textId="02A758BD" w:rsidR="00A32E30" w:rsidRDefault="00A32E30">
          <w:pPr>
            <w:pStyle w:val="TOC2"/>
            <w:rPr>
              <w:rFonts w:asciiTheme="minorHAnsi" w:eastAsiaTheme="minorEastAsia" w:hAnsiTheme="minorHAnsi" w:cstheme="minorBidi" w:hint="eastAsia"/>
              <w:kern w:val="2"/>
              <w:sz w:val="22"/>
              <w14:ligatures w14:val="standardContextual"/>
            </w:rPr>
          </w:pPr>
          <w:hyperlink w:anchor="_Toc227713267" w:history="1">
            <w:r w:rsidRPr="00AB5306">
              <w:rPr>
                <w:rStyle w:val="a6"/>
              </w:rPr>
              <w:t>5.4 实验环境与实现细节</w:t>
            </w:r>
            <w:r>
              <w:rPr>
                <w:rFonts w:hint="eastAsia"/>
                <w:webHidden/>
              </w:rPr>
              <w:tab/>
            </w:r>
            <w:r>
              <w:rPr>
                <w:rFonts w:hint="eastAsia"/>
                <w:webHidden/>
              </w:rPr>
              <w:fldChar w:fldCharType="begin"/>
            </w:r>
            <w:r>
              <w:rPr>
                <w:rFonts w:hint="eastAsia"/>
                <w:webHidden/>
              </w:rPr>
              <w:instrText xml:space="preserve"> </w:instrText>
            </w:r>
            <w:r>
              <w:rPr>
                <w:webHidden/>
              </w:rPr>
              <w:instrText>PAGEREF _Toc227713267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73B9E6C4" w14:textId="5AC8E469" w:rsidR="00A32E30" w:rsidRDefault="00A32E30">
          <w:pPr>
            <w:pStyle w:val="TOC2"/>
            <w:rPr>
              <w:rFonts w:asciiTheme="minorHAnsi" w:eastAsiaTheme="minorEastAsia" w:hAnsiTheme="minorHAnsi" w:cstheme="minorBidi" w:hint="eastAsia"/>
              <w:kern w:val="2"/>
              <w:sz w:val="22"/>
              <w14:ligatures w14:val="standardContextual"/>
            </w:rPr>
          </w:pPr>
          <w:hyperlink w:anchor="_Toc227713268" w:history="1">
            <w:r w:rsidRPr="00AB5306">
              <w:rPr>
                <w:rStyle w:val="a6"/>
              </w:rPr>
              <w:t>5.5 结果展示方式与统计口径</w:t>
            </w:r>
            <w:r>
              <w:rPr>
                <w:rFonts w:hint="eastAsia"/>
                <w:webHidden/>
              </w:rPr>
              <w:tab/>
            </w:r>
            <w:r>
              <w:rPr>
                <w:rFonts w:hint="eastAsia"/>
                <w:webHidden/>
              </w:rPr>
              <w:fldChar w:fldCharType="begin"/>
            </w:r>
            <w:r>
              <w:rPr>
                <w:rFonts w:hint="eastAsia"/>
                <w:webHidden/>
              </w:rPr>
              <w:instrText xml:space="preserve"> </w:instrText>
            </w:r>
            <w:r>
              <w:rPr>
                <w:webHidden/>
              </w:rPr>
              <w:instrText>PAGEREF _Toc227713268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3DD6DAC0" w14:textId="6A878EC3" w:rsidR="00A32E30" w:rsidRDefault="00A32E30">
          <w:pPr>
            <w:pStyle w:val="TOC2"/>
            <w:rPr>
              <w:rFonts w:asciiTheme="minorHAnsi" w:eastAsiaTheme="minorEastAsia" w:hAnsiTheme="minorHAnsi" w:cstheme="minorBidi" w:hint="eastAsia"/>
              <w:kern w:val="2"/>
              <w:sz w:val="22"/>
              <w14:ligatures w14:val="standardContextual"/>
            </w:rPr>
          </w:pPr>
          <w:hyperlink w:anchor="_Toc227713269" w:history="1">
            <w:r w:rsidRPr="00AB5306">
              <w:rPr>
                <w:rStyle w:val="a6"/>
              </w:rPr>
              <w:t>5.6 典型失败类型与案例分析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_Toc227713269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7692C0CD" w14:textId="678471A6" w:rsidR="00A32E30" w:rsidRDefault="00A32E30">
          <w:pPr>
            <w:pStyle w:val="TOC2"/>
            <w:rPr>
              <w:rFonts w:asciiTheme="minorHAnsi" w:eastAsiaTheme="minorEastAsia" w:hAnsiTheme="minorHAnsi" w:cstheme="minorBidi" w:hint="eastAsia"/>
              <w:kern w:val="2"/>
              <w:sz w:val="22"/>
              <w14:ligatures w14:val="standardContextual"/>
            </w:rPr>
          </w:pPr>
          <w:hyperlink w:anchor="_Toc227713270" w:history="1">
            <w:r w:rsidRPr="00AB5306">
              <w:rPr>
                <w:rStyle w:val="a6"/>
              </w:rPr>
              <w:t>5.7 系统测试与可用性验证</w:t>
            </w:r>
            <w:r>
              <w:rPr>
                <w:rFonts w:hint="eastAsia"/>
                <w:webHidden/>
              </w:rPr>
              <w:tab/>
            </w:r>
            <w:r>
              <w:rPr>
                <w:rFonts w:hint="eastAsia"/>
                <w:webHidden/>
              </w:rPr>
              <w:fldChar w:fldCharType="begin"/>
            </w:r>
            <w:r>
              <w:rPr>
                <w:rFonts w:hint="eastAsia"/>
                <w:webHidden/>
              </w:rPr>
              <w:instrText xml:space="preserve"> </w:instrText>
            </w:r>
            <w:r>
              <w:rPr>
                <w:webHidden/>
              </w:rPr>
              <w:instrText>PAGEREF _Toc227713270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76FB7C7E" w14:textId="7355F3DD" w:rsidR="00A32E30" w:rsidRDefault="00A32E30">
          <w:pPr>
            <w:pStyle w:val="TOC1"/>
            <w:rPr>
              <w:rFonts w:asciiTheme="minorHAnsi" w:eastAsiaTheme="minorEastAsia" w:hAnsiTheme="minorHAnsi" w:cstheme="minorBidi" w:hint="eastAsia"/>
              <w:kern w:val="2"/>
              <w:sz w:val="22"/>
              <w14:ligatures w14:val="standardContextual"/>
            </w:rPr>
          </w:pPr>
          <w:hyperlink w:anchor="_Toc227713271" w:history="1">
            <w:r w:rsidRPr="00AB5306">
              <w:rPr>
                <w:rStyle w:val="a6"/>
              </w:rPr>
              <w:t>6  应用案例与分析</w:t>
            </w:r>
            <w:r>
              <w:rPr>
                <w:rFonts w:hint="eastAsia"/>
                <w:webHidden/>
              </w:rPr>
              <w:tab/>
            </w:r>
            <w:r>
              <w:rPr>
                <w:rFonts w:hint="eastAsia"/>
                <w:webHidden/>
              </w:rPr>
              <w:fldChar w:fldCharType="begin"/>
            </w:r>
            <w:r>
              <w:rPr>
                <w:rFonts w:hint="eastAsia"/>
                <w:webHidden/>
              </w:rPr>
              <w:instrText xml:space="preserve"> </w:instrText>
            </w:r>
            <w:r>
              <w:rPr>
                <w:webHidden/>
              </w:rPr>
              <w:instrText>PAGEREF _Toc227713271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8E3F013" w14:textId="20DB9951" w:rsidR="00A32E30" w:rsidRDefault="00A32E30">
          <w:pPr>
            <w:pStyle w:val="TOC2"/>
            <w:rPr>
              <w:rFonts w:asciiTheme="minorHAnsi" w:eastAsiaTheme="minorEastAsia" w:hAnsiTheme="minorHAnsi" w:cstheme="minorBidi" w:hint="eastAsia"/>
              <w:kern w:val="2"/>
              <w:sz w:val="22"/>
              <w14:ligatures w14:val="standardContextual"/>
            </w:rPr>
          </w:pPr>
          <w:hyperlink w:anchor="_Toc227713272" w:history="1">
            <w:r w:rsidRPr="00AB5306">
              <w:rPr>
                <w:rStyle w:val="a6"/>
              </w:rPr>
              <w:t>6.1 企业知识检索与问答</w:t>
            </w:r>
            <w:r>
              <w:rPr>
                <w:rFonts w:hint="eastAsia"/>
                <w:webHidden/>
              </w:rPr>
              <w:tab/>
            </w:r>
            <w:r>
              <w:rPr>
                <w:rFonts w:hint="eastAsia"/>
                <w:webHidden/>
              </w:rPr>
              <w:fldChar w:fldCharType="begin"/>
            </w:r>
            <w:r>
              <w:rPr>
                <w:rFonts w:hint="eastAsia"/>
                <w:webHidden/>
              </w:rPr>
              <w:instrText xml:space="preserve"> </w:instrText>
            </w:r>
            <w:r>
              <w:rPr>
                <w:webHidden/>
              </w:rPr>
              <w:instrText>PAGEREF _Toc227713272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4B7DDDF2" w14:textId="3A897E5A" w:rsidR="00A32E30" w:rsidRDefault="00A32E30">
          <w:pPr>
            <w:pStyle w:val="TOC2"/>
            <w:rPr>
              <w:rFonts w:asciiTheme="minorHAnsi" w:eastAsiaTheme="minorEastAsia" w:hAnsiTheme="minorHAnsi" w:cstheme="minorBidi" w:hint="eastAsia"/>
              <w:kern w:val="2"/>
              <w:sz w:val="22"/>
              <w14:ligatures w14:val="standardContextual"/>
            </w:rPr>
          </w:pPr>
          <w:hyperlink w:anchor="_Toc227713273" w:history="1">
            <w:r w:rsidRPr="00AB5306">
              <w:rPr>
                <w:rStyle w:val="a6"/>
              </w:rPr>
              <w:t>6.2 测评系统与可回放轨迹</w:t>
            </w:r>
            <w:r>
              <w:rPr>
                <w:rFonts w:hint="eastAsia"/>
                <w:webHidden/>
              </w:rPr>
              <w:tab/>
            </w:r>
            <w:r>
              <w:rPr>
                <w:rFonts w:hint="eastAsia"/>
                <w:webHidden/>
              </w:rPr>
              <w:fldChar w:fldCharType="begin"/>
            </w:r>
            <w:r>
              <w:rPr>
                <w:rFonts w:hint="eastAsia"/>
                <w:webHidden/>
              </w:rPr>
              <w:instrText xml:space="preserve"> </w:instrText>
            </w:r>
            <w:r>
              <w:rPr>
                <w:webHidden/>
              </w:rPr>
              <w:instrText>PAGEREF _Toc227713273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36B86CF9" w14:textId="55FAAABE" w:rsidR="00A32E30" w:rsidRDefault="00A32E30">
          <w:pPr>
            <w:pStyle w:val="TOC2"/>
            <w:rPr>
              <w:rFonts w:asciiTheme="minorHAnsi" w:eastAsiaTheme="minorEastAsia" w:hAnsiTheme="minorHAnsi" w:cstheme="minorBidi" w:hint="eastAsia"/>
              <w:kern w:val="2"/>
              <w:sz w:val="22"/>
              <w14:ligatures w14:val="standardContextual"/>
            </w:rPr>
          </w:pPr>
          <w:hyperlink w:anchor="_Toc227713274" w:history="1">
            <w:r w:rsidRPr="00AB5306">
              <w:rPr>
                <w:rStyle w:val="a6"/>
              </w:rPr>
              <w:t>6.3 大文件上传与安全治理</w:t>
            </w:r>
            <w:r>
              <w:rPr>
                <w:rFonts w:hint="eastAsia"/>
                <w:webHidden/>
              </w:rPr>
              <w:tab/>
            </w:r>
            <w:r>
              <w:rPr>
                <w:rFonts w:hint="eastAsia"/>
                <w:webHidden/>
              </w:rPr>
              <w:fldChar w:fldCharType="begin"/>
            </w:r>
            <w:r>
              <w:rPr>
                <w:rFonts w:hint="eastAsia"/>
                <w:webHidden/>
              </w:rPr>
              <w:instrText xml:space="preserve"> </w:instrText>
            </w:r>
            <w:r>
              <w:rPr>
                <w:webHidden/>
              </w:rPr>
              <w:instrText>PAGEREF _Toc227713274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5C39610D" w14:textId="04EFF9F7" w:rsidR="00A32E30" w:rsidRDefault="00A32E30">
          <w:pPr>
            <w:pStyle w:val="TOC2"/>
            <w:rPr>
              <w:rFonts w:asciiTheme="minorHAnsi" w:eastAsiaTheme="minorEastAsia" w:hAnsiTheme="minorHAnsi" w:cstheme="minorBidi" w:hint="eastAsia"/>
              <w:kern w:val="2"/>
              <w:sz w:val="22"/>
              <w14:ligatures w14:val="standardContextual"/>
            </w:rPr>
          </w:pPr>
          <w:hyperlink w:anchor="_Toc227713275" w:history="1">
            <w:r w:rsidRPr="00AB5306">
              <w:rPr>
                <w:rStyle w:val="a6"/>
              </w:rPr>
              <w:t>6.4 案例 1：流式链路的可视化执行</w:t>
            </w:r>
            <w:r>
              <w:rPr>
                <w:rFonts w:hint="eastAsia"/>
                <w:webHidden/>
              </w:rPr>
              <w:tab/>
            </w:r>
            <w:r>
              <w:rPr>
                <w:rFonts w:hint="eastAsia"/>
                <w:webHidden/>
              </w:rPr>
              <w:fldChar w:fldCharType="begin"/>
            </w:r>
            <w:r>
              <w:rPr>
                <w:rFonts w:hint="eastAsia"/>
                <w:webHidden/>
              </w:rPr>
              <w:instrText xml:space="preserve"> </w:instrText>
            </w:r>
            <w:r>
              <w:rPr>
                <w:webHidden/>
              </w:rPr>
              <w:instrText>PAGEREF _Toc227713275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04D0C56" w14:textId="31D544AC" w:rsidR="00A32E30" w:rsidRDefault="00A32E30">
          <w:pPr>
            <w:pStyle w:val="TOC2"/>
            <w:rPr>
              <w:rFonts w:asciiTheme="minorHAnsi" w:eastAsiaTheme="minorEastAsia" w:hAnsiTheme="minorHAnsi" w:cstheme="minorBidi" w:hint="eastAsia"/>
              <w:kern w:val="2"/>
              <w:sz w:val="22"/>
              <w14:ligatures w14:val="standardContextual"/>
            </w:rPr>
          </w:pPr>
          <w:hyperlink w:anchor="_Toc227713276" w:history="1">
            <w:r w:rsidRPr="00AB5306">
              <w:rPr>
                <w:rStyle w:val="a6"/>
              </w:rPr>
              <w:t>6.5 案例 2：测评任务的异步执行与结果回放</w:t>
            </w:r>
            <w:r>
              <w:rPr>
                <w:rFonts w:hint="eastAsia"/>
                <w:webHidden/>
              </w:rPr>
              <w:tab/>
            </w:r>
            <w:r>
              <w:rPr>
                <w:rFonts w:hint="eastAsia"/>
                <w:webHidden/>
              </w:rPr>
              <w:fldChar w:fldCharType="begin"/>
            </w:r>
            <w:r>
              <w:rPr>
                <w:rFonts w:hint="eastAsia"/>
                <w:webHidden/>
              </w:rPr>
              <w:instrText xml:space="preserve"> </w:instrText>
            </w:r>
            <w:r>
              <w:rPr>
                <w:webHidden/>
              </w:rPr>
              <w:instrText>PAGEREF _Toc227713276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46DF0633" w14:textId="049319CD" w:rsidR="00A32E30" w:rsidRDefault="00A32E30">
          <w:pPr>
            <w:pStyle w:val="TOC1"/>
            <w:rPr>
              <w:rFonts w:asciiTheme="minorHAnsi" w:eastAsiaTheme="minorEastAsia" w:hAnsiTheme="minorHAnsi" w:cstheme="minorBidi" w:hint="eastAsia"/>
              <w:kern w:val="2"/>
              <w:sz w:val="22"/>
              <w14:ligatures w14:val="standardContextual"/>
            </w:rPr>
          </w:pPr>
          <w:hyperlink w:anchor="_Toc227713277" w:history="1">
            <w:r w:rsidRPr="00AB5306">
              <w:rPr>
                <w:rStyle w:val="a6"/>
              </w:rPr>
              <w:t>7  讨论与展望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_Toc227713277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74FDACE3" w14:textId="43C9DC14" w:rsidR="00A32E30" w:rsidRDefault="00A32E30">
          <w:pPr>
            <w:pStyle w:val="TOC2"/>
            <w:rPr>
              <w:rFonts w:asciiTheme="minorHAnsi" w:eastAsiaTheme="minorEastAsia" w:hAnsiTheme="minorHAnsi" w:cstheme="minorBidi" w:hint="eastAsia"/>
              <w:kern w:val="2"/>
              <w:sz w:val="22"/>
              <w14:ligatures w14:val="standardContextual"/>
            </w:rPr>
          </w:pPr>
          <w:hyperlink w:anchor="_Toc227713278" w:history="1">
            <w:r w:rsidRPr="00AB5306">
              <w:rPr>
                <w:rStyle w:val="a6"/>
              </w:rPr>
              <w:t>7.1 局限性</w:t>
            </w:r>
            <w:r>
              <w:rPr>
                <w:rFonts w:hint="eastAsia"/>
                <w:webHidden/>
              </w:rPr>
              <w:tab/>
            </w:r>
            <w:r>
              <w:rPr>
                <w:rFonts w:hint="eastAsia"/>
                <w:webHidden/>
              </w:rPr>
              <w:fldChar w:fldCharType="begin"/>
            </w:r>
            <w:r>
              <w:rPr>
                <w:rFonts w:hint="eastAsia"/>
                <w:webHidden/>
              </w:rPr>
              <w:instrText xml:space="preserve"> </w:instrText>
            </w:r>
            <w:r>
              <w:rPr>
                <w:webHidden/>
              </w:rPr>
              <w:instrText>PAGEREF _Toc227713278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2DE82EA" w14:textId="2F7F4825" w:rsidR="00A32E30" w:rsidRDefault="00A32E30">
          <w:pPr>
            <w:pStyle w:val="TOC2"/>
            <w:rPr>
              <w:rFonts w:asciiTheme="minorHAnsi" w:eastAsiaTheme="minorEastAsia" w:hAnsiTheme="minorHAnsi" w:cstheme="minorBidi" w:hint="eastAsia"/>
              <w:kern w:val="2"/>
              <w:sz w:val="22"/>
              <w14:ligatures w14:val="standardContextual"/>
            </w:rPr>
          </w:pPr>
          <w:hyperlink w:anchor="_Toc227713279" w:history="1">
            <w:r w:rsidRPr="00AB5306">
              <w:rPr>
                <w:rStyle w:val="a6"/>
              </w:rPr>
              <w:t>7.2 安全与伦理</w:t>
            </w:r>
            <w:r>
              <w:rPr>
                <w:rFonts w:hint="eastAsia"/>
                <w:webHidden/>
              </w:rPr>
              <w:tab/>
            </w:r>
            <w:r>
              <w:rPr>
                <w:rFonts w:hint="eastAsia"/>
                <w:webHidden/>
              </w:rPr>
              <w:fldChar w:fldCharType="begin"/>
            </w:r>
            <w:r>
              <w:rPr>
                <w:rFonts w:hint="eastAsia"/>
                <w:webHidden/>
              </w:rPr>
              <w:instrText xml:space="preserve"> </w:instrText>
            </w:r>
            <w:r>
              <w:rPr>
                <w:webHidden/>
              </w:rPr>
              <w:instrText>PAGEREF _Toc227713279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6D512DFC" w14:textId="25468711" w:rsidR="00A32E30" w:rsidRDefault="00A32E30">
          <w:pPr>
            <w:pStyle w:val="TOC2"/>
            <w:rPr>
              <w:rFonts w:asciiTheme="minorHAnsi" w:eastAsiaTheme="minorEastAsia" w:hAnsiTheme="minorHAnsi" w:cstheme="minorBidi" w:hint="eastAsia"/>
              <w:kern w:val="2"/>
              <w:sz w:val="22"/>
              <w14:ligatures w14:val="standardContextual"/>
            </w:rPr>
          </w:pPr>
          <w:hyperlink w:anchor="_Toc227713280" w:history="1">
            <w:r w:rsidRPr="00AB5306">
              <w:rPr>
                <w:rStyle w:val="a6"/>
              </w:rPr>
              <w:t>7.3 未来工作</w:t>
            </w:r>
            <w:r>
              <w:rPr>
                <w:rFonts w:hint="eastAsia"/>
                <w:webHidden/>
              </w:rPr>
              <w:tab/>
            </w:r>
            <w:r>
              <w:rPr>
                <w:rFonts w:hint="eastAsia"/>
                <w:webHidden/>
              </w:rPr>
              <w:fldChar w:fldCharType="begin"/>
            </w:r>
            <w:r>
              <w:rPr>
                <w:rFonts w:hint="eastAsia"/>
                <w:webHidden/>
              </w:rPr>
              <w:instrText xml:space="preserve"> </w:instrText>
            </w:r>
            <w:r>
              <w:rPr>
                <w:webHidden/>
              </w:rPr>
              <w:instrText>PAGEREF _Toc227713280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5E5E1AB9" w14:textId="42DB116B" w:rsidR="00A32E30" w:rsidRDefault="00A32E30">
          <w:pPr>
            <w:pStyle w:val="TOC1"/>
            <w:rPr>
              <w:rFonts w:asciiTheme="minorHAnsi" w:eastAsiaTheme="minorEastAsia" w:hAnsiTheme="minorHAnsi" w:cstheme="minorBidi" w:hint="eastAsia"/>
              <w:kern w:val="2"/>
              <w:sz w:val="22"/>
              <w14:ligatures w14:val="standardContextual"/>
            </w:rPr>
          </w:pPr>
          <w:hyperlink w:anchor="_Toc227713281" w:history="1">
            <w:r w:rsidRPr="00AB5306">
              <w:rPr>
                <w:rStyle w:val="a6"/>
              </w:rPr>
              <w:t>8  结论</w:t>
            </w:r>
            <w:r>
              <w:rPr>
                <w:rFonts w:hint="eastAsia"/>
                <w:webHidden/>
              </w:rPr>
              <w:tab/>
            </w:r>
            <w:r>
              <w:rPr>
                <w:rFonts w:hint="eastAsia"/>
                <w:webHidden/>
              </w:rPr>
              <w:fldChar w:fldCharType="begin"/>
            </w:r>
            <w:r>
              <w:rPr>
                <w:rFonts w:hint="eastAsia"/>
                <w:webHidden/>
              </w:rPr>
              <w:instrText xml:space="preserve"> </w:instrText>
            </w:r>
            <w:r>
              <w:rPr>
                <w:webHidden/>
              </w:rPr>
              <w:instrText>PAGEREF _Toc227713281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5B3426EA" w14:textId="244FC6DB" w:rsidR="00A32E30" w:rsidRDefault="00A32E30">
          <w:pPr>
            <w:pStyle w:val="TOC2"/>
            <w:rPr>
              <w:rFonts w:asciiTheme="minorHAnsi" w:eastAsiaTheme="minorEastAsia" w:hAnsiTheme="minorHAnsi" w:cstheme="minorBidi" w:hint="eastAsia"/>
              <w:kern w:val="2"/>
              <w:sz w:val="22"/>
              <w14:ligatures w14:val="standardContextual"/>
            </w:rPr>
          </w:pPr>
          <w:hyperlink w:anchor="_Toc227713282" w:history="1">
            <w:r w:rsidRPr="00AB5306">
              <w:rPr>
                <w:rStyle w:val="a6"/>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_Toc227713282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7AC5B493" w14:textId="5FDDBE27" w:rsidR="00A32E30" w:rsidRDefault="00A32E30">
          <w:pPr>
            <w:pStyle w:val="TOC1"/>
            <w:rPr>
              <w:rFonts w:asciiTheme="minorHAnsi" w:eastAsiaTheme="minorEastAsia" w:hAnsiTheme="minorHAnsi" w:cstheme="minorBidi" w:hint="eastAsia"/>
              <w:kern w:val="2"/>
              <w:sz w:val="22"/>
              <w14:ligatures w14:val="standardContextual"/>
            </w:rPr>
          </w:pPr>
          <w:hyperlink w:anchor="_Toc227713283" w:history="1">
            <w:r w:rsidRPr="00AB5306">
              <w:rPr>
                <w:rStyle w:val="a6"/>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_Toc227713283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0DAD55E1" w14:textId="76D171CC" w:rsidR="00A32E30" w:rsidRDefault="00A32E30">
          <w:pPr>
            <w:pStyle w:val="TOC1"/>
            <w:rPr>
              <w:rFonts w:asciiTheme="minorHAnsi" w:eastAsiaTheme="minorEastAsia" w:hAnsiTheme="minorHAnsi" w:cstheme="minorBidi" w:hint="eastAsia"/>
              <w:kern w:val="2"/>
              <w:sz w:val="22"/>
              <w14:ligatures w14:val="standardContextual"/>
            </w:rPr>
          </w:pPr>
          <w:hyperlink w:anchor="_Toc227713284" w:history="1">
            <w:r w:rsidRPr="00AB5306">
              <w:rPr>
                <w:rStyle w:val="a6"/>
              </w:rPr>
              <w:t>附录 A  主要缩略语与符号说明</w:t>
            </w:r>
            <w:r>
              <w:rPr>
                <w:rFonts w:hint="eastAsia"/>
                <w:webHidden/>
              </w:rPr>
              <w:tab/>
            </w:r>
            <w:r>
              <w:rPr>
                <w:rFonts w:hint="eastAsia"/>
                <w:webHidden/>
              </w:rPr>
              <w:fldChar w:fldCharType="begin"/>
            </w:r>
            <w:r>
              <w:rPr>
                <w:rFonts w:hint="eastAsia"/>
                <w:webHidden/>
              </w:rPr>
              <w:instrText xml:space="preserve"> </w:instrText>
            </w:r>
            <w:r>
              <w:rPr>
                <w:webHidden/>
              </w:rPr>
              <w:instrText>PAGEREF _Toc227713284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4DC4508F" w14:textId="29190D06" w:rsidR="00A32E30" w:rsidRDefault="00A32E30">
          <w:pPr>
            <w:pStyle w:val="TOC1"/>
            <w:rPr>
              <w:rFonts w:asciiTheme="minorHAnsi" w:eastAsiaTheme="minorEastAsia" w:hAnsiTheme="minorHAnsi" w:cstheme="minorBidi" w:hint="eastAsia"/>
              <w:kern w:val="2"/>
              <w:sz w:val="22"/>
              <w14:ligatures w14:val="standardContextual"/>
            </w:rPr>
          </w:pPr>
          <w:hyperlink w:anchor="_Toc227713285" w:history="1">
            <w:r w:rsidRPr="00AB5306">
              <w:rPr>
                <w:rStyle w:val="a6"/>
              </w:rPr>
              <w:t>附录 B  原型系统功能清单（摘要）</w:t>
            </w:r>
            <w:r>
              <w:rPr>
                <w:rFonts w:hint="eastAsia"/>
                <w:webHidden/>
              </w:rPr>
              <w:tab/>
            </w:r>
            <w:r>
              <w:rPr>
                <w:rFonts w:hint="eastAsia"/>
                <w:webHidden/>
              </w:rPr>
              <w:fldChar w:fldCharType="begin"/>
            </w:r>
            <w:r>
              <w:rPr>
                <w:rFonts w:hint="eastAsia"/>
                <w:webHidden/>
              </w:rPr>
              <w:instrText xml:space="preserve"> </w:instrText>
            </w:r>
            <w:r>
              <w:rPr>
                <w:webHidden/>
              </w:rPr>
              <w:instrText>PAGEREF _Toc227713285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27741CBD" w14:textId="7F536426" w:rsidR="00936613" w:rsidRDefault="007E7F61" w:rsidP="00936613">
          <w:pPr>
            <w:ind w:firstLineChars="0" w:firstLine="0"/>
            <w:rPr>
              <w:lang w:val="zh-CN"/>
            </w:rPr>
          </w:pPr>
          <w:r>
            <w:rPr>
              <w:lang w:val="zh-CN"/>
            </w:rPr>
            <w:fldChar w:fldCharType="end"/>
          </w:r>
        </w:p>
      </w:sdtContent>
    </w:sdt>
    <w:p w14:paraId="0D0C164F" w14:textId="4A10FEC3" w:rsidR="00936613" w:rsidRDefault="00936613" w:rsidP="00936613">
      <w:pPr>
        <w:widowControl/>
        <w:adjustRightInd/>
        <w:snapToGrid/>
        <w:spacing w:after="160" w:line="278" w:lineRule="auto"/>
        <w:ind w:firstLineChars="0" w:firstLine="0"/>
        <w:rPr>
          <w:lang w:val="zh-CN"/>
        </w:rPr>
      </w:pPr>
      <w:r>
        <w:rPr>
          <w:lang w:val="zh-CN"/>
        </w:rPr>
        <w:br w:type="page"/>
      </w:r>
    </w:p>
    <w:p w14:paraId="090A4C52" w14:textId="5A69338C" w:rsidR="00E35E18" w:rsidRDefault="00E35E18" w:rsidP="00936613">
      <w:pPr>
        <w:widowControl/>
        <w:adjustRightInd/>
        <w:snapToGrid/>
        <w:spacing w:after="160" w:line="278" w:lineRule="auto"/>
        <w:ind w:firstLineChars="0" w:firstLine="0"/>
        <w:rPr>
          <w:lang w:val="zh-CN"/>
        </w:rPr>
      </w:pPr>
      <w:r>
        <w:rPr>
          <w:lang w:val="zh-CN"/>
        </w:rPr>
        <w:lastRenderedPageBreak/>
        <w:br w:type="page"/>
      </w:r>
    </w:p>
    <w:p w14:paraId="10EB68E4" w14:textId="77777777" w:rsidR="00936613" w:rsidRDefault="00936613" w:rsidP="00936613">
      <w:pPr>
        <w:widowControl/>
        <w:adjustRightInd/>
        <w:snapToGrid/>
        <w:spacing w:after="160" w:line="278" w:lineRule="auto"/>
        <w:ind w:firstLineChars="0" w:firstLine="0"/>
        <w:rPr>
          <w:lang w:val="zh-CN"/>
        </w:rPr>
      </w:pPr>
    </w:p>
    <w:p w14:paraId="5F4D0917" w14:textId="78DFFD81" w:rsidR="003E1F69" w:rsidRPr="00936613" w:rsidRDefault="00000000" w:rsidP="00936613">
      <w:pPr>
        <w:widowControl/>
        <w:spacing w:after="160" w:line="278" w:lineRule="auto"/>
        <w:ind w:firstLineChars="0" w:firstLine="0"/>
        <w:jc w:val="center"/>
        <w:outlineLvl w:val="0"/>
        <w:rPr>
          <w:rFonts w:ascii="黑体" w:eastAsia="黑体" w:hAnsi="黑体" w:hint="eastAsia"/>
          <w:b/>
          <w:bCs/>
          <w:sz w:val="32"/>
          <w:szCs w:val="32"/>
          <w:lang w:val="zh-CN"/>
        </w:rPr>
      </w:pPr>
      <w:bookmarkStart w:id="12" w:name="_Toc227713216"/>
      <w:r w:rsidRPr="00936613">
        <w:rPr>
          <w:rFonts w:ascii="黑体" w:eastAsia="黑体" w:hAnsi="黑体"/>
          <w:b/>
          <w:bCs/>
          <w:sz w:val="32"/>
          <w:szCs w:val="32"/>
        </w:rPr>
        <w:t>1</w:t>
      </w:r>
      <w:r w:rsidR="00C204EF">
        <w:rPr>
          <w:rFonts w:ascii="黑体" w:eastAsia="黑体" w:hAnsi="黑体" w:hint="eastAsia"/>
          <w:b/>
          <w:bCs/>
          <w:sz w:val="32"/>
          <w:szCs w:val="32"/>
        </w:rPr>
        <w:t xml:space="preserve">  </w:t>
      </w:r>
      <w:r w:rsidRPr="00936613">
        <w:rPr>
          <w:rFonts w:ascii="黑体" w:eastAsia="黑体" w:hAnsi="黑体"/>
          <w:b/>
          <w:bCs/>
          <w:sz w:val="32"/>
          <w:szCs w:val="32"/>
        </w:rPr>
        <w:t>引言</w:t>
      </w:r>
      <w:bookmarkEnd w:id="12"/>
    </w:p>
    <w:p w14:paraId="46B66DD6" w14:textId="77777777" w:rsidR="003E1F69" w:rsidRDefault="00000000" w:rsidP="007F41B7">
      <w:pPr>
        <w:pStyle w:val="110"/>
        <w:spacing w:before="120" w:after="120"/>
      </w:pPr>
      <w:bookmarkStart w:id="13" w:name="_Toc227713217"/>
      <w:r>
        <w:t xml:space="preserve">1.1 </w:t>
      </w:r>
      <w:r>
        <w:t>研究背景</w:t>
      </w:r>
      <w:bookmarkEnd w:id="13"/>
    </w:p>
    <w:p w14:paraId="5FA07272" w14:textId="08022AB7" w:rsidR="003E1F69" w:rsidRDefault="00000000" w:rsidP="005B6AA8">
      <w:proofErr w:type="gramStart"/>
      <w:r>
        <w:t>预训练</w:t>
      </w:r>
      <w:proofErr w:type="gramEnd"/>
      <w:r>
        <w:t>语言模型在参数规模与数据规模提升的推动下，逐步具备了更强的语言理解、生成与推理能力。与此同时，围绕检索增强、工具使用、程序执行与网页操作等</w:t>
      </w:r>
      <w:r>
        <w:t>“</w:t>
      </w:r>
      <w:r>
        <w:t>外部行动</w:t>
      </w:r>
      <w:r>
        <w:t>”</w:t>
      </w:r>
      <w:r>
        <w:t>能力的研究快速发展，使</w:t>
      </w:r>
      <w:r>
        <w:t xml:space="preserve"> LLM </w:t>
      </w:r>
      <w:r>
        <w:t>从</w:t>
      </w:r>
      <w:r>
        <w:t>“</w:t>
      </w:r>
      <w:r>
        <w:t>文本生成器</w:t>
      </w:r>
      <w:r>
        <w:t>”</w:t>
      </w:r>
      <w:r>
        <w:t>向</w:t>
      </w:r>
      <w:r>
        <w:t>“</w:t>
      </w:r>
      <w:r>
        <w:t>可执行的智能体</w:t>
      </w:r>
      <w:r>
        <w:t>”</w:t>
      </w:r>
      <w:r>
        <w:t>演进。</w:t>
      </w:r>
      <w:proofErr w:type="spellStart"/>
      <w:r w:rsidR="00B93309" w:rsidRPr="00B93309">
        <w:t>ReAct</w:t>
      </w:r>
      <w:proofErr w:type="spellEnd"/>
      <w:r w:rsidR="00B93309" w:rsidRPr="00B93309">
        <w:t>范式通过将推理轨迹与工具调用交替展开，使语言模型能够在与外部知识库交互过程中动态修正推理路径，从而缓解纯链式推理中的事实幻觉问题</w:t>
      </w:r>
      <w:r w:rsidR="00B93309" w:rsidRPr="00B93309">
        <w:rPr>
          <w:vertAlign w:val="superscript"/>
        </w:rPr>
        <w:t>[1]</w:t>
      </w:r>
      <w:r>
        <w:t>。但在开放场景下，</w:t>
      </w:r>
      <w:r>
        <w:t>LLM</w:t>
      </w:r>
      <w:r w:rsidR="009E3B37">
        <w:rPr>
          <w:rFonts w:hint="eastAsia"/>
        </w:rPr>
        <w:t>-</w:t>
      </w:r>
      <w:r>
        <w:t>Agent</w:t>
      </w:r>
      <w:r>
        <w:t>往往面临信息获取不足、工具调用不稳定、长上下文遗忘与幻觉、过程不可解释、失败恢复不足以及权限边界不清等问题，限制了工程落地。</w:t>
      </w:r>
    </w:p>
    <w:p w14:paraId="29537919" w14:textId="4BC1111E" w:rsidR="003E1F69" w:rsidRDefault="003E1F69" w:rsidP="005B6AA8"/>
    <w:p w14:paraId="02598D53" w14:textId="77777777" w:rsidR="003E1F69" w:rsidRDefault="00000000" w:rsidP="007F41B7">
      <w:pPr>
        <w:pStyle w:val="110"/>
        <w:spacing w:before="120" w:after="120"/>
      </w:pPr>
      <w:bookmarkStart w:id="14" w:name="_Toc227713218"/>
      <w:r>
        <w:t xml:space="preserve">1.2 </w:t>
      </w:r>
      <w:r>
        <w:t>研究意义</w:t>
      </w:r>
      <w:bookmarkEnd w:id="14"/>
    </w:p>
    <w:p w14:paraId="408F6971" w14:textId="32963676" w:rsidR="003E1F69" w:rsidRDefault="00000000" w:rsidP="005B6AA8">
      <w:r>
        <w:t>本研究围绕</w:t>
      </w:r>
      <w:r>
        <w:t>“</w:t>
      </w:r>
      <w:r>
        <w:t>语言推理</w:t>
      </w:r>
      <w:r>
        <w:t>—</w:t>
      </w:r>
      <w:r>
        <w:t>外部行动</w:t>
      </w:r>
      <w:r>
        <w:t>—</w:t>
      </w:r>
      <w:r>
        <w:t>记忆与反思</w:t>
      </w:r>
      <w:r>
        <w:t>”</w:t>
      </w:r>
      <w:r>
        <w:t>的闭环机制开展工作：一方面在方法层面将规划、检索、工具路由与反思机制结构化，降低智能体在复杂任务中的不确定性；另一方面在工程层面给出前后端分离的可运行原型系统，提供接口规范、轨迹记录与评测流程，为企业知识检索、人机协作、流程自动化与合</w:t>
      </w:r>
      <w:proofErr w:type="gramStart"/>
      <w:r>
        <w:t>规</w:t>
      </w:r>
      <w:proofErr w:type="gramEnd"/>
      <w:r>
        <w:t>审计等场景提供参考。</w:t>
      </w:r>
    </w:p>
    <w:p w14:paraId="58CCE80C" w14:textId="48BA7674" w:rsidR="003E1F69" w:rsidRDefault="003E1F69" w:rsidP="005B6AA8"/>
    <w:p w14:paraId="47EEF697" w14:textId="77777777" w:rsidR="003E1F69" w:rsidRDefault="00000000" w:rsidP="007F41B7">
      <w:pPr>
        <w:pStyle w:val="110"/>
        <w:spacing w:before="120" w:after="120"/>
      </w:pPr>
      <w:bookmarkStart w:id="15" w:name="_Toc227713219"/>
      <w:r>
        <w:t xml:space="preserve">1.3 </w:t>
      </w:r>
      <w:r>
        <w:t>国内外研究现状与问题</w:t>
      </w:r>
      <w:bookmarkEnd w:id="15"/>
    </w:p>
    <w:p w14:paraId="2C248DAC" w14:textId="1836A7FA" w:rsidR="003E1F69" w:rsidRDefault="00B93309" w:rsidP="00A42BA5">
      <w:r w:rsidRPr="00B93309">
        <w:t>现有研究表明，将推理过程显式化为可观察的文本轨迹，不仅提升了任务完成准确率，还增强了智能</w:t>
      </w:r>
      <w:proofErr w:type="gramStart"/>
      <w:r w:rsidRPr="00B93309">
        <w:t>体行为</w:t>
      </w:r>
      <w:proofErr w:type="gramEnd"/>
      <w:r w:rsidRPr="00B93309">
        <w:t>的可解释性与可诊断性</w:t>
      </w:r>
      <w:r w:rsidRPr="00B93309">
        <w:rPr>
          <w:vertAlign w:val="superscript"/>
        </w:rPr>
        <w:t>[1]</w:t>
      </w:r>
      <w:r>
        <w:t>。学术界在智能体范式、检索增强、长上下文记忆、多</w:t>
      </w:r>
      <w:proofErr w:type="gramStart"/>
      <w:r>
        <w:t>步规划</w:t>
      </w:r>
      <w:proofErr w:type="gramEnd"/>
      <w:r>
        <w:t>与多智能体协同等方向已形成一定积累，但仍存在如下痛点：检索链路与推理链路解耦不足，导致</w:t>
      </w:r>
      <w:r>
        <w:t>“</w:t>
      </w:r>
      <w:r>
        <w:t>能检索但用不好</w:t>
      </w:r>
      <w:r>
        <w:t>”</w:t>
      </w:r>
      <w:r>
        <w:t>；工具选择缺乏稳定路由与</w:t>
      </w:r>
      <w:proofErr w:type="gramStart"/>
      <w:r>
        <w:t>失败回滚</w:t>
      </w:r>
      <w:proofErr w:type="gramEnd"/>
      <w:r>
        <w:t>，导致</w:t>
      </w:r>
      <w:r>
        <w:t>“</w:t>
      </w:r>
      <w:r>
        <w:t>能调用但不可靠</w:t>
      </w:r>
      <w:r>
        <w:t>”</w:t>
      </w:r>
      <w:r>
        <w:t>；轨迹可解释性与审计能力不足，难以满足企业合</w:t>
      </w:r>
      <w:proofErr w:type="gramStart"/>
      <w:r>
        <w:t>规</w:t>
      </w:r>
      <w:proofErr w:type="gramEnd"/>
      <w:r>
        <w:t>与责任追踪；系统化评测基准缺失，导致优化目标不清、方案难以复现。</w:t>
      </w:r>
    </w:p>
    <w:p w14:paraId="6D97A068" w14:textId="2467FF32" w:rsidR="00A42BA5" w:rsidRPr="00A42BA5" w:rsidRDefault="00A42BA5" w:rsidP="00A42BA5">
      <w:r w:rsidRPr="00A42BA5">
        <w:t>现有主流框架在工程落地中呈现出不同的取舍倾向。</w:t>
      </w:r>
      <w:proofErr w:type="spellStart"/>
      <w:r w:rsidRPr="00A42BA5">
        <w:t>AutoGen</w:t>
      </w:r>
      <w:proofErr w:type="spellEnd"/>
      <w:r w:rsidRPr="00A42BA5">
        <w:t xml:space="preserve"> </w:t>
      </w:r>
      <w:r w:rsidRPr="00A42BA5">
        <w:t>以多智能体对话编排为核心，通过角色化代理的</w:t>
      </w:r>
      <w:proofErr w:type="gramStart"/>
      <w:r w:rsidRPr="00A42BA5">
        <w:t>群聊机制</w:t>
      </w:r>
      <w:proofErr w:type="gramEnd"/>
      <w:r w:rsidRPr="00A42BA5">
        <w:t>实现任务分解，但其状态管理粒度较粗，对话</w:t>
      </w:r>
      <w:r w:rsidRPr="00A42BA5">
        <w:lastRenderedPageBreak/>
        <w:t>历史膨胀后易导致上下文窗口溢出，且缺乏对单</w:t>
      </w:r>
      <w:proofErr w:type="gramStart"/>
      <w:r w:rsidRPr="00A42BA5">
        <w:t>步工具</w:t>
      </w:r>
      <w:proofErr w:type="gramEnd"/>
      <w:r w:rsidRPr="00A42BA5">
        <w:t>调用的结构化校验与</w:t>
      </w:r>
      <w:proofErr w:type="gramStart"/>
      <w:r w:rsidRPr="00A42BA5">
        <w:t>回滚能力</w:t>
      </w:r>
      <w:proofErr w:type="gramEnd"/>
      <w:r w:rsidR="00B93309" w:rsidRPr="00B93309">
        <w:rPr>
          <w:vertAlign w:val="superscript"/>
        </w:rPr>
        <w:t>[2]</w:t>
      </w:r>
      <w:r w:rsidRPr="00A42BA5">
        <w:t>。</w:t>
      </w:r>
      <w:proofErr w:type="spellStart"/>
      <w:r w:rsidRPr="00A42BA5">
        <w:t>LangGraph</w:t>
      </w:r>
      <w:proofErr w:type="spellEnd"/>
      <w:r w:rsidRPr="00A42BA5">
        <w:t xml:space="preserve"> </w:t>
      </w:r>
      <w:r w:rsidRPr="00A42BA5">
        <w:t>基于图状态机建模控制流，支持循环与条件分支，为复杂流程提供了灵活的拓扑表达；然而其节点语义完全开放，未对</w:t>
      </w:r>
      <w:r w:rsidRPr="00A42BA5">
        <w:t>"</w:t>
      </w:r>
      <w:r w:rsidRPr="00A42BA5">
        <w:t>规划</w:t>
      </w:r>
      <w:r w:rsidRPr="00A42BA5">
        <w:t>—</w:t>
      </w:r>
      <w:r w:rsidRPr="00A42BA5">
        <w:t>执行</w:t>
      </w:r>
      <w:r w:rsidRPr="00A42BA5">
        <w:t>—</w:t>
      </w:r>
      <w:r w:rsidRPr="00A42BA5">
        <w:t>校验</w:t>
      </w:r>
      <w:r w:rsidRPr="00A42BA5">
        <w:t>"</w:t>
      </w:r>
      <w:r w:rsidRPr="00A42BA5">
        <w:t>三阶段进行强制性约束，导致在需要严格审计的企业场景中，执行轨迹难以收敛为统一的评审结构。此外，上述框架普遍假设工具调用环境为单租户或开发环境，未将多租户隔离、权限边界与失败恢复作为一等机制内建于架构层。</w:t>
      </w:r>
    </w:p>
    <w:p w14:paraId="6CF1A379" w14:textId="77777777" w:rsidR="00A42BA5" w:rsidRPr="00A42BA5" w:rsidRDefault="00A42BA5" w:rsidP="00A42BA5">
      <w:r w:rsidRPr="00A42BA5">
        <w:t>与上述工作不同，本文并非构建通用的多智能体对话框架或图编排引擎，而是针对</w:t>
      </w:r>
      <w:r w:rsidRPr="00A42BA5">
        <w:t>"</w:t>
      </w:r>
      <w:r w:rsidRPr="00A42BA5">
        <w:t>单智能体在受控工具环境下的可靠执行</w:t>
      </w:r>
      <w:r w:rsidRPr="00A42BA5">
        <w:t>"</w:t>
      </w:r>
      <w:r w:rsidRPr="00A42BA5">
        <w:t>这一细分场景，将</w:t>
      </w:r>
      <w:r w:rsidRPr="00A42BA5">
        <w:t xml:space="preserve"> </w:t>
      </w:r>
      <w:proofErr w:type="spellStart"/>
      <w:r w:rsidRPr="00A42BA5">
        <w:t>ReAct</w:t>
      </w:r>
      <w:proofErr w:type="spellEnd"/>
      <w:r w:rsidRPr="00A42BA5">
        <w:t xml:space="preserve"> </w:t>
      </w:r>
      <w:r w:rsidRPr="00A42BA5">
        <w:t>范式与</w:t>
      </w:r>
      <w:r w:rsidRPr="00A42BA5">
        <w:t xml:space="preserve"> RAG </w:t>
      </w:r>
      <w:r w:rsidRPr="00A42BA5">
        <w:t>检索链路进行垂直整合，通过强制性的</w:t>
      </w:r>
      <w:r w:rsidRPr="00A42BA5">
        <w:t xml:space="preserve"> Planner—Executor—Check </w:t>
      </w:r>
      <w:r w:rsidRPr="00A42BA5">
        <w:t>三阶段契约、结构化的轨迹数据模型，以及内建的多租户与失败恢复机制，形成面向企业知识问答与流程自动化的闭环参考架构。</w:t>
      </w:r>
    </w:p>
    <w:p w14:paraId="262CDED9" w14:textId="77777777" w:rsidR="00A42BA5" w:rsidRPr="00A42BA5" w:rsidRDefault="00A42BA5" w:rsidP="00A42BA5"/>
    <w:p w14:paraId="115BD14F" w14:textId="77777777" w:rsidR="003E1F69" w:rsidRDefault="00000000" w:rsidP="007F41B7">
      <w:pPr>
        <w:pStyle w:val="110"/>
        <w:spacing w:before="120" w:after="120"/>
      </w:pPr>
      <w:bookmarkStart w:id="16" w:name="_Toc227713220"/>
      <w:r>
        <w:t xml:space="preserve">1.4 </w:t>
      </w:r>
      <w:r>
        <w:t>本文主要工作</w:t>
      </w:r>
      <w:bookmarkEnd w:id="16"/>
    </w:p>
    <w:p w14:paraId="339680AE" w14:textId="77777777" w:rsidR="00A00404" w:rsidRDefault="00000000" w:rsidP="005B6AA8">
      <w:r>
        <w:t>本文围绕闭环架构与工程原型系统开展研究与实现，主要工作包括：</w:t>
      </w:r>
    </w:p>
    <w:p w14:paraId="642C9181" w14:textId="1D6E82A4" w:rsidR="00C204EF" w:rsidRDefault="00000000" w:rsidP="005B6AA8">
      <w:r>
        <w:t>（</w:t>
      </w:r>
      <w:r>
        <w:t>1</w:t>
      </w:r>
      <w:r>
        <w:t>）提出</w:t>
      </w:r>
      <w:r>
        <w:t>“</w:t>
      </w:r>
      <w:r>
        <w:t>规划</w:t>
      </w:r>
      <w:r>
        <w:t>—</w:t>
      </w:r>
      <w:r>
        <w:t>检索</w:t>
      </w:r>
      <w:r>
        <w:t>—</w:t>
      </w:r>
      <w:r>
        <w:t>推理</w:t>
      </w:r>
      <w:r>
        <w:t>—</w:t>
      </w:r>
      <w:r>
        <w:t>行动</w:t>
      </w:r>
      <w:r>
        <w:t>—</w:t>
      </w:r>
      <w:r>
        <w:t>记忆</w:t>
      </w:r>
      <w:r>
        <w:t>—</w:t>
      </w:r>
      <w:r>
        <w:t>反思</w:t>
      </w:r>
      <w:r>
        <w:t>”</w:t>
      </w:r>
      <w:r>
        <w:t>的闭环智能体框架，明确模块边界、数据流与轨迹记录规范；</w:t>
      </w:r>
    </w:p>
    <w:p w14:paraId="07E1D2EE" w14:textId="77777777" w:rsidR="00C204EF" w:rsidRDefault="00000000" w:rsidP="005B6AA8">
      <w:r>
        <w:t>（</w:t>
      </w:r>
      <w:r>
        <w:t>2</w:t>
      </w:r>
      <w:r>
        <w:t>）实现基于</w:t>
      </w:r>
      <w:r>
        <w:t xml:space="preserve"> Planner—Executor—Check </w:t>
      </w:r>
      <w:r>
        <w:t>的链式工作流，支持工具路由、错误检测与恢复；</w:t>
      </w:r>
    </w:p>
    <w:p w14:paraId="65C885E4" w14:textId="77777777" w:rsidR="00C204EF" w:rsidRDefault="00000000" w:rsidP="005B6AA8">
      <w:r>
        <w:t>（</w:t>
      </w:r>
      <w:r>
        <w:t>3</w:t>
      </w:r>
      <w:r>
        <w:t>）实现检索增强链路，支持文档上传、切分、嵌入、召回与上下文组装；</w:t>
      </w:r>
    </w:p>
    <w:p w14:paraId="493A14EF" w14:textId="0BEDFDF9" w:rsidR="00C204EF" w:rsidRDefault="00000000" w:rsidP="005B6AA8">
      <w:r>
        <w:t>（</w:t>
      </w:r>
      <w:r>
        <w:t>4</w:t>
      </w:r>
      <w:r>
        <w:t>）构建前后端分离原型系统</w:t>
      </w:r>
      <w:proofErr w:type="spellStart"/>
      <w:r>
        <w:t>Agentlz</w:t>
      </w:r>
      <w:proofErr w:type="spellEnd"/>
      <w:r>
        <w:t>：后端采用</w:t>
      </w:r>
      <w:proofErr w:type="spellStart"/>
      <w:r>
        <w:t>FastAPI</w:t>
      </w:r>
      <w:proofErr w:type="spellEnd"/>
      <w:r>
        <w:t xml:space="preserve"> +</w:t>
      </w:r>
      <w:r>
        <w:t>分层服务</w:t>
      </w:r>
      <w:r>
        <w:t xml:space="preserve"> +</w:t>
      </w:r>
      <w:r>
        <w:t>多租户鉴权；前端采用</w:t>
      </w:r>
      <w:r>
        <w:t xml:space="preserve">React +React-Admin +Arco </w:t>
      </w:r>
      <w:r>
        <w:t>组件库；并引入</w:t>
      </w:r>
      <w:r>
        <w:t xml:space="preserve">WebSocket </w:t>
      </w:r>
      <w:r>
        <w:t>推送与消息队列异步执行提升</w:t>
      </w:r>
      <w:proofErr w:type="gramStart"/>
      <w:r>
        <w:t>交互与</w:t>
      </w:r>
      <w:proofErr w:type="gramEnd"/>
      <w:r>
        <w:t>吞吐；</w:t>
      </w:r>
    </w:p>
    <w:p w14:paraId="0A7984AA" w14:textId="02E624FB" w:rsidR="003E1F69" w:rsidRDefault="00000000" w:rsidP="005B6AA8">
      <w:r>
        <w:t>（</w:t>
      </w:r>
      <w:r>
        <w:t>5</w:t>
      </w:r>
      <w:r>
        <w:t>）设计代表性任务集与评测指标，从成功率、效率、可解释性、鲁棒性与安全性等维度进行验证与分析。</w:t>
      </w:r>
    </w:p>
    <w:p w14:paraId="72E333BD" w14:textId="77777777" w:rsidR="003E1F69" w:rsidRDefault="00000000" w:rsidP="005B6AA8">
      <w:r>
        <w:t xml:space="preserve"> </w:t>
      </w:r>
    </w:p>
    <w:p w14:paraId="1144CC87" w14:textId="77777777" w:rsidR="003E1F69" w:rsidRDefault="00000000" w:rsidP="007F41B7">
      <w:pPr>
        <w:pStyle w:val="110"/>
        <w:spacing w:before="120" w:after="120"/>
      </w:pPr>
      <w:bookmarkStart w:id="17" w:name="_Toc227713221"/>
      <w:r>
        <w:t xml:space="preserve">1.5 </w:t>
      </w:r>
      <w:r>
        <w:t>本文结构安排</w:t>
      </w:r>
      <w:bookmarkEnd w:id="17"/>
    </w:p>
    <w:p w14:paraId="17671C0E" w14:textId="7E9EC2FA" w:rsidR="003E1F69" w:rsidRDefault="00000000" w:rsidP="005B6AA8">
      <w:r>
        <w:lastRenderedPageBreak/>
        <w:t>本文共分为八章：第</w:t>
      </w:r>
      <w:r>
        <w:t>1</w:t>
      </w:r>
      <w:r>
        <w:t>章介绍研究背景、意义与主要工作；第</w:t>
      </w:r>
      <w:r>
        <w:t xml:space="preserve"> 2 </w:t>
      </w:r>
      <w:r>
        <w:t>章综述相关技术与理论基础；第</w:t>
      </w:r>
      <w:r>
        <w:t xml:space="preserve"> 3 </w:t>
      </w:r>
      <w:r>
        <w:t>章给出方法框架与系统总体设计；第</w:t>
      </w:r>
      <w:r>
        <w:t xml:space="preserve"> 4 </w:t>
      </w:r>
      <w:r>
        <w:t>章介绍原型系统关键模块实现；第</w:t>
      </w:r>
      <w:r>
        <w:t xml:space="preserve"> 5 </w:t>
      </w:r>
      <w:r>
        <w:t>章给出实验设计、指标与评测结果；第</w:t>
      </w:r>
      <w:r>
        <w:t xml:space="preserve"> 6 </w:t>
      </w:r>
      <w:proofErr w:type="gramStart"/>
      <w:r>
        <w:t>章展示</w:t>
      </w:r>
      <w:proofErr w:type="gramEnd"/>
      <w:r>
        <w:t>典型应用案例与分析；第</w:t>
      </w:r>
      <w:r>
        <w:t xml:space="preserve"> 7 </w:t>
      </w:r>
      <w:r>
        <w:t>章讨论局限、风险与展望；第</w:t>
      </w:r>
      <w:r>
        <w:t xml:space="preserve"> 8 </w:t>
      </w:r>
      <w:proofErr w:type="gramStart"/>
      <w:r>
        <w:t>章总结</w:t>
      </w:r>
      <w:proofErr w:type="gramEnd"/>
      <w:r>
        <w:t>全文工作并给出结论。</w:t>
      </w:r>
    </w:p>
    <w:p w14:paraId="69AC03B9" w14:textId="77777777" w:rsidR="003E1F69" w:rsidRDefault="00000000" w:rsidP="005B6AA8">
      <w:r>
        <w:t xml:space="preserve"> </w:t>
      </w:r>
    </w:p>
    <w:p w14:paraId="1F4B936C" w14:textId="77777777" w:rsidR="007A0AA3" w:rsidRDefault="007A0AA3" w:rsidP="005B6AA8"/>
    <w:p w14:paraId="4C23395A" w14:textId="77777777" w:rsidR="007A0AA3" w:rsidRDefault="007A0AA3" w:rsidP="005B6AA8"/>
    <w:p w14:paraId="2F63B3B7" w14:textId="77777777" w:rsidR="007A0AA3" w:rsidRDefault="007A0AA3" w:rsidP="005B6AA8"/>
    <w:p w14:paraId="4D96369A" w14:textId="77777777" w:rsidR="007A0AA3" w:rsidRDefault="007A0AA3" w:rsidP="005B6AA8"/>
    <w:p w14:paraId="693418AB" w14:textId="77777777" w:rsidR="007A0AA3" w:rsidRDefault="007A0AA3" w:rsidP="005B6AA8"/>
    <w:p w14:paraId="0C827F70" w14:textId="77777777" w:rsidR="007A0AA3" w:rsidRDefault="007A0AA3" w:rsidP="005B6AA8"/>
    <w:p w14:paraId="3FB1E835" w14:textId="77777777" w:rsidR="007A0AA3" w:rsidRDefault="007A0AA3" w:rsidP="005B6AA8"/>
    <w:p w14:paraId="36C8A7A5" w14:textId="093C4AD7" w:rsidR="003E1F69" w:rsidRDefault="00000000" w:rsidP="007A0AA3">
      <w:pPr>
        <w:pStyle w:val="13"/>
        <w:spacing w:before="120" w:after="120"/>
      </w:pPr>
      <w:bookmarkStart w:id="18" w:name="_Toc227713222"/>
      <w:r>
        <w:lastRenderedPageBreak/>
        <w:t xml:space="preserve">2 </w:t>
      </w:r>
      <w:r w:rsidR="007A0AA3">
        <w:rPr>
          <w:rFonts w:hint="eastAsia"/>
        </w:rPr>
        <w:t xml:space="preserve"> </w:t>
      </w:r>
      <w:r>
        <w:t>相关技术与理论基础</w:t>
      </w:r>
      <w:bookmarkEnd w:id="18"/>
    </w:p>
    <w:p w14:paraId="4C59863E" w14:textId="77777777" w:rsidR="003E1F69" w:rsidRDefault="00000000" w:rsidP="007F41B7">
      <w:pPr>
        <w:pStyle w:val="110"/>
        <w:spacing w:before="120" w:after="120"/>
      </w:pPr>
      <w:bookmarkStart w:id="19" w:name="_Toc227713223"/>
      <w:r>
        <w:t xml:space="preserve">2.1 </w:t>
      </w:r>
      <w:r>
        <w:t>大语言模型与提示工程</w:t>
      </w:r>
      <w:bookmarkEnd w:id="19"/>
    </w:p>
    <w:p w14:paraId="67F71363" w14:textId="30ECE1B1" w:rsidR="00B93309" w:rsidRDefault="00B93309" w:rsidP="005B6AA8">
      <w:r w:rsidRPr="00B93309">
        <w:t>已有研究将智能体架构抽象为设定、记忆、规划与行动四个核心模块，其中记忆模块借鉴人类认知科学的三阶段理论（感觉记忆</w:t>
      </w:r>
      <w:r w:rsidRPr="00B93309">
        <w:t>—</w:t>
      </w:r>
      <w:r w:rsidRPr="00B93309">
        <w:t>短期记忆</w:t>
      </w:r>
      <w:r w:rsidRPr="00B93309">
        <w:t>—</w:t>
      </w:r>
      <w:r w:rsidRPr="00B93309">
        <w:t>长期记忆），短期记忆对应</w:t>
      </w:r>
      <w:r w:rsidRPr="00B93309">
        <w:t>Transformer</w:t>
      </w:r>
      <w:r w:rsidRPr="00B93309">
        <w:t>上下文窗口，长期记忆则依赖外部向量存储</w:t>
      </w:r>
      <w:r w:rsidRPr="00B93309">
        <w:rPr>
          <w:vertAlign w:val="superscript"/>
        </w:rPr>
        <w:t>[8]</w:t>
      </w:r>
      <w:r>
        <w:t>。</w:t>
      </w:r>
    </w:p>
    <w:p w14:paraId="217FC361" w14:textId="4BDC92C3" w:rsidR="003E1F69" w:rsidRDefault="00000000" w:rsidP="005B6AA8">
      <w:r>
        <w:t xml:space="preserve">LLM </w:t>
      </w:r>
      <w:r>
        <w:t>通过自回归建模学习语言统计规律，并在指令微调与对齐训练后具备较好的指令遵循能力。提示工程通过结构化指令、约束输出格式与提供示例等方式，提升任务完成质量。在工程系统中，提示词应支持版本化与可回溯，以便评测对比与问题定位。</w:t>
      </w:r>
    </w:p>
    <w:p w14:paraId="3D772553" w14:textId="77777777" w:rsidR="003E1F69" w:rsidRDefault="00000000" w:rsidP="005B6AA8">
      <w:r>
        <w:t xml:space="preserve"> </w:t>
      </w:r>
    </w:p>
    <w:p w14:paraId="1EDFA6C3" w14:textId="77777777" w:rsidR="003E1F69" w:rsidRDefault="00000000" w:rsidP="007F41B7">
      <w:pPr>
        <w:pStyle w:val="110"/>
        <w:spacing w:before="120" w:after="120"/>
      </w:pPr>
      <w:bookmarkStart w:id="20" w:name="_Toc227713224"/>
      <w:r>
        <w:t xml:space="preserve">2.2 </w:t>
      </w:r>
      <w:proofErr w:type="spellStart"/>
      <w:r>
        <w:t>ReAct</w:t>
      </w:r>
      <w:proofErr w:type="spellEnd"/>
      <w:r>
        <w:t xml:space="preserve"> </w:t>
      </w:r>
      <w:r>
        <w:t>智能体范式</w:t>
      </w:r>
      <w:bookmarkEnd w:id="20"/>
    </w:p>
    <w:p w14:paraId="050D56DE" w14:textId="77777777" w:rsidR="003E1F69" w:rsidRDefault="00000000" w:rsidP="005B6AA8">
      <w:proofErr w:type="spellStart"/>
      <w:r>
        <w:t>ReAct</w:t>
      </w:r>
      <w:proofErr w:type="spellEnd"/>
      <w:r>
        <w:t xml:space="preserve"> </w:t>
      </w:r>
      <w:r>
        <w:t>将推理（</w:t>
      </w:r>
      <w:r>
        <w:t>Reasoning</w:t>
      </w:r>
      <w:r>
        <w:t>）与行动（</w:t>
      </w:r>
      <w:r>
        <w:t>Acting</w:t>
      </w:r>
      <w:r>
        <w:t>）交替进行：模型根据当前状态生成下一步行动（如检索、调用工具、访问</w:t>
      </w:r>
      <w:r>
        <w:t xml:space="preserve"> API</w:t>
      </w:r>
      <w:r>
        <w:t>），并将行动结果反馈至上下文继续推理，从而实现多</w:t>
      </w:r>
      <w:proofErr w:type="gramStart"/>
      <w:r>
        <w:t>步目标</w:t>
      </w:r>
      <w:proofErr w:type="gramEnd"/>
      <w:r>
        <w:t>达成。该范式的关键是：对行动空间进行受控建模（工具集与参数约束）、对轨迹进行记录（便于审计与复盘）、对失败进行恢复（重试、回滚、降级）。</w:t>
      </w:r>
    </w:p>
    <w:p w14:paraId="6BCA35D2" w14:textId="77777777" w:rsidR="003E1F69" w:rsidRDefault="00000000" w:rsidP="005B6AA8">
      <w:r>
        <w:t xml:space="preserve"> </w:t>
      </w:r>
    </w:p>
    <w:p w14:paraId="477FBBD0" w14:textId="77777777" w:rsidR="003E1F69" w:rsidRDefault="00000000" w:rsidP="007F41B7">
      <w:pPr>
        <w:pStyle w:val="110"/>
        <w:spacing w:before="120" w:after="120"/>
      </w:pPr>
      <w:bookmarkStart w:id="21" w:name="_Toc227713225"/>
      <w:r>
        <w:t xml:space="preserve">2.3 </w:t>
      </w:r>
      <w:r>
        <w:t>检索增强生成（</w:t>
      </w:r>
      <w:r>
        <w:t>RAG</w:t>
      </w:r>
      <w:r>
        <w:t>）</w:t>
      </w:r>
      <w:bookmarkEnd w:id="21"/>
    </w:p>
    <w:p w14:paraId="0A550497" w14:textId="77777777" w:rsidR="003E1F69" w:rsidRDefault="00000000" w:rsidP="005B6AA8">
      <w:r>
        <w:t xml:space="preserve">RAG </w:t>
      </w:r>
      <w:r>
        <w:t>通过</w:t>
      </w:r>
      <w:r>
        <w:t>“</w:t>
      </w:r>
      <w:r>
        <w:t>索引构建</w:t>
      </w:r>
      <w:r>
        <w:t>—</w:t>
      </w:r>
      <w:r>
        <w:t>召回</w:t>
      </w:r>
      <w:r>
        <w:t>—</w:t>
      </w:r>
      <w:r>
        <w:t>重排</w:t>
      </w:r>
      <w:r>
        <w:t>—</w:t>
      </w:r>
      <w:r>
        <w:t>上下文组装</w:t>
      </w:r>
      <w:r>
        <w:t>—</w:t>
      </w:r>
      <w:r>
        <w:t>生成</w:t>
      </w:r>
      <w:r>
        <w:t>”</w:t>
      </w:r>
      <w:r>
        <w:t>链路，将外部知识注入生成过程。工程实现通常包含：文档解析、切分策略、嵌入模型、向量库</w:t>
      </w:r>
      <w:r>
        <w:t>/</w:t>
      </w:r>
      <w:r>
        <w:t>倒排索引、召回与融合策略、引用标注与可追溯性机制。本文原型系统面向企业文档场景，支持文档上传、切分、嵌入与查询，并为智能</w:t>
      </w:r>
      <w:proofErr w:type="gramStart"/>
      <w:r>
        <w:t>体工具</w:t>
      </w:r>
      <w:proofErr w:type="gramEnd"/>
      <w:r>
        <w:t>调用提供统一检索接口。</w:t>
      </w:r>
    </w:p>
    <w:p w14:paraId="7A9DC927" w14:textId="77777777" w:rsidR="003E1F69" w:rsidRDefault="00000000" w:rsidP="005B6AA8">
      <w:r>
        <w:t xml:space="preserve"> </w:t>
      </w:r>
    </w:p>
    <w:p w14:paraId="123AD522" w14:textId="77777777" w:rsidR="003E1F69" w:rsidRDefault="00000000" w:rsidP="007F41B7">
      <w:pPr>
        <w:pStyle w:val="110"/>
        <w:spacing w:before="120" w:after="120"/>
      </w:pPr>
      <w:bookmarkStart w:id="22" w:name="_Toc227713226"/>
      <w:r>
        <w:t xml:space="preserve">2.4 </w:t>
      </w:r>
      <w:r>
        <w:t>工作流编排与多步执行</w:t>
      </w:r>
      <w:bookmarkEnd w:id="22"/>
    </w:p>
    <w:p w14:paraId="760F257B" w14:textId="1BE2186A" w:rsidR="003E1F69" w:rsidRDefault="00163AF0" w:rsidP="005B6AA8">
      <w:r w:rsidRPr="00513441">
        <w:t xml:space="preserve">Wu </w:t>
      </w:r>
      <w:r w:rsidRPr="00513441">
        <w:t>等设计了以多智能体对话为核心的</w:t>
      </w:r>
      <w:r w:rsidRPr="00513441">
        <w:t xml:space="preserve"> </w:t>
      </w:r>
      <w:proofErr w:type="spellStart"/>
      <w:r w:rsidRPr="00513441">
        <w:t>AutoGen</w:t>
      </w:r>
      <w:proofErr w:type="spellEnd"/>
      <w:r w:rsidRPr="00513441">
        <w:t xml:space="preserve"> </w:t>
      </w:r>
      <w:r w:rsidRPr="00513441">
        <w:t>框架，通过可定制、可对话的代理协同机制，支持大语言模型应用以分组讨论的方式完成复杂工作流</w:t>
      </w:r>
      <w:r w:rsidRPr="00513441">
        <w:rPr>
          <w:vertAlign w:val="superscript"/>
        </w:rPr>
        <w:t>[2]</w:t>
      </w:r>
      <w:r w:rsidRPr="00513441">
        <w:t>。</w:t>
      </w:r>
      <w:r w:rsidR="00513441" w:rsidRPr="00513441">
        <w:t>相似地，</w:t>
      </w:r>
      <w:r w:rsidR="00513441" w:rsidRPr="00513441">
        <w:t>OpenAI</w:t>
      </w:r>
      <w:r w:rsidR="00513441" w:rsidRPr="00513441">
        <w:t>在其</w:t>
      </w:r>
      <w:r w:rsidR="00513441" w:rsidRPr="00513441">
        <w:t xml:space="preserve"> API </w:t>
      </w:r>
      <w:r w:rsidR="00513441" w:rsidRPr="00513441">
        <w:t>官方指南中归纳了提示工程的关键策略，主张通过撰写明确指令、提</w:t>
      </w:r>
      <w:r w:rsidR="00513441" w:rsidRPr="00513441">
        <w:lastRenderedPageBreak/>
        <w:t>供参考示例以及将复杂任务分解为子步骤，以优化大语言模型的输出质量与稳定性</w:t>
      </w:r>
      <w:r w:rsidR="00513441" w:rsidRPr="00513441">
        <w:rPr>
          <w:vertAlign w:val="superscript"/>
        </w:rPr>
        <w:t>[5]</w:t>
      </w:r>
      <w:r w:rsidR="00513441" w:rsidRPr="00513441">
        <w:t>。</w:t>
      </w:r>
      <w:r>
        <w:rPr>
          <w:rFonts w:hint="eastAsia"/>
        </w:rPr>
        <w:t>经过研究</w:t>
      </w:r>
      <w:r w:rsidRPr="00163AF0">
        <w:t>，</w:t>
      </w:r>
      <w:r>
        <w:t>复杂任务需要规划与分解，常见策略包括</w:t>
      </w:r>
      <w:r>
        <w:t xml:space="preserve"> Plan-then-Act</w:t>
      </w:r>
      <w:r>
        <w:t>、</w:t>
      </w:r>
      <w:proofErr w:type="spellStart"/>
      <w:r>
        <w:t>CoT</w:t>
      </w:r>
      <w:proofErr w:type="spellEnd"/>
      <w:r>
        <w:t xml:space="preserve"> </w:t>
      </w:r>
      <w:r>
        <w:t>与工具调用链。为了降低执行不确定性，工程上常采用</w:t>
      </w:r>
      <w:r>
        <w:t>“</w:t>
      </w:r>
      <w:r>
        <w:t>规划器</w:t>
      </w:r>
      <w:r>
        <w:t>—</w:t>
      </w:r>
      <w:r>
        <w:t>执行器</w:t>
      </w:r>
      <w:r>
        <w:t>—</w:t>
      </w:r>
      <w:r>
        <w:t>校验器</w:t>
      </w:r>
      <w:r>
        <w:t>”</w:t>
      </w:r>
      <w:r>
        <w:t>的流水线：</w:t>
      </w:r>
      <w:proofErr w:type="gramStart"/>
      <w:r>
        <w:t>规划器</w:t>
      </w:r>
      <w:proofErr w:type="gramEnd"/>
      <w:r>
        <w:t>生成可执行步骤，执行器进行工具调用并返回观察结果，校验</w:t>
      </w:r>
      <w:proofErr w:type="gramStart"/>
      <w:r>
        <w:t>器判断</w:t>
      </w:r>
      <w:proofErr w:type="gramEnd"/>
      <w:r>
        <w:t>结果是否满足目标并给出修复建议或终止条件。</w:t>
      </w:r>
    </w:p>
    <w:p w14:paraId="3E1DDF5D" w14:textId="77777777" w:rsidR="003E1F69" w:rsidRDefault="00000000" w:rsidP="005B6AA8">
      <w:r>
        <w:t xml:space="preserve"> </w:t>
      </w:r>
    </w:p>
    <w:p w14:paraId="1B0EBA0B" w14:textId="77777777" w:rsidR="003E1F69" w:rsidRDefault="00000000" w:rsidP="007F41B7">
      <w:pPr>
        <w:pStyle w:val="110"/>
        <w:spacing w:before="120" w:after="120"/>
      </w:pPr>
      <w:bookmarkStart w:id="23" w:name="_Toc227713227"/>
      <w:r>
        <w:t xml:space="preserve">2.5 </w:t>
      </w:r>
      <w:r>
        <w:t>关键工程技术</w:t>
      </w:r>
      <w:proofErr w:type="gramStart"/>
      <w:r>
        <w:t>栈</w:t>
      </w:r>
      <w:bookmarkEnd w:id="23"/>
      <w:proofErr w:type="gramEnd"/>
    </w:p>
    <w:p w14:paraId="464160AA" w14:textId="29284E73" w:rsidR="007A0AA3" w:rsidRDefault="00B93309" w:rsidP="005B6AA8">
      <w:r w:rsidRPr="00B93309">
        <w:t>当前主流工程框架提供了丰富的链式抽象与代理封装能力，支持快速组装原型系统；然而其执行过程多以黑</w:t>
      </w:r>
      <w:proofErr w:type="gramStart"/>
      <w:r w:rsidRPr="00B93309">
        <w:t>盒方式</w:t>
      </w:r>
      <w:proofErr w:type="gramEnd"/>
      <w:r w:rsidRPr="00B93309">
        <w:t>收敛为最终文本输出，中间步骤的观测数据缺乏统一</w:t>
      </w:r>
      <w:r w:rsidRPr="00B93309">
        <w:t>schema</w:t>
      </w:r>
      <w:r w:rsidRPr="00B93309">
        <w:t>，难以直接用于离线评测或审计追溯</w:t>
      </w:r>
      <w:r w:rsidRPr="00513441">
        <w:rPr>
          <w:vertAlign w:val="superscript"/>
        </w:rPr>
        <w:t>[4]</w:t>
      </w:r>
      <w:r w:rsidRPr="007D625A">
        <w:t>。</w:t>
      </w:r>
      <w:r>
        <w:rPr>
          <w:rFonts w:hint="eastAsia"/>
        </w:rPr>
        <w:t>为解决这一痛点</w:t>
      </w:r>
      <w:r>
        <w:rPr>
          <w:rFonts w:hint="eastAsia"/>
        </w:rPr>
        <w:t>,</w:t>
      </w:r>
      <w:r>
        <w:t>本文原型系统采用前后端分离设计，主要</w:t>
      </w:r>
      <w:r>
        <w:rPr>
          <w:rFonts w:hint="eastAsia"/>
        </w:rPr>
        <w:t>运用</w:t>
      </w:r>
      <w:r>
        <w:t>技术</w:t>
      </w:r>
      <w:proofErr w:type="gramStart"/>
      <w:r>
        <w:t>栈</w:t>
      </w:r>
      <w:proofErr w:type="gramEnd"/>
      <w:r>
        <w:t>：</w:t>
      </w:r>
    </w:p>
    <w:p w14:paraId="7468A143" w14:textId="77777777" w:rsidR="00647715" w:rsidRDefault="00000000" w:rsidP="00647715">
      <w:pPr>
        <w:pStyle w:val="1"/>
        <w:spacing w:before="120" w:after="120"/>
        <w:rPr>
          <w:rFonts w:hint="eastAsia"/>
        </w:rPr>
      </w:pPr>
      <w:r>
        <w:t>后端：</w:t>
      </w:r>
    </w:p>
    <w:p w14:paraId="100EBE46" w14:textId="1CE4B671" w:rsidR="007A0AA3" w:rsidRDefault="00513441" w:rsidP="005B6AA8">
      <w:proofErr w:type="spellStart"/>
      <w:r w:rsidRPr="00513441">
        <w:t>FastAPI</w:t>
      </w:r>
      <w:proofErr w:type="spellEnd"/>
      <w:r w:rsidRPr="00513441">
        <w:t>通过原生</w:t>
      </w:r>
      <w:proofErr w:type="gramStart"/>
      <w:r w:rsidRPr="00513441">
        <w:t>异步支持</w:t>
      </w:r>
      <w:proofErr w:type="gramEnd"/>
      <w:r w:rsidRPr="00513441">
        <w:t>与自动</w:t>
      </w:r>
      <w:r w:rsidRPr="00513441">
        <w:t>API</w:t>
      </w:r>
      <w:r w:rsidRPr="00513441">
        <w:t>文档生成，在现代</w:t>
      </w:r>
      <w:r w:rsidRPr="00513441">
        <w:t>Python Web</w:t>
      </w:r>
      <w:r w:rsidRPr="00513441">
        <w:t>框架中展现出较高的开发效率与运行时性能</w:t>
      </w:r>
      <w:r w:rsidRPr="00513441">
        <w:rPr>
          <w:vertAlign w:val="superscript"/>
        </w:rPr>
        <w:t>[6]</w:t>
      </w:r>
      <w:r w:rsidRPr="007D625A">
        <w:t>。</w:t>
      </w:r>
      <w:proofErr w:type="spellStart"/>
      <w:r>
        <w:t>FastAPI</w:t>
      </w:r>
      <w:proofErr w:type="spellEnd"/>
      <w:r>
        <w:t xml:space="preserve"> </w:t>
      </w:r>
      <w:r>
        <w:t>提供</w:t>
      </w:r>
      <w:r>
        <w:t xml:space="preserve"> REST API </w:t>
      </w:r>
      <w:r>
        <w:t>与鉴权中间件；</w:t>
      </w:r>
      <w:proofErr w:type="spellStart"/>
      <w:r>
        <w:t>SQLAlchemy</w:t>
      </w:r>
      <w:proofErr w:type="spellEnd"/>
      <w:r>
        <w:t xml:space="preserve"> </w:t>
      </w:r>
      <w:r>
        <w:t>支持持久化；</w:t>
      </w:r>
      <w:r>
        <w:t xml:space="preserve">WebSocket </w:t>
      </w:r>
      <w:r>
        <w:t>推送运行进度；消息队列用于异步任务执行；</w:t>
      </w:r>
    </w:p>
    <w:p w14:paraId="3716467D" w14:textId="77777777" w:rsidR="00647715" w:rsidRDefault="00000000" w:rsidP="00647715">
      <w:pPr>
        <w:pStyle w:val="1"/>
        <w:spacing w:before="120" w:after="120"/>
        <w:rPr>
          <w:rFonts w:hint="eastAsia"/>
        </w:rPr>
      </w:pPr>
      <w:r>
        <w:t>智能体与编排：</w:t>
      </w:r>
    </w:p>
    <w:p w14:paraId="76A5106C" w14:textId="21BEFDAB" w:rsidR="007A0AA3" w:rsidRDefault="00000000" w:rsidP="005B6AA8">
      <w:proofErr w:type="spellStart"/>
      <w:r>
        <w:t>LangChain</w:t>
      </w:r>
      <w:proofErr w:type="spellEnd"/>
      <w:r>
        <w:t>/</w:t>
      </w:r>
      <w:proofErr w:type="spellStart"/>
      <w:r>
        <w:t>LangGraph</w:t>
      </w:r>
      <w:proofErr w:type="spellEnd"/>
      <w:r>
        <w:t xml:space="preserve"> </w:t>
      </w:r>
      <w:r>
        <w:t>生态用于工具封装、模型适配与链式调用；</w:t>
      </w:r>
    </w:p>
    <w:p w14:paraId="7D715430" w14:textId="77777777" w:rsidR="00647715" w:rsidRDefault="00000000" w:rsidP="00647715">
      <w:pPr>
        <w:pStyle w:val="1"/>
        <w:spacing w:before="120" w:after="120"/>
        <w:rPr>
          <w:rFonts w:hint="eastAsia"/>
        </w:rPr>
      </w:pPr>
      <w:r>
        <w:t>检索：</w:t>
      </w:r>
    </w:p>
    <w:p w14:paraId="50016395" w14:textId="2E6F4330" w:rsidR="007A0AA3" w:rsidRDefault="00000000" w:rsidP="005B6AA8">
      <w:r>
        <w:t>向量索引（如</w:t>
      </w:r>
      <w:r>
        <w:t xml:space="preserve"> </w:t>
      </w:r>
      <w:proofErr w:type="spellStart"/>
      <w:r>
        <w:t>pgvector</w:t>
      </w:r>
      <w:proofErr w:type="spellEnd"/>
      <w:r>
        <w:t xml:space="preserve">/FAISS </w:t>
      </w:r>
      <w:r>
        <w:t>等）与多策略召回；</w:t>
      </w:r>
    </w:p>
    <w:p w14:paraId="6087FC9E" w14:textId="77777777" w:rsidR="00647715" w:rsidRDefault="00000000" w:rsidP="00647715">
      <w:pPr>
        <w:pStyle w:val="1"/>
        <w:spacing w:before="120" w:after="120"/>
        <w:rPr>
          <w:rFonts w:hint="eastAsia"/>
        </w:rPr>
      </w:pPr>
      <w:r>
        <w:t>前端：</w:t>
      </w:r>
    </w:p>
    <w:p w14:paraId="2562F617" w14:textId="3B41A5F2" w:rsidR="007A0AA3" w:rsidRDefault="00000000" w:rsidP="005B6AA8">
      <w:r>
        <w:t xml:space="preserve">React + React-Admin </w:t>
      </w:r>
      <w:r>
        <w:t>形成后台管理框架；</w:t>
      </w:r>
      <w:r>
        <w:t xml:space="preserve">Arco Design </w:t>
      </w:r>
      <w:r>
        <w:t>组件</w:t>
      </w:r>
      <w:proofErr w:type="gramStart"/>
      <w:r>
        <w:t>库提供</w:t>
      </w:r>
      <w:proofErr w:type="gramEnd"/>
      <w:r>
        <w:t>交互控件；</w:t>
      </w:r>
      <w:r>
        <w:t xml:space="preserve">Axios </w:t>
      </w:r>
      <w:r>
        <w:t>进行</w:t>
      </w:r>
      <w:r>
        <w:t xml:space="preserve"> HTTP </w:t>
      </w:r>
      <w:r>
        <w:t>调用；</w:t>
      </w:r>
    </w:p>
    <w:p w14:paraId="3DAA1A52" w14:textId="77777777" w:rsidR="00647715" w:rsidRDefault="00000000" w:rsidP="00647715">
      <w:pPr>
        <w:pStyle w:val="1"/>
        <w:spacing w:before="120" w:after="120"/>
        <w:rPr>
          <w:rFonts w:hint="eastAsia"/>
        </w:rPr>
      </w:pPr>
      <w:r>
        <w:t>外部系统：</w:t>
      </w:r>
    </w:p>
    <w:p w14:paraId="1F0407DF" w14:textId="39EC69F8" w:rsidR="003E1F69" w:rsidRDefault="00000000" w:rsidP="005B6AA8">
      <w:r>
        <w:t>对象存储用于文件管理；</w:t>
      </w:r>
      <w:r>
        <w:t xml:space="preserve">Redis </w:t>
      </w:r>
      <w:r>
        <w:t>用于缓存与状态；数据库用于多租户数据隔离与审计。</w:t>
      </w:r>
      <w:r>
        <w:t xml:space="preserve">  </w:t>
      </w:r>
    </w:p>
    <w:p w14:paraId="08F045F1" w14:textId="0CC19457" w:rsidR="007D625A" w:rsidRDefault="00000000" w:rsidP="007D625A">
      <w:pPr>
        <w:pStyle w:val="110"/>
        <w:spacing w:before="120" w:after="120"/>
      </w:pPr>
      <w:r>
        <w:t xml:space="preserve"> </w:t>
      </w:r>
      <w:bookmarkStart w:id="24" w:name="_Toc227713228"/>
      <w:r w:rsidR="007D625A">
        <w:rPr>
          <w:rFonts w:hint="eastAsia"/>
        </w:rPr>
        <w:t xml:space="preserve">2.6 </w:t>
      </w:r>
      <w:r w:rsidR="007D625A" w:rsidRPr="007D625A">
        <w:t>现有工程框架的能力边界</w:t>
      </w:r>
      <w:bookmarkEnd w:id="24"/>
    </w:p>
    <w:p w14:paraId="4F451F6E" w14:textId="7D74CAFE" w:rsidR="007D625A" w:rsidRPr="007D625A" w:rsidRDefault="00163AF0" w:rsidP="007D625A">
      <w:proofErr w:type="spellStart"/>
      <w:r w:rsidRPr="00163AF0">
        <w:lastRenderedPageBreak/>
        <w:t>LangChain</w:t>
      </w:r>
      <w:proofErr w:type="spellEnd"/>
      <w:r w:rsidRPr="00163AF0">
        <w:t xml:space="preserve"> </w:t>
      </w:r>
      <w:r w:rsidRPr="00163AF0">
        <w:t>官方文档</w:t>
      </w:r>
      <w:r w:rsidRPr="00513441">
        <w:rPr>
          <w:vertAlign w:val="superscript"/>
        </w:rPr>
        <w:t>[4]</w:t>
      </w:r>
      <w:r w:rsidRPr="00163AF0">
        <w:t>提供了一套面向大语言模型应用开发的模块化工具链，涵盖提示模板管理、链式调用组装及外部数据源集成等核心组件的编程规范</w:t>
      </w:r>
      <w:r w:rsidRPr="007D625A">
        <w:t>。</w:t>
      </w:r>
      <w:r w:rsidR="007D625A" w:rsidRPr="007D625A">
        <w:t>当前开源生态为</w:t>
      </w:r>
      <w:r w:rsidR="007D625A" w:rsidRPr="007D625A">
        <w:t xml:space="preserve"> LLM Agent </w:t>
      </w:r>
      <w:r w:rsidR="007D625A" w:rsidRPr="007D625A">
        <w:t>提供了丰富的编排工具，但在企业</w:t>
      </w:r>
      <w:proofErr w:type="gramStart"/>
      <w:r w:rsidR="007D625A" w:rsidRPr="007D625A">
        <w:t>级部署</w:t>
      </w:r>
      <w:proofErr w:type="gramEnd"/>
      <w:r w:rsidR="007D625A" w:rsidRPr="007D625A">
        <w:t>中仍存在结构性</w:t>
      </w:r>
      <w:r>
        <w:rPr>
          <w:rFonts w:hint="eastAsia"/>
        </w:rPr>
        <w:t>缺陷</w:t>
      </w:r>
      <w:r w:rsidR="007D625A" w:rsidRPr="007D625A">
        <w:t>。以</w:t>
      </w:r>
      <w:r w:rsidR="007D625A" w:rsidRPr="007D625A">
        <w:t xml:space="preserve"> </w:t>
      </w:r>
      <w:proofErr w:type="spellStart"/>
      <w:r w:rsidR="007D625A" w:rsidRPr="007D625A">
        <w:t>LangChain</w:t>
      </w:r>
      <w:proofErr w:type="spellEnd"/>
      <w:r w:rsidR="007D625A" w:rsidRPr="007D625A">
        <w:t xml:space="preserve"> </w:t>
      </w:r>
      <w:r w:rsidR="007D625A" w:rsidRPr="007D625A">
        <w:t>为例，其链式抽象（</w:t>
      </w:r>
      <w:r w:rsidR="007D625A" w:rsidRPr="007D625A">
        <w:t>Chain</w:t>
      </w:r>
      <w:r w:rsidR="007D625A" w:rsidRPr="007D625A">
        <w:t>）与代理抽象（</w:t>
      </w:r>
      <w:r w:rsidR="007D625A" w:rsidRPr="007D625A">
        <w:t>Agent</w:t>
      </w:r>
      <w:r w:rsidR="007D625A" w:rsidRPr="007D625A">
        <w:t>）提供了快速组装能力，然而链的执行过程以黑</w:t>
      </w:r>
      <w:proofErr w:type="gramStart"/>
      <w:r w:rsidR="007D625A" w:rsidRPr="007D625A">
        <w:t>盒方式</w:t>
      </w:r>
      <w:proofErr w:type="gramEnd"/>
      <w:r w:rsidR="007D625A" w:rsidRPr="007D625A">
        <w:t>收敛为最终文本输出，中间步骤的观测数据缺乏统一</w:t>
      </w:r>
      <w:r w:rsidR="007D625A" w:rsidRPr="007D625A">
        <w:t>schema</w:t>
      </w:r>
      <w:r w:rsidR="007D625A" w:rsidRPr="007D625A">
        <w:t>，难以直接用于离线评测或审计追溯。</w:t>
      </w:r>
      <w:proofErr w:type="spellStart"/>
      <w:r w:rsidR="007D625A" w:rsidRPr="007D625A">
        <w:t>LangGraph</w:t>
      </w:r>
      <w:proofErr w:type="spellEnd"/>
      <w:r w:rsidR="007D625A" w:rsidRPr="007D625A">
        <w:t xml:space="preserve"> </w:t>
      </w:r>
      <w:r w:rsidR="007D625A" w:rsidRPr="007D625A">
        <w:t>在</w:t>
      </w:r>
      <w:r w:rsidR="007D625A" w:rsidRPr="007D625A">
        <w:t xml:space="preserve"> </w:t>
      </w:r>
      <w:proofErr w:type="spellStart"/>
      <w:r w:rsidR="007D625A" w:rsidRPr="007D625A">
        <w:t>LangChain</w:t>
      </w:r>
      <w:proofErr w:type="spellEnd"/>
      <w:r w:rsidR="007D625A" w:rsidRPr="007D625A">
        <w:t xml:space="preserve"> </w:t>
      </w:r>
      <w:r w:rsidR="007D625A" w:rsidRPr="007D625A">
        <w:t>基础上引入状态持久化与循环边，支持更复杂的控制流，但其图节点的输入输出类型由开发者自行约定，系统层面无法保证</w:t>
      </w:r>
      <w:r w:rsidR="007D625A" w:rsidRPr="007D625A">
        <w:t>"</w:t>
      </w:r>
      <w:r w:rsidR="007D625A" w:rsidRPr="007D625A">
        <w:t>计划</w:t>
      </w:r>
      <w:r w:rsidR="007D625A" w:rsidRPr="007D625A">
        <w:t>—</w:t>
      </w:r>
      <w:r w:rsidR="007D625A" w:rsidRPr="007D625A">
        <w:t>执行</w:t>
      </w:r>
      <w:r w:rsidR="007D625A" w:rsidRPr="007D625A">
        <w:t>—</w:t>
      </w:r>
      <w:r w:rsidR="007D625A" w:rsidRPr="007D625A">
        <w:t>校验</w:t>
      </w:r>
      <w:r w:rsidR="007D625A" w:rsidRPr="007D625A">
        <w:t>"</w:t>
      </w:r>
      <w:r w:rsidR="007D625A" w:rsidRPr="007D625A">
        <w:t>的完整性约束，导致不同开发者实现的同构图可能产生差异巨大的可解释性表现。</w:t>
      </w:r>
    </w:p>
    <w:p w14:paraId="29D39787" w14:textId="77777777" w:rsidR="007D625A" w:rsidRPr="007D625A" w:rsidRDefault="007D625A" w:rsidP="007D625A">
      <w:proofErr w:type="spellStart"/>
      <w:r w:rsidRPr="007D625A">
        <w:t>AutoGen</w:t>
      </w:r>
      <w:proofErr w:type="spellEnd"/>
      <w:r w:rsidRPr="007D625A">
        <w:t xml:space="preserve"> </w:t>
      </w:r>
      <w:r w:rsidRPr="007D625A">
        <w:t>的核心贡献在于多智能体角色协作与对话驱动的任务分解，其群聊（</w:t>
      </w:r>
      <w:proofErr w:type="spellStart"/>
      <w:r w:rsidRPr="007D625A">
        <w:t>GroupChat</w:t>
      </w:r>
      <w:proofErr w:type="spellEnd"/>
      <w:r w:rsidRPr="007D625A">
        <w:t>）机制适合需要多视角辩论或交叉验证的场景。但该框架对单智能体内部的工具调用链路缺乏细粒度管控，工具失败时的恢复策略依赖开发者手动编写回调，未形成可复用的失败处理范式。此外，上述框架的检索增强通常以向量存储（</w:t>
      </w:r>
      <w:proofErr w:type="spellStart"/>
      <w:r w:rsidRPr="007D625A">
        <w:t>VectorStore</w:t>
      </w:r>
      <w:proofErr w:type="spellEnd"/>
      <w:r w:rsidRPr="007D625A">
        <w:t>）插件形式存在，召回策略固定为单路相似度检索，难以针对企业文档中常见的表格、术语定义等结构化片段进行优化。</w:t>
      </w:r>
    </w:p>
    <w:p w14:paraId="3568E458" w14:textId="77777777" w:rsidR="007D625A" w:rsidRPr="007D625A" w:rsidRDefault="007D625A" w:rsidP="007D625A">
      <w:r w:rsidRPr="007D625A">
        <w:t>本文工作不追求框架的通用性与图灵完备性，而是接受</w:t>
      </w:r>
      <w:r w:rsidRPr="007D625A">
        <w:t>"</w:t>
      </w:r>
      <w:r w:rsidRPr="007D625A">
        <w:t>单智能体、受限工具集、强审计需求</w:t>
      </w:r>
      <w:r w:rsidRPr="007D625A">
        <w:t>"</w:t>
      </w:r>
      <w:r w:rsidRPr="007D625A">
        <w:t>的约束，在垂直场景内做深做透：通过结构化的三阶段工作流替代开放的图节点，通过多策略召回替代单路向量检索，通过内建的租户隔离替代外部权限层，从而在企业知识问答与流程自动化场景中提供可预期、可评测、可运维的系统化方案。</w:t>
      </w:r>
    </w:p>
    <w:p w14:paraId="6414AA85" w14:textId="77777777" w:rsidR="007A0AA3" w:rsidRDefault="007A0AA3" w:rsidP="005B6AA8"/>
    <w:p w14:paraId="02AE4C72" w14:textId="77777777" w:rsidR="007A0AA3" w:rsidRDefault="007A0AA3" w:rsidP="005B6AA8"/>
    <w:p w14:paraId="5B78A997" w14:textId="77777777" w:rsidR="007A0AA3" w:rsidRDefault="007A0AA3" w:rsidP="005B6AA8"/>
    <w:p w14:paraId="23ED19D0" w14:textId="2FD36868" w:rsidR="003E1F69" w:rsidRDefault="00000000" w:rsidP="007A0AA3">
      <w:pPr>
        <w:pStyle w:val="13"/>
        <w:spacing w:before="120" w:after="120"/>
      </w:pPr>
      <w:bookmarkStart w:id="25" w:name="_Toc227713229"/>
      <w:r>
        <w:lastRenderedPageBreak/>
        <w:t xml:space="preserve">3 </w:t>
      </w:r>
      <w:r w:rsidR="00A00404">
        <w:rPr>
          <w:rFonts w:hint="eastAsia"/>
        </w:rPr>
        <w:t xml:space="preserve"> </w:t>
      </w:r>
      <w:r>
        <w:t>方法框架与总体设计</w:t>
      </w:r>
      <w:bookmarkEnd w:id="25"/>
    </w:p>
    <w:p w14:paraId="698CDD90" w14:textId="77777777" w:rsidR="003E1F69" w:rsidRDefault="00000000" w:rsidP="007F41B7">
      <w:pPr>
        <w:pStyle w:val="110"/>
        <w:spacing w:before="120" w:after="120"/>
      </w:pPr>
      <w:bookmarkStart w:id="26" w:name="_Toc227713230"/>
      <w:r>
        <w:t xml:space="preserve">3.1 </w:t>
      </w:r>
      <w:r>
        <w:t>闭环框架概述</w:t>
      </w:r>
      <w:bookmarkEnd w:id="26"/>
    </w:p>
    <w:p w14:paraId="5C1CD19A" w14:textId="65B9BF45" w:rsidR="003E1F69" w:rsidRDefault="002C5494" w:rsidP="005B6AA8">
      <w:r w:rsidRPr="002C5494">
        <w:t>本文提出的闭环框架以</w:t>
      </w:r>
      <w:r w:rsidRPr="002C5494">
        <w:t>"</w:t>
      </w:r>
      <w:r w:rsidRPr="002C5494">
        <w:t>规划</w:t>
      </w:r>
      <w:r w:rsidR="00DD6E50">
        <w:rPr>
          <w:rFonts w:hint="eastAsia"/>
        </w:rPr>
        <w:t>-</w:t>
      </w:r>
      <w:r w:rsidRPr="002C5494">
        <w:t>检索</w:t>
      </w:r>
      <w:r w:rsidR="00DD6E50">
        <w:rPr>
          <w:rFonts w:hint="eastAsia"/>
        </w:rPr>
        <w:t>-</w:t>
      </w:r>
      <w:r w:rsidRPr="002C5494">
        <w:t>推理</w:t>
      </w:r>
      <w:r w:rsidR="00DD6E50">
        <w:rPr>
          <w:rFonts w:hint="eastAsia"/>
        </w:rPr>
        <w:t>-</w:t>
      </w:r>
      <w:r w:rsidRPr="002C5494">
        <w:t>行动</w:t>
      </w:r>
      <w:r w:rsidR="00DD6E50">
        <w:rPr>
          <w:rFonts w:hint="eastAsia"/>
        </w:rPr>
        <w:t>-</w:t>
      </w:r>
      <w:r w:rsidRPr="002C5494">
        <w:t>记忆</w:t>
      </w:r>
      <w:r w:rsidR="00DD6E50">
        <w:rPr>
          <w:rFonts w:hint="eastAsia"/>
        </w:rPr>
        <w:t>-</w:t>
      </w:r>
      <w:r w:rsidRPr="002C5494">
        <w:t>反思</w:t>
      </w:r>
      <w:r w:rsidRPr="002C5494">
        <w:t>"</w:t>
      </w:r>
      <w:r w:rsidRPr="002C5494">
        <w:t>为核心，其设计前提并非替代通用的多智能体编排系统，而是针对</w:t>
      </w:r>
      <w:r w:rsidRPr="002C5494">
        <w:rPr>
          <w:b/>
          <w:bCs/>
        </w:rPr>
        <w:t>单智能体在受控工具环境下的高可靠执行</w:t>
      </w:r>
      <w:r w:rsidRPr="002C5494">
        <w:t>这一约束场景。与</w:t>
      </w:r>
      <w:r w:rsidRPr="002C5494">
        <w:t xml:space="preserve"> </w:t>
      </w:r>
      <w:proofErr w:type="spellStart"/>
      <w:r w:rsidRPr="002C5494">
        <w:t>LangGraph</w:t>
      </w:r>
      <w:proofErr w:type="spellEnd"/>
      <w:r w:rsidRPr="002C5494">
        <w:t xml:space="preserve"> </w:t>
      </w:r>
      <w:r w:rsidRPr="002C5494">
        <w:t>等开放图编排框架不同，本框架将控制流固化为</w:t>
      </w:r>
      <w:r w:rsidRPr="002C5494">
        <w:t xml:space="preserve"> Planner—Executor—Check </w:t>
      </w:r>
      <w:r w:rsidRPr="002C5494">
        <w:t>三阶段顺序结构，禁止任意跳过</w:t>
      </w:r>
      <w:proofErr w:type="gramStart"/>
      <w:r w:rsidRPr="002C5494">
        <w:t>或乱序执行</w:t>
      </w:r>
      <w:proofErr w:type="gramEnd"/>
      <w:r w:rsidRPr="002C5494">
        <w:t>；与</w:t>
      </w:r>
      <w:r w:rsidRPr="002C5494">
        <w:t xml:space="preserve"> </w:t>
      </w:r>
      <w:proofErr w:type="spellStart"/>
      <w:r w:rsidRPr="002C5494">
        <w:t>AutoGen</w:t>
      </w:r>
      <w:proofErr w:type="spellEnd"/>
      <w:r w:rsidRPr="002C5494">
        <w:t xml:space="preserve"> </w:t>
      </w:r>
      <w:r w:rsidRPr="002C5494">
        <w:t>等多智能体框架不同，本框架聚焦单智能体内部的工具调用链路，通过结构化的轨迹记录与强制校验提升可审计性。这种</w:t>
      </w:r>
      <w:r w:rsidRPr="002C5494">
        <w:t>"</w:t>
      </w:r>
      <w:r w:rsidRPr="002C5494">
        <w:t>约束即特性</w:t>
      </w:r>
      <w:r w:rsidRPr="002C5494">
        <w:t>"</w:t>
      </w:r>
      <w:r w:rsidRPr="002C5494">
        <w:t>的设计哲学，牺牲了部分灵活性以换取工程可控性，适用于对过程可追溯、结果可验证有刚性需求的企业场景。</w:t>
      </w:r>
    </w:p>
    <w:p w14:paraId="58A1D730" w14:textId="77777777" w:rsidR="003E1F69" w:rsidRDefault="00000000" w:rsidP="005B6AA8">
      <w:r>
        <w:t xml:space="preserve"> </w:t>
      </w:r>
    </w:p>
    <w:p w14:paraId="53C928E6" w14:textId="77777777" w:rsidR="003E1F69" w:rsidRDefault="00000000" w:rsidP="007F41B7">
      <w:pPr>
        <w:pStyle w:val="110"/>
        <w:spacing w:before="120" w:after="120"/>
      </w:pPr>
      <w:bookmarkStart w:id="27" w:name="_Toc227713231"/>
      <w:r>
        <w:t xml:space="preserve">3.2 </w:t>
      </w:r>
      <w:r>
        <w:t>模块划分与接口</w:t>
      </w:r>
      <w:bookmarkEnd w:id="27"/>
    </w:p>
    <w:p w14:paraId="77F99993" w14:textId="487A4C80" w:rsidR="007A0AA3" w:rsidRDefault="00163AF0" w:rsidP="00163AF0">
      <w:r w:rsidRPr="00163AF0">
        <w:t>Fielding[3]</w:t>
      </w:r>
      <w:r w:rsidRPr="00163AF0">
        <w:t>在其博士论文中系统阐述了表征状态转移（</w:t>
      </w:r>
      <w:r w:rsidRPr="00163AF0">
        <w:t>REST</w:t>
      </w:r>
      <w:r w:rsidRPr="00163AF0">
        <w:t>）架构风格，强调通过统一接口、无状态通信及分层系统等约束条件，提升网络软件架构的可扩展性与松耦合性。</w:t>
      </w:r>
      <w:r>
        <w:rPr>
          <w:rFonts w:hint="eastAsia"/>
        </w:rPr>
        <w:t>基于此</w:t>
      </w:r>
      <w:r>
        <w:t>，为保证复用与可扩展性，</w:t>
      </w:r>
      <w:r>
        <w:rPr>
          <w:rFonts w:hint="eastAsia"/>
        </w:rPr>
        <w:t>我的</w:t>
      </w:r>
      <w:r>
        <w:t>原型系统以</w:t>
      </w:r>
      <w:r>
        <w:rPr>
          <w:rFonts w:hint="eastAsia"/>
        </w:rPr>
        <w:t>前后端分类和</w:t>
      </w:r>
      <w:r>
        <w:t>接口驱动的方式组织各模块：</w:t>
      </w:r>
    </w:p>
    <w:p w14:paraId="1F454437" w14:textId="428207A8" w:rsidR="007A0AA3" w:rsidRDefault="00000000" w:rsidP="00163AF0">
      <w:r>
        <w:t>状态与上下文：统一的</w:t>
      </w:r>
      <w:r>
        <w:t xml:space="preserve"> state/context </w:t>
      </w:r>
      <w:r>
        <w:t>结构保存对话历史、工具调用结果、检索证据与运行元信息；</w:t>
      </w:r>
    </w:p>
    <w:p w14:paraId="7BB389C3" w14:textId="42A646AD" w:rsidR="007A0AA3" w:rsidRDefault="00000000" w:rsidP="00163AF0">
      <w:r>
        <w:t>工具路由：对工具进行统一描述（名称、输入</w:t>
      </w:r>
      <w:r>
        <w:t xml:space="preserve"> schema</w:t>
      </w:r>
      <w:r>
        <w:t>、权限边界、超时与重试策略），并支持按任务类型选择工具；</w:t>
      </w:r>
    </w:p>
    <w:p w14:paraId="3A6CB199" w14:textId="2FAAAA29" w:rsidR="007A0AA3" w:rsidRDefault="00000000" w:rsidP="00163AF0">
      <w:r>
        <w:t>轨迹记录：记录每一步的</w:t>
      </w:r>
      <w:r>
        <w:t>“</w:t>
      </w:r>
      <w:r>
        <w:t>思考</w:t>
      </w:r>
      <w:r>
        <w:t>—</w:t>
      </w:r>
      <w:r>
        <w:t>行动</w:t>
      </w:r>
      <w:r>
        <w:t>—</w:t>
      </w:r>
      <w:r>
        <w:t>观察</w:t>
      </w:r>
      <w:r>
        <w:t>—</w:t>
      </w:r>
      <w:r>
        <w:t>判定</w:t>
      </w:r>
      <w:r>
        <w:t>”</w:t>
      </w:r>
      <w:r>
        <w:t>，并支持回放与离线分析；</w:t>
      </w:r>
    </w:p>
    <w:p w14:paraId="6732DEF0" w14:textId="0E0AD2E8" w:rsidR="003E1F69" w:rsidRDefault="00000000" w:rsidP="00163AF0">
      <w:r>
        <w:t>失败恢复：对常见失败（检索为空、工具报错、输出格式错误、权限不足）提供重试、降级</w:t>
      </w:r>
      <w:proofErr w:type="gramStart"/>
      <w:r>
        <w:t>与回滚策略</w:t>
      </w:r>
      <w:proofErr w:type="gramEnd"/>
      <w:r>
        <w:t>。</w:t>
      </w:r>
      <w:r>
        <w:t xml:space="preserve">  </w:t>
      </w:r>
    </w:p>
    <w:p w14:paraId="259F7FCC" w14:textId="77777777" w:rsidR="003E1F69" w:rsidRDefault="00000000" w:rsidP="005B6AA8">
      <w:r>
        <w:t xml:space="preserve"> </w:t>
      </w:r>
    </w:p>
    <w:p w14:paraId="72F66A15" w14:textId="77777777" w:rsidR="003E1F69" w:rsidRDefault="00000000" w:rsidP="007F41B7">
      <w:pPr>
        <w:pStyle w:val="110"/>
        <w:spacing w:before="120" w:after="120"/>
      </w:pPr>
      <w:bookmarkStart w:id="28" w:name="_Toc227713232"/>
      <w:r>
        <w:t xml:space="preserve">3.3 Planner—Executor—Check </w:t>
      </w:r>
      <w:r>
        <w:t>链式工作流</w:t>
      </w:r>
      <w:bookmarkEnd w:id="28"/>
    </w:p>
    <w:p w14:paraId="23C47001" w14:textId="77777777" w:rsidR="007A0AA3" w:rsidRDefault="00000000" w:rsidP="00F23E48">
      <w:r>
        <w:t>在原型系统中，智能体采用三阶段链式工作流：</w:t>
      </w:r>
    </w:p>
    <w:p w14:paraId="559C8642" w14:textId="53A9F7D3" w:rsidR="007A0AA3" w:rsidRDefault="00000000" w:rsidP="00F23E48">
      <w:r>
        <w:t>Planner</w:t>
      </w:r>
      <w:r>
        <w:t>：根据用户目标生成步骤列表与工具调用计划，输出结构化计划；</w:t>
      </w:r>
    </w:p>
    <w:p w14:paraId="69F922CF" w14:textId="76B27E7C" w:rsidR="007A0AA3" w:rsidRDefault="00000000" w:rsidP="00F23E48">
      <w:r>
        <w:lastRenderedPageBreak/>
        <w:t>Executor</w:t>
      </w:r>
      <w:r>
        <w:t>：按计划逐步调用工具或检索服务，并将观察结果写入轨迹；</w:t>
      </w:r>
    </w:p>
    <w:p w14:paraId="4FF60356" w14:textId="742B9184" w:rsidR="007A0AA3" w:rsidRDefault="00000000" w:rsidP="00F23E48">
      <w:r>
        <w:t>Check</w:t>
      </w:r>
      <w:r>
        <w:t>：对阶段性输出进行一致性与目标达成检查，必要时触发修复（重新检索、改写参数、替换工具）或终止。</w:t>
      </w:r>
    </w:p>
    <w:p w14:paraId="72509193" w14:textId="7EDF1A04" w:rsidR="003E1F69" w:rsidRDefault="00000000" w:rsidP="00F23E48">
      <w:r>
        <w:t>该设计将复杂任务执行拆解为可控单元，便于将不同策略进行对比与消融评测。</w:t>
      </w:r>
    </w:p>
    <w:p w14:paraId="17EDAE9D" w14:textId="77777777" w:rsidR="003E1F69" w:rsidRDefault="00000000" w:rsidP="005B6AA8">
      <w:r>
        <w:t xml:space="preserve"> </w:t>
      </w:r>
    </w:p>
    <w:p w14:paraId="14507A68" w14:textId="77777777" w:rsidR="003E1F69" w:rsidRDefault="00000000" w:rsidP="007F41B7">
      <w:pPr>
        <w:pStyle w:val="110"/>
        <w:spacing w:before="120" w:after="120"/>
      </w:pPr>
      <w:bookmarkStart w:id="29" w:name="_Toc227713233"/>
      <w:r>
        <w:t xml:space="preserve">3.4 </w:t>
      </w:r>
      <w:r>
        <w:t>多租户与权限边界</w:t>
      </w:r>
      <w:bookmarkEnd w:id="29"/>
    </w:p>
    <w:p w14:paraId="6E749230" w14:textId="77777777" w:rsidR="003E1F69" w:rsidRDefault="00000000" w:rsidP="005B6AA8">
      <w:r>
        <w:t>企业应用场景下，多租户隔离与权限控制是系统可靠性的重要组成部分。原型系统在请求层引入租户标识与鉴权信息，并在数据访问与工具调用层强制执行租户边界，确保不同租户</w:t>
      </w:r>
      <w:proofErr w:type="gramStart"/>
      <w:r>
        <w:t>间数据</w:t>
      </w:r>
      <w:proofErr w:type="gramEnd"/>
      <w:r>
        <w:t>隔离；同时对敏感工具（文件读取、外部</w:t>
      </w:r>
      <w:r>
        <w:t xml:space="preserve"> API</w:t>
      </w:r>
      <w:r>
        <w:t>、邮件等）限定可用范围与审计记录，降低越权风险。</w:t>
      </w:r>
    </w:p>
    <w:p w14:paraId="0919344D" w14:textId="77777777" w:rsidR="003E1F69" w:rsidRDefault="00000000" w:rsidP="005B6AA8">
      <w:r>
        <w:t xml:space="preserve"> </w:t>
      </w:r>
    </w:p>
    <w:p w14:paraId="26F82100" w14:textId="77777777" w:rsidR="003E1F69" w:rsidRDefault="00000000" w:rsidP="007F41B7">
      <w:pPr>
        <w:pStyle w:val="110"/>
        <w:spacing w:before="120" w:after="120"/>
      </w:pPr>
      <w:bookmarkStart w:id="30" w:name="_Toc227713234"/>
      <w:r>
        <w:t xml:space="preserve">3.5 </w:t>
      </w:r>
      <w:r>
        <w:t>轨迹记录与结构化数据模型</w:t>
      </w:r>
      <w:bookmarkEnd w:id="30"/>
    </w:p>
    <w:p w14:paraId="3D7F3BD3" w14:textId="6E6ED1EA" w:rsidR="003E1F69" w:rsidRDefault="00000000" w:rsidP="005B6AA8">
      <w:r>
        <w:t>为了使智能</w:t>
      </w:r>
      <w:proofErr w:type="gramStart"/>
      <w:r>
        <w:t>体执行</w:t>
      </w:r>
      <w:proofErr w:type="gramEnd"/>
      <w:r>
        <w:t>过程</w:t>
      </w:r>
      <w:r>
        <w:t>“</w:t>
      </w:r>
      <w:r>
        <w:t>可解释、可回放、可评测</w:t>
      </w:r>
      <w:r>
        <w:t>”</w:t>
      </w:r>
      <w:r>
        <w:t>，本文将关键中间产物结构化，并在链路执行时持续记录。结构化数据的核心目标有三点：其一，将</w:t>
      </w:r>
      <w:r>
        <w:t xml:space="preserve"> Planner </w:t>
      </w:r>
      <w:r>
        <w:t>的计划转为可校验的数据结构，避免纯自然语言计划带来的歧义；其二，将</w:t>
      </w:r>
      <w:r>
        <w:t xml:space="preserve"> Executor </w:t>
      </w:r>
      <w:r>
        <w:t>的工具调用过程记录为可枚举的日志，便于审计与复现；其三，将</w:t>
      </w:r>
      <w:r>
        <w:t xml:space="preserve"> Check </w:t>
      </w:r>
      <w:r>
        <w:t>的评审输出结构化，便于统一收敛为</w:t>
      </w:r>
      <w:r>
        <w:t>“</w:t>
      </w:r>
      <w:r>
        <w:t>是否通过</w:t>
      </w:r>
      <w:r>
        <w:t xml:space="preserve"> + </w:t>
      </w:r>
      <w:r>
        <w:t>得分</w:t>
      </w:r>
      <w:r>
        <w:t xml:space="preserve"> + </w:t>
      </w:r>
      <w:r>
        <w:t>理由</w:t>
      </w:r>
      <w:r>
        <w:t>”</w:t>
      </w:r>
      <w:r>
        <w:t>，并将对工具的细粒度评价反馈到系统治理中。</w:t>
      </w:r>
    </w:p>
    <w:p w14:paraId="0446C8D9" w14:textId="442C35F9" w:rsidR="007A0AA3" w:rsidRDefault="009826D3" w:rsidP="009826D3">
      <w:pPr>
        <w:pStyle w:val="1110"/>
        <w:spacing w:before="120" w:after="120"/>
      </w:pPr>
      <w:bookmarkStart w:id="31" w:name="_Toc227713235"/>
      <w:r>
        <w:rPr>
          <w:rFonts w:hint="eastAsia"/>
        </w:rPr>
        <w:t xml:space="preserve">3.5.1  </w:t>
      </w:r>
      <w:r>
        <w:t>计划结构</w:t>
      </w:r>
      <w:bookmarkEnd w:id="31"/>
    </w:p>
    <w:p w14:paraId="4E77D65F" w14:textId="580DD047" w:rsidR="003E1F69" w:rsidRDefault="00000000" w:rsidP="005B6AA8">
      <w:r>
        <w:t>计划至少包含两类信息：一是执行链路（</w:t>
      </w:r>
      <w:proofErr w:type="spellStart"/>
      <w:r>
        <w:t>execution_chain</w:t>
      </w:r>
      <w:proofErr w:type="spellEnd"/>
      <w:r>
        <w:t>），用于指定工具</w:t>
      </w:r>
      <w:r>
        <w:t>/</w:t>
      </w:r>
      <w:r>
        <w:t>服务调用的推荐顺序；二是工具装配配置（</w:t>
      </w:r>
      <w:proofErr w:type="spellStart"/>
      <w:r>
        <w:t>mcp_config</w:t>
      </w:r>
      <w:proofErr w:type="spellEnd"/>
      <w:r>
        <w:t>），描述每个</w:t>
      </w:r>
      <w:r>
        <w:t xml:space="preserve"> MCP </w:t>
      </w:r>
      <w:r>
        <w:t>服务的连接方式与启动参数。除此之外，</w:t>
      </w:r>
      <w:r>
        <w:t xml:space="preserve">Planner </w:t>
      </w:r>
      <w:r>
        <w:t>还可以给出补充指示（</w:t>
      </w:r>
      <w:r>
        <w:t>instructions</w:t>
      </w:r>
      <w:r>
        <w:t>），用于约束</w:t>
      </w:r>
      <w:r>
        <w:t xml:space="preserve"> Executor </w:t>
      </w:r>
      <w:r>
        <w:t>的策略偏好，例如</w:t>
      </w:r>
      <w:r>
        <w:t>“</w:t>
      </w:r>
      <w:r>
        <w:t>必须先检索再总结</w:t>
      </w:r>
      <w:r>
        <w:t>”“</w:t>
      </w:r>
      <w:r>
        <w:t>输出必须带引用</w:t>
      </w:r>
      <w:r>
        <w:t>”</w:t>
      </w:r>
      <w:r>
        <w:t>等。</w:t>
      </w:r>
      <w:r>
        <w:t xml:space="preserve"> </w:t>
      </w:r>
    </w:p>
    <w:p w14:paraId="0F9D30B2" w14:textId="5F14F5BB" w:rsidR="00C87CDD" w:rsidRDefault="009826D3" w:rsidP="009826D3">
      <w:pPr>
        <w:pStyle w:val="1110"/>
        <w:spacing w:before="120" w:after="120"/>
      </w:pPr>
      <w:bookmarkStart w:id="32" w:name="_Toc227713236"/>
      <w:r>
        <w:rPr>
          <w:rFonts w:hint="eastAsia"/>
        </w:rPr>
        <w:t xml:space="preserve">3.5.2  </w:t>
      </w:r>
      <w:r>
        <w:t>执行轨迹</w:t>
      </w:r>
      <w:bookmarkEnd w:id="32"/>
    </w:p>
    <w:p w14:paraId="377E3B8D" w14:textId="774AE76D" w:rsidR="003E1F69" w:rsidRDefault="00000000" w:rsidP="005B6AA8">
      <w:r>
        <w:t>在</w:t>
      </w:r>
      <w:r>
        <w:t xml:space="preserve"> Executor </w:t>
      </w:r>
      <w:r>
        <w:t>阶段，系统将每一次工具调用抽象为</w:t>
      </w:r>
      <w:r>
        <w:t xml:space="preserve"> </w:t>
      </w:r>
      <w:proofErr w:type="spellStart"/>
      <w:r>
        <w:t>ToolCall</w:t>
      </w:r>
      <w:proofErr w:type="spellEnd"/>
      <w:r>
        <w:t>，包括工具名、状态、输入、输出以及所属服务器（</w:t>
      </w:r>
      <w:r>
        <w:t>server</w:t>
      </w:r>
      <w:r>
        <w:t>）。这种形式既能支持流式前端展示（逐条工具调</w:t>
      </w:r>
      <w:r>
        <w:lastRenderedPageBreak/>
        <w:t>用的开始与结束事件），也能支持离线评测（统计工具调用次数、失败率、平均耗时等）。</w:t>
      </w:r>
      <w:r>
        <w:t xml:space="preserve"> </w:t>
      </w:r>
    </w:p>
    <w:p w14:paraId="1D144225" w14:textId="27E1BA66" w:rsidR="00C87CDD" w:rsidRDefault="009826D3" w:rsidP="009826D3">
      <w:pPr>
        <w:pStyle w:val="1110"/>
        <w:spacing w:before="120" w:after="120"/>
      </w:pPr>
      <w:bookmarkStart w:id="33" w:name="_Toc227713237"/>
      <w:r>
        <w:rPr>
          <w:rFonts w:hint="eastAsia"/>
        </w:rPr>
        <w:t xml:space="preserve">3.5.3  </w:t>
      </w:r>
      <w:r>
        <w:t>校验结果</w:t>
      </w:r>
      <w:bookmarkEnd w:id="33"/>
    </w:p>
    <w:p w14:paraId="00BF5B4E" w14:textId="434A8670" w:rsidR="003E1F69" w:rsidRDefault="00000000" w:rsidP="005B6AA8">
      <w:r>
        <w:t>在</w:t>
      </w:r>
      <w:r>
        <w:t xml:space="preserve"> Check </w:t>
      </w:r>
      <w:r>
        <w:t>阶段，系统将</w:t>
      </w:r>
      <w:r>
        <w:t>“</w:t>
      </w:r>
      <w:r>
        <w:t>目标信息（</w:t>
      </w:r>
      <w:r>
        <w:t>Object</w:t>
      </w:r>
      <w:r>
        <w:t>）</w:t>
      </w:r>
      <w:r>
        <w:t>”</w:t>
      </w:r>
      <w:r>
        <w:t>与</w:t>
      </w:r>
      <w:r>
        <w:t>“</w:t>
      </w:r>
      <w:r>
        <w:t>事实信息（</w:t>
      </w:r>
      <w:r>
        <w:t>Fact</w:t>
      </w:r>
      <w:r>
        <w:t>）</w:t>
      </w:r>
      <w:r>
        <w:t>”</w:t>
      </w:r>
      <w:r>
        <w:t>组合后交给校验</w:t>
      </w:r>
      <w:r>
        <w:t xml:space="preserve"> Agent </w:t>
      </w:r>
      <w:r>
        <w:t>进行判断。</w:t>
      </w:r>
      <w:r>
        <w:t xml:space="preserve">CheckOutput </w:t>
      </w:r>
      <w:r>
        <w:t>包含</w:t>
      </w:r>
      <w:r>
        <w:t xml:space="preserve"> judge</w:t>
      </w:r>
      <w:r>
        <w:t>（是否通过）、</w:t>
      </w:r>
      <w:r>
        <w:t>score</w:t>
      </w:r>
      <w:r>
        <w:t>（</w:t>
      </w:r>
      <w:r>
        <w:t>1–100</w:t>
      </w:r>
      <w:r>
        <w:t>）、</w:t>
      </w:r>
      <w:r>
        <w:t>reasoning</w:t>
      </w:r>
      <w:r>
        <w:t>（理由），以及</w:t>
      </w:r>
      <w:proofErr w:type="gramStart"/>
      <w:r>
        <w:t>工具级</w:t>
      </w:r>
      <w:proofErr w:type="gramEnd"/>
      <w:r>
        <w:t>评估列表</w:t>
      </w:r>
      <w:r>
        <w:t xml:space="preserve"> </w:t>
      </w:r>
      <w:proofErr w:type="spellStart"/>
      <w:r>
        <w:t>tool_assessments</w:t>
      </w:r>
      <w:proofErr w:type="spellEnd"/>
      <w:r>
        <w:t>。</w:t>
      </w:r>
      <w:proofErr w:type="gramStart"/>
      <w:r>
        <w:t>工具级</w:t>
      </w:r>
      <w:proofErr w:type="gramEnd"/>
      <w:r>
        <w:t>评估以</w:t>
      </w:r>
      <w:r>
        <w:t xml:space="preserve"> </w:t>
      </w:r>
      <w:proofErr w:type="spellStart"/>
      <w:r>
        <w:t>micro_score</w:t>
      </w:r>
      <w:proofErr w:type="spellEnd"/>
      <w:r>
        <w:t xml:space="preserve"> </w:t>
      </w:r>
      <w:r>
        <w:t>与</w:t>
      </w:r>
      <w:r>
        <w:t xml:space="preserve"> </w:t>
      </w:r>
      <w:proofErr w:type="spellStart"/>
      <w:r>
        <w:t>micro_judge</w:t>
      </w:r>
      <w:proofErr w:type="spellEnd"/>
      <w:r>
        <w:t xml:space="preserve"> </w:t>
      </w:r>
      <w:r>
        <w:t>描述</w:t>
      </w:r>
      <w:proofErr w:type="gramStart"/>
      <w:r>
        <w:t>单工具</w:t>
      </w:r>
      <w:proofErr w:type="gramEnd"/>
      <w:r>
        <w:t>质量，可用于</w:t>
      </w:r>
      <w:r>
        <w:t>“</w:t>
      </w:r>
      <w:r>
        <w:t>工具可信度更新</w:t>
      </w:r>
      <w:r>
        <w:t>”“</w:t>
      </w:r>
      <w:r>
        <w:t>问题回放定位</w:t>
      </w:r>
      <w:r>
        <w:t>”</w:t>
      </w:r>
      <w:r>
        <w:t>等治理环节。</w:t>
      </w:r>
    </w:p>
    <w:p w14:paraId="481E72F6" w14:textId="77777777" w:rsidR="003E1F69" w:rsidRDefault="00000000" w:rsidP="005B6AA8">
      <w:r>
        <w:t xml:space="preserve"> </w:t>
      </w:r>
    </w:p>
    <w:p w14:paraId="0C2D9FB9" w14:textId="1E936863" w:rsidR="003E1F69" w:rsidRDefault="00000000" w:rsidP="00116222">
      <w:pPr>
        <w:pStyle w:val="af5"/>
        <w:spacing w:before="120" w:after="120"/>
      </w:pPr>
      <w:r>
        <w:t>表</w:t>
      </w:r>
      <w:r>
        <w:t xml:space="preserve"> 3.1 </w:t>
      </w:r>
      <w:r>
        <w:t>关键结构化数据字段（摘要）</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65"/>
        <w:gridCol w:w="2484"/>
        <w:gridCol w:w="1990"/>
        <w:gridCol w:w="2732"/>
      </w:tblGrid>
      <w:tr w:rsidR="003E1F69" w14:paraId="19AAD2A8" w14:textId="77777777" w:rsidTr="00116222">
        <w:trPr>
          <w:tblHeader/>
        </w:trPr>
        <w:tc>
          <w:tcPr>
            <w:tcW w:w="1923" w:type="dxa"/>
          </w:tcPr>
          <w:p w14:paraId="72386647" w14:textId="77777777" w:rsidR="003E1F69" w:rsidRPr="00116222" w:rsidRDefault="00000000" w:rsidP="005B6AA8">
            <w:pPr>
              <w:pStyle w:val="af7"/>
              <w:rPr>
                <w:rStyle w:val="af9"/>
              </w:rPr>
            </w:pPr>
            <w:r w:rsidRPr="00116222">
              <w:rPr>
                <w:rStyle w:val="af9"/>
              </w:rPr>
              <w:t>模型</w:t>
            </w:r>
          </w:p>
        </w:tc>
        <w:tc>
          <w:tcPr>
            <w:tcW w:w="2564" w:type="dxa"/>
          </w:tcPr>
          <w:p w14:paraId="78B8B284" w14:textId="77777777" w:rsidR="003E1F69" w:rsidRPr="00116222" w:rsidRDefault="00000000" w:rsidP="005B6AA8">
            <w:pPr>
              <w:pStyle w:val="af7"/>
              <w:rPr>
                <w:rStyle w:val="af9"/>
              </w:rPr>
            </w:pPr>
            <w:r w:rsidRPr="00116222">
              <w:rPr>
                <w:rStyle w:val="af9"/>
              </w:rPr>
              <w:t>字段</w:t>
            </w:r>
          </w:p>
        </w:tc>
        <w:tc>
          <w:tcPr>
            <w:tcW w:w="2052" w:type="dxa"/>
          </w:tcPr>
          <w:p w14:paraId="60A5748D" w14:textId="77777777" w:rsidR="003E1F69" w:rsidRPr="00116222" w:rsidRDefault="00000000" w:rsidP="005B6AA8">
            <w:pPr>
              <w:pStyle w:val="af7"/>
              <w:rPr>
                <w:rStyle w:val="af9"/>
              </w:rPr>
            </w:pPr>
            <w:r w:rsidRPr="00116222">
              <w:rPr>
                <w:rStyle w:val="af9"/>
              </w:rPr>
              <w:t>含义</w:t>
            </w:r>
          </w:p>
        </w:tc>
        <w:tc>
          <w:tcPr>
            <w:tcW w:w="2821" w:type="dxa"/>
          </w:tcPr>
          <w:p w14:paraId="46753624" w14:textId="77777777" w:rsidR="003E1F69" w:rsidRPr="00116222" w:rsidRDefault="00000000" w:rsidP="005B6AA8">
            <w:pPr>
              <w:pStyle w:val="af7"/>
              <w:rPr>
                <w:rStyle w:val="af9"/>
              </w:rPr>
            </w:pPr>
            <w:r w:rsidRPr="00116222">
              <w:rPr>
                <w:rStyle w:val="af9"/>
              </w:rPr>
              <w:t>典型用途</w:t>
            </w:r>
          </w:p>
        </w:tc>
      </w:tr>
      <w:tr w:rsidR="003E1F69" w14:paraId="2EC74062" w14:textId="77777777" w:rsidTr="00116222">
        <w:tc>
          <w:tcPr>
            <w:tcW w:w="1923" w:type="dxa"/>
          </w:tcPr>
          <w:p w14:paraId="496026C3" w14:textId="77777777" w:rsidR="003E1F69" w:rsidRPr="00116222" w:rsidRDefault="00000000" w:rsidP="005B6AA8">
            <w:pPr>
              <w:pStyle w:val="af7"/>
              <w:rPr>
                <w:rStyle w:val="af9"/>
              </w:rPr>
            </w:pPr>
            <w:proofErr w:type="spellStart"/>
            <w:r w:rsidRPr="00116222">
              <w:rPr>
                <w:rStyle w:val="af9"/>
              </w:rPr>
              <w:t>WorkflowPlan</w:t>
            </w:r>
            <w:proofErr w:type="spellEnd"/>
          </w:p>
        </w:tc>
        <w:tc>
          <w:tcPr>
            <w:tcW w:w="2564" w:type="dxa"/>
          </w:tcPr>
          <w:p w14:paraId="08BBD55E" w14:textId="77777777" w:rsidR="003E1F69" w:rsidRPr="00116222" w:rsidRDefault="00000000" w:rsidP="005B6AA8">
            <w:pPr>
              <w:pStyle w:val="af7"/>
              <w:rPr>
                <w:rStyle w:val="af9"/>
              </w:rPr>
            </w:pPr>
            <w:proofErr w:type="spellStart"/>
            <w:r w:rsidRPr="00116222">
              <w:rPr>
                <w:rStyle w:val="af9"/>
              </w:rPr>
              <w:t>execution_chain</w:t>
            </w:r>
            <w:proofErr w:type="spellEnd"/>
          </w:p>
        </w:tc>
        <w:tc>
          <w:tcPr>
            <w:tcW w:w="2052" w:type="dxa"/>
          </w:tcPr>
          <w:p w14:paraId="28F5386A" w14:textId="77777777" w:rsidR="003E1F69" w:rsidRPr="00116222" w:rsidRDefault="00000000" w:rsidP="005B6AA8">
            <w:pPr>
              <w:pStyle w:val="af7"/>
              <w:rPr>
                <w:rStyle w:val="af9"/>
              </w:rPr>
            </w:pPr>
            <w:r w:rsidRPr="00116222">
              <w:rPr>
                <w:rStyle w:val="af9"/>
              </w:rPr>
              <w:t>推荐调用顺序列表</w:t>
            </w:r>
          </w:p>
        </w:tc>
        <w:tc>
          <w:tcPr>
            <w:tcW w:w="2821" w:type="dxa"/>
          </w:tcPr>
          <w:p w14:paraId="6281F600" w14:textId="77777777" w:rsidR="003E1F69" w:rsidRPr="00116222" w:rsidRDefault="00000000" w:rsidP="005B6AA8">
            <w:pPr>
              <w:pStyle w:val="af7"/>
              <w:rPr>
                <w:rStyle w:val="af9"/>
              </w:rPr>
            </w:pPr>
            <w:r w:rsidRPr="00116222">
              <w:rPr>
                <w:rStyle w:val="af9"/>
              </w:rPr>
              <w:t>约束</w:t>
            </w:r>
            <w:r w:rsidRPr="00116222">
              <w:rPr>
                <w:rStyle w:val="af9"/>
              </w:rPr>
              <w:t xml:space="preserve"> Executor </w:t>
            </w:r>
            <w:r w:rsidRPr="00116222">
              <w:rPr>
                <w:rStyle w:val="af9"/>
              </w:rPr>
              <w:t>按顺序调用工具</w:t>
            </w:r>
          </w:p>
        </w:tc>
      </w:tr>
      <w:tr w:rsidR="003E1F69" w14:paraId="41785675" w14:textId="77777777" w:rsidTr="00116222">
        <w:tc>
          <w:tcPr>
            <w:tcW w:w="1923" w:type="dxa"/>
          </w:tcPr>
          <w:p w14:paraId="2CFDB609" w14:textId="77777777" w:rsidR="003E1F69" w:rsidRPr="00116222" w:rsidRDefault="00000000" w:rsidP="005B6AA8">
            <w:pPr>
              <w:pStyle w:val="af7"/>
              <w:rPr>
                <w:rStyle w:val="af9"/>
              </w:rPr>
            </w:pPr>
            <w:proofErr w:type="spellStart"/>
            <w:r w:rsidRPr="00116222">
              <w:rPr>
                <w:rStyle w:val="af9"/>
              </w:rPr>
              <w:t>WorkflowPlan</w:t>
            </w:r>
            <w:proofErr w:type="spellEnd"/>
          </w:p>
        </w:tc>
        <w:tc>
          <w:tcPr>
            <w:tcW w:w="2564" w:type="dxa"/>
          </w:tcPr>
          <w:p w14:paraId="1C3D4738" w14:textId="77777777" w:rsidR="003E1F69" w:rsidRPr="00116222" w:rsidRDefault="00000000" w:rsidP="005B6AA8">
            <w:pPr>
              <w:pStyle w:val="af7"/>
              <w:rPr>
                <w:rStyle w:val="af9"/>
              </w:rPr>
            </w:pPr>
            <w:proofErr w:type="spellStart"/>
            <w:r w:rsidRPr="00116222">
              <w:rPr>
                <w:rStyle w:val="af9"/>
              </w:rPr>
              <w:t>mcp_config</w:t>
            </w:r>
            <w:proofErr w:type="spellEnd"/>
          </w:p>
        </w:tc>
        <w:tc>
          <w:tcPr>
            <w:tcW w:w="2052" w:type="dxa"/>
          </w:tcPr>
          <w:p w14:paraId="75E201E9" w14:textId="77777777" w:rsidR="003E1F69" w:rsidRPr="00116222" w:rsidRDefault="00000000" w:rsidP="005B6AA8">
            <w:pPr>
              <w:pStyle w:val="af7"/>
              <w:rPr>
                <w:rStyle w:val="af9"/>
              </w:rPr>
            </w:pPr>
            <w:r w:rsidRPr="00116222">
              <w:rPr>
                <w:rStyle w:val="af9"/>
              </w:rPr>
              <w:t xml:space="preserve">MCP </w:t>
            </w:r>
            <w:r w:rsidRPr="00116222">
              <w:rPr>
                <w:rStyle w:val="af9"/>
              </w:rPr>
              <w:t>连接配置列表</w:t>
            </w:r>
          </w:p>
        </w:tc>
        <w:tc>
          <w:tcPr>
            <w:tcW w:w="2821" w:type="dxa"/>
          </w:tcPr>
          <w:p w14:paraId="7A704E4A" w14:textId="77777777" w:rsidR="003E1F69" w:rsidRPr="00116222" w:rsidRDefault="00000000" w:rsidP="005B6AA8">
            <w:pPr>
              <w:pStyle w:val="af7"/>
              <w:rPr>
                <w:rStyle w:val="af9"/>
              </w:rPr>
            </w:pPr>
            <w:r w:rsidRPr="00116222">
              <w:rPr>
                <w:rStyle w:val="af9"/>
              </w:rPr>
              <w:t>构建多服务器</w:t>
            </w:r>
            <w:r w:rsidRPr="00116222">
              <w:rPr>
                <w:rStyle w:val="af9"/>
              </w:rPr>
              <w:t xml:space="preserve"> MCP </w:t>
            </w:r>
            <w:r w:rsidRPr="00116222">
              <w:rPr>
                <w:rStyle w:val="af9"/>
              </w:rPr>
              <w:t>客户端</w:t>
            </w:r>
          </w:p>
        </w:tc>
      </w:tr>
      <w:tr w:rsidR="003E1F69" w14:paraId="42E703FF" w14:textId="77777777" w:rsidTr="00116222">
        <w:tc>
          <w:tcPr>
            <w:tcW w:w="1923" w:type="dxa"/>
          </w:tcPr>
          <w:p w14:paraId="40999DCC" w14:textId="77777777" w:rsidR="003E1F69" w:rsidRPr="00116222" w:rsidRDefault="00000000" w:rsidP="005B6AA8">
            <w:pPr>
              <w:pStyle w:val="af7"/>
              <w:rPr>
                <w:rStyle w:val="af9"/>
              </w:rPr>
            </w:pPr>
            <w:proofErr w:type="spellStart"/>
            <w:r w:rsidRPr="00116222">
              <w:rPr>
                <w:rStyle w:val="af9"/>
              </w:rPr>
              <w:t>WorkflowPlan</w:t>
            </w:r>
            <w:proofErr w:type="spellEnd"/>
          </w:p>
        </w:tc>
        <w:tc>
          <w:tcPr>
            <w:tcW w:w="2564" w:type="dxa"/>
          </w:tcPr>
          <w:p w14:paraId="60476609" w14:textId="77777777" w:rsidR="003E1F69" w:rsidRPr="00116222" w:rsidRDefault="00000000" w:rsidP="005B6AA8">
            <w:pPr>
              <w:pStyle w:val="af7"/>
              <w:rPr>
                <w:rStyle w:val="af9"/>
              </w:rPr>
            </w:pPr>
            <w:r w:rsidRPr="00116222">
              <w:rPr>
                <w:rStyle w:val="af9"/>
              </w:rPr>
              <w:t>instructions</w:t>
            </w:r>
          </w:p>
        </w:tc>
        <w:tc>
          <w:tcPr>
            <w:tcW w:w="2052" w:type="dxa"/>
          </w:tcPr>
          <w:p w14:paraId="2E2259B0" w14:textId="77777777" w:rsidR="003E1F69" w:rsidRPr="00116222" w:rsidRDefault="00000000" w:rsidP="005B6AA8">
            <w:pPr>
              <w:pStyle w:val="af7"/>
              <w:rPr>
                <w:rStyle w:val="af9"/>
              </w:rPr>
            </w:pPr>
            <w:r w:rsidRPr="00116222">
              <w:rPr>
                <w:rStyle w:val="af9"/>
              </w:rPr>
              <w:t>执行补充约束</w:t>
            </w:r>
          </w:p>
        </w:tc>
        <w:tc>
          <w:tcPr>
            <w:tcW w:w="2821" w:type="dxa"/>
          </w:tcPr>
          <w:p w14:paraId="76D7766C" w14:textId="77777777" w:rsidR="003E1F69" w:rsidRPr="00116222" w:rsidRDefault="00000000" w:rsidP="005B6AA8">
            <w:pPr>
              <w:pStyle w:val="af7"/>
              <w:rPr>
                <w:rStyle w:val="af9"/>
              </w:rPr>
            </w:pPr>
            <w:r w:rsidRPr="00116222">
              <w:rPr>
                <w:rStyle w:val="af9"/>
              </w:rPr>
              <w:t>降低</w:t>
            </w:r>
            <w:r w:rsidRPr="00116222">
              <w:rPr>
                <w:rStyle w:val="af9"/>
              </w:rPr>
              <w:t>“</w:t>
            </w:r>
            <w:r w:rsidRPr="00116222">
              <w:rPr>
                <w:rStyle w:val="af9"/>
              </w:rPr>
              <w:t>工具会用但用不好</w:t>
            </w:r>
            <w:r w:rsidRPr="00116222">
              <w:rPr>
                <w:rStyle w:val="af9"/>
              </w:rPr>
              <w:t>”</w:t>
            </w:r>
            <w:r w:rsidRPr="00116222">
              <w:rPr>
                <w:rStyle w:val="af9"/>
              </w:rPr>
              <w:t>的概率</w:t>
            </w:r>
          </w:p>
        </w:tc>
      </w:tr>
      <w:tr w:rsidR="003E1F69" w14:paraId="718D8ED9" w14:textId="77777777" w:rsidTr="00116222">
        <w:tc>
          <w:tcPr>
            <w:tcW w:w="1923" w:type="dxa"/>
          </w:tcPr>
          <w:p w14:paraId="339123BB" w14:textId="77777777" w:rsidR="003E1F69" w:rsidRPr="00116222" w:rsidRDefault="00000000" w:rsidP="005B6AA8">
            <w:pPr>
              <w:pStyle w:val="af7"/>
              <w:rPr>
                <w:rStyle w:val="af9"/>
              </w:rPr>
            </w:pPr>
            <w:proofErr w:type="spellStart"/>
            <w:r w:rsidRPr="00116222">
              <w:rPr>
                <w:rStyle w:val="af9"/>
              </w:rPr>
              <w:t>ToolCall</w:t>
            </w:r>
            <w:proofErr w:type="spellEnd"/>
          </w:p>
        </w:tc>
        <w:tc>
          <w:tcPr>
            <w:tcW w:w="2564" w:type="dxa"/>
          </w:tcPr>
          <w:p w14:paraId="62148B75" w14:textId="77777777" w:rsidR="003E1F69" w:rsidRPr="00116222" w:rsidRDefault="00000000" w:rsidP="005B6AA8">
            <w:pPr>
              <w:pStyle w:val="af7"/>
              <w:rPr>
                <w:rStyle w:val="af9"/>
              </w:rPr>
            </w:pPr>
            <w:r w:rsidRPr="00116222">
              <w:rPr>
                <w:rStyle w:val="af9"/>
              </w:rPr>
              <w:t>name/status</w:t>
            </w:r>
          </w:p>
        </w:tc>
        <w:tc>
          <w:tcPr>
            <w:tcW w:w="2052" w:type="dxa"/>
          </w:tcPr>
          <w:p w14:paraId="4936EF21" w14:textId="77777777" w:rsidR="003E1F69" w:rsidRPr="00116222" w:rsidRDefault="00000000" w:rsidP="005B6AA8">
            <w:pPr>
              <w:pStyle w:val="af7"/>
              <w:rPr>
                <w:rStyle w:val="af9"/>
              </w:rPr>
            </w:pPr>
            <w:r w:rsidRPr="00116222">
              <w:rPr>
                <w:rStyle w:val="af9"/>
              </w:rPr>
              <w:t>工具名</w:t>
            </w:r>
            <w:r w:rsidRPr="00116222">
              <w:rPr>
                <w:rStyle w:val="af9"/>
              </w:rPr>
              <w:t>/</w:t>
            </w:r>
            <w:r w:rsidRPr="00116222">
              <w:rPr>
                <w:rStyle w:val="af9"/>
              </w:rPr>
              <w:t>调用状态</w:t>
            </w:r>
          </w:p>
        </w:tc>
        <w:tc>
          <w:tcPr>
            <w:tcW w:w="2821" w:type="dxa"/>
          </w:tcPr>
          <w:p w14:paraId="5B80A6D8" w14:textId="77777777" w:rsidR="003E1F69" w:rsidRPr="00116222" w:rsidRDefault="00000000" w:rsidP="005B6AA8">
            <w:pPr>
              <w:pStyle w:val="af7"/>
              <w:rPr>
                <w:rStyle w:val="af9"/>
              </w:rPr>
            </w:pPr>
            <w:r w:rsidRPr="00116222">
              <w:rPr>
                <w:rStyle w:val="af9"/>
              </w:rPr>
              <w:t>统计失败率与可靠性</w:t>
            </w:r>
          </w:p>
        </w:tc>
      </w:tr>
      <w:tr w:rsidR="003E1F69" w14:paraId="023F1B8E" w14:textId="77777777" w:rsidTr="00116222">
        <w:tc>
          <w:tcPr>
            <w:tcW w:w="1923" w:type="dxa"/>
          </w:tcPr>
          <w:p w14:paraId="5EAE07A0" w14:textId="77777777" w:rsidR="003E1F69" w:rsidRPr="00116222" w:rsidRDefault="00000000" w:rsidP="005B6AA8">
            <w:pPr>
              <w:pStyle w:val="af7"/>
              <w:rPr>
                <w:rStyle w:val="af9"/>
              </w:rPr>
            </w:pPr>
            <w:proofErr w:type="spellStart"/>
            <w:r w:rsidRPr="00116222">
              <w:rPr>
                <w:rStyle w:val="af9"/>
              </w:rPr>
              <w:t>ToolCall</w:t>
            </w:r>
            <w:proofErr w:type="spellEnd"/>
          </w:p>
        </w:tc>
        <w:tc>
          <w:tcPr>
            <w:tcW w:w="2564" w:type="dxa"/>
          </w:tcPr>
          <w:p w14:paraId="55677B70" w14:textId="77777777" w:rsidR="003E1F69" w:rsidRPr="00116222" w:rsidRDefault="00000000" w:rsidP="005B6AA8">
            <w:pPr>
              <w:pStyle w:val="af7"/>
              <w:rPr>
                <w:rStyle w:val="af9"/>
              </w:rPr>
            </w:pPr>
            <w:r w:rsidRPr="00116222">
              <w:rPr>
                <w:rStyle w:val="af9"/>
              </w:rPr>
              <w:t>input/output</w:t>
            </w:r>
          </w:p>
        </w:tc>
        <w:tc>
          <w:tcPr>
            <w:tcW w:w="2052" w:type="dxa"/>
          </w:tcPr>
          <w:p w14:paraId="7DF74A41" w14:textId="77777777" w:rsidR="003E1F69" w:rsidRPr="00116222" w:rsidRDefault="00000000" w:rsidP="005B6AA8">
            <w:pPr>
              <w:pStyle w:val="af7"/>
              <w:rPr>
                <w:rStyle w:val="af9"/>
              </w:rPr>
            </w:pPr>
            <w:r w:rsidRPr="00116222">
              <w:rPr>
                <w:rStyle w:val="af9"/>
              </w:rPr>
              <w:t>输入</w:t>
            </w:r>
            <w:r w:rsidRPr="00116222">
              <w:rPr>
                <w:rStyle w:val="af9"/>
              </w:rPr>
              <w:t>/</w:t>
            </w:r>
            <w:r w:rsidRPr="00116222">
              <w:rPr>
                <w:rStyle w:val="af9"/>
              </w:rPr>
              <w:t>输出快照</w:t>
            </w:r>
          </w:p>
        </w:tc>
        <w:tc>
          <w:tcPr>
            <w:tcW w:w="2821" w:type="dxa"/>
          </w:tcPr>
          <w:p w14:paraId="12E8A643" w14:textId="77777777" w:rsidR="003E1F69" w:rsidRPr="00116222" w:rsidRDefault="00000000" w:rsidP="005B6AA8">
            <w:pPr>
              <w:pStyle w:val="af7"/>
              <w:rPr>
                <w:rStyle w:val="af9"/>
              </w:rPr>
            </w:pPr>
            <w:r w:rsidRPr="00116222">
              <w:rPr>
                <w:rStyle w:val="af9"/>
              </w:rPr>
              <w:t>审计、复盘、回放</w:t>
            </w:r>
          </w:p>
        </w:tc>
      </w:tr>
      <w:tr w:rsidR="003E1F69" w14:paraId="79C94BBD" w14:textId="77777777" w:rsidTr="00116222">
        <w:tc>
          <w:tcPr>
            <w:tcW w:w="1923" w:type="dxa"/>
          </w:tcPr>
          <w:p w14:paraId="4A10C770" w14:textId="77777777" w:rsidR="003E1F69" w:rsidRPr="00116222" w:rsidRDefault="00000000" w:rsidP="005B6AA8">
            <w:pPr>
              <w:pStyle w:val="af7"/>
              <w:rPr>
                <w:rStyle w:val="af9"/>
              </w:rPr>
            </w:pPr>
            <w:r w:rsidRPr="00116222">
              <w:rPr>
                <w:rStyle w:val="af9"/>
              </w:rPr>
              <w:t>CheckOutput</w:t>
            </w:r>
          </w:p>
        </w:tc>
        <w:tc>
          <w:tcPr>
            <w:tcW w:w="2564" w:type="dxa"/>
          </w:tcPr>
          <w:p w14:paraId="00BFFE04" w14:textId="77777777" w:rsidR="003E1F69" w:rsidRPr="00116222" w:rsidRDefault="00000000" w:rsidP="005B6AA8">
            <w:pPr>
              <w:pStyle w:val="af7"/>
              <w:rPr>
                <w:rStyle w:val="af9"/>
              </w:rPr>
            </w:pPr>
            <w:r w:rsidRPr="00116222">
              <w:rPr>
                <w:rStyle w:val="af9"/>
              </w:rPr>
              <w:t>judge/score</w:t>
            </w:r>
          </w:p>
        </w:tc>
        <w:tc>
          <w:tcPr>
            <w:tcW w:w="2052" w:type="dxa"/>
          </w:tcPr>
          <w:p w14:paraId="6080A044" w14:textId="77777777" w:rsidR="003E1F69" w:rsidRPr="00116222" w:rsidRDefault="00000000" w:rsidP="005B6AA8">
            <w:pPr>
              <w:pStyle w:val="af7"/>
              <w:rPr>
                <w:rStyle w:val="af9"/>
              </w:rPr>
            </w:pPr>
            <w:r w:rsidRPr="00116222">
              <w:rPr>
                <w:rStyle w:val="af9"/>
              </w:rPr>
              <w:t>通过与评分</w:t>
            </w:r>
          </w:p>
        </w:tc>
        <w:tc>
          <w:tcPr>
            <w:tcW w:w="2821" w:type="dxa"/>
          </w:tcPr>
          <w:p w14:paraId="41912F1D" w14:textId="77777777" w:rsidR="003E1F69" w:rsidRPr="00116222" w:rsidRDefault="00000000" w:rsidP="005B6AA8">
            <w:pPr>
              <w:pStyle w:val="af7"/>
              <w:rPr>
                <w:rStyle w:val="af9"/>
              </w:rPr>
            </w:pPr>
            <w:r w:rsidRPr="00116222">
              <w:rPr>
                <w:rStyle w:val="af9"/>
              </w:rPr>
              <w:t>决策是否终止或重试</w:t>
            </w:r>
          </w:p>
        </w:tc>
      </w:tr>
      <w:tr w:rsidR="003E1F69" w14:paraId="00243622" w14:textId="77777777" w:rsidTr="00116222">
        <w:tc>
          <w:tcPr>
            <w:tcW w:w="1923" w:type="dxa"/>
          </w:tcPr>
          <w:p w14:paraId="3A6B9A8E" w14:textId="77777777" w:rsidR="003E1F69" w:rsidRPr="00116222" w:rsidRDefault="00000000" w:rsidP="005B6AA8">
            <w:pPr>
              <w:pStyle w:val="af7"/>
              <w:rPr>
                <w:rStyle w:val="af9"/>
              </w:rPr>
            </w:pPr>
            <w:proofErr w:type="spellStart"/>
            <w:r w:rsidRPr="00116222">
              <w:rPr>
                <w:rStyle w:val="af9"/>
              </w:rPr>
              <w:t>ToolAssessment</w:t>
            </w:r>
            <w:proofErr w:type="spellEnd"/>
          </w:p>
        </w:tc>
        <w:tc>
          <w:tcPr>
            <w:tcW w:w="2564" w:type="dxa"/>
          </w:tcPr>
          <w:p w14:paraId="4D150E08" w14:textId="77777777" w:rsidR="003E1F69" w:rsidRPr="00116222" w:rsidRDefault="00000000" w:rsidP="005B6AA8">
            <w:pPr>
              <w:pStyle w:val="af7"/>
              <w:rPr>
                <w:rStyle w:val="af9"/>
              </w:rPr>
            </w:pPr>
            <w:proofErr w:type="spellStart"/>
            <w:r w:rsidRPr="00116222">
              <w:rPr>
                <w:rStyle w:val="af9"/>
              </w:rPr>
              <w:t>micro_score</w:t>
            </w:r>
            <w:proofErr w:type="spellEnd"/>
            <w:r w:rsidRPr="00116222">
              <w:rPr>
                <w:rStyle w:val="af9"/>
              </w:rPr>
              <w:t>/</w:t>
            </w:r>
            <w:proofErr w:type="spellStart"/>
            <w:r w:rsidRPr="00116222">
              <w:rPr>
                <w:rStyle w:val="af9"/>
              </w:rPr>
              <w:t>micro_judge</w:t>
            </w:r>
            <w:proofErr w:type="spellEnd"/>
          </w:p>
        </w:tc>
        <w:tc>
          <w:tcPr>
            <w:tcW w:w="2052" w:type="dxa"/>
          </w:tcPr>
          <w:p w14:paraId="3BC81795" w14:textId="77777777" w:rsidR="003E1F69" w:rsidRPr="00116222" w:rsidRDefault="00000000" w:rsidP="005B6AA8">
            <w:pPr>
              <w:pStyle w:val="af7"/>
              <w:rPr>
                <w:rStyle w:val="af9"/>
              </w:rPr>
            </w:pPr>
            <w:proofErr w:type="gramStart"/>
            <w:r w:rsidRPr="00116222">
              <w:rPr>
                <w:rStyle w:val="af9"/>
              </w:rPr>
              <w:t>工具级评价</w:t>
            </w:r>
            <w:proofErr w:type="gramEnd"/>
          </w:p>
        </w:tc>
        <w:tc>
          <w:tcPr>
            <w:tcW w:w="2821" w:type="dxa"/>
          </w:tcPr>
          <w:p w14:paraId="063D7E55" w14:textId="77777777" w:rsidR="003E1F69" w:rsidRPr="00116222" w:rsidRDefault="00000000" w:rsidP="005B6AA8">
            <w:pPr>
              <w:pStyle w:val="af7"/>
              <w:rPr>
                <w:rStyle w:val="af9"/>
              </w:rPr>
            </w:pPr>
            <w:r w:rsidRPr="00116222">
              <w:rPr>
                <w:rStyle w:val="af9"/>
              </w:rPr>
              <w:t>更新工具可信度与路由策略</w:t>
            </w:r>
          </w:p>
        </w:tc>
      </w:tr>
    </w:tbl>
    <w:p w14:paraId="083D731F" w14:textId="77777777" w:rsidR="003E1F69" w:rsidRDefault="00000000" w:rsidP="005B6AA8">
      <w:r>
        <w:t xml:space="preserve"> </w:t>
      </w:r>
    </w:p>
    <w:p w14:paraId="38762BA7" w14:textId="77777777" w:rsidR="003E1F69" w:rsidRDefault="00000000" w:rsidP="00116222">
      <w:pPr>
        <w:pStyle w:val="110"/>
        <w:spacing w:before="120" w:after="120"/>
      </w:pPr>
      <w:bookmarkStart w:id="34" w:name="_Toc227713238"/>
      <w:r>
        <w:t xml:space="preserve">3.6 </w:t>
      </w:r>
      <w:r>
        <w:t>失败恢复与反思机制设计</w:t>
      </w:r>
      <w:bookmarkEnd w:id="34"/>
    </w:p>
    <w:p w14:paraId="28758126" w14:textId="77777777" w:rsidR="003E1F69" w:rsidRDefault="00000000" w:rsidP="005B6AA8">
      <w:r>
        <w:lastRenderedPageBreak/>
        <w:t>在开放环境中，失败往往来自</w:t>
      </w:r>
      <w:r>
        <w:t>“</w:t>
      </w:r>
      <w:r>
        <w:t>信息不足</w:t>
      </w:r>
      <w:r>
        <w:t>”“</w:t>
      </w:r>
      <w:r>
        <w:t>工具不可用</w:t>
      </w:r>
      <w:r>
        <w:t>”“</w:t>
      </w:r>
      <w:r>
        <w:t>格式不符合约束</w:t>
      </w:r>
      <w:r>
        <w:t>”“</w:t>
      </w:r>
      <w:r>
        <w:t>权限边界触发</w:t>
      </w:r>
      <w:r>
        <w:t>”</w:t>
      </w:r>
      <w:r>
        <w:t>等因素。为了提升系统可靠性，本文将失败恢复视为闭环中的一等公民，并采用</w:t>
      </w:r>
      <w:r>
        <w:t>“</w:t>
      </w:r>
      <w:r>
        <w:t>可检测</w:t>
      </w:r>
      <w:r>
        <w:t>—</w:t>
      </w:r>
      <w:r>
        <w:t>可定位</w:t>
      </w:r>
      <w:r>
        <w:t>—</w:t>
      </w:r>
      <w:r>
        <w:t>可恢复</w:t>
      </w:r>
      <w:r>
        <w:t>”</w:t>
      </w:r>
      <w:r>
        <w:t>的工程策略组织流程。</w:t>
      </w:r>
    </w:p>
    <w:p w14:paraId="3EE8510B" w14:textId="77777777" w:rsidR="003E1F69" w:rsidRDefault="00000000" w:rsidP="005B6AA8">
      <w:r>
        <w:t xml:space="preserve"> </w:t>
      </w:r>
    </w:p>
    <w:p w14:paraId="07744C75" w14:textId="5FED3A5C" w:rsidR="00116222" w:rsidRDefault="008F1FAF" w:rsidP="008F1FAF">
      <w:pPr>
        <w:pStyle w:val="1110"/>
        <w:spacing w:before="120" w:after="120"/>
      </w:pPr>
      <w:bookmarkStart w:id="35" w:name="_Toc227713239"/>
      <w:r>
        <w:rPr>
          <w:rFonts w:hint="eastAsia"/>
        </w:rPr>
        <w:t xml:space="preserve">3.6.1  </w:t>
      </w:r>
      <w:r>
        <w:t>失败检测。</w:t>
      </w:r>
      <w:bookmarkEnd w:id="35"/>
    </w:p>
    <w:p w14:paraId="7179DC59" w14:textId="21A664C3" w:rsidR="003E1F69" w:rsidRDefault="00000000" w:rsidP="005B6AA8">
      <w:r>
        <w:t>系统在</w:t>
      </w:r>
      <w:r>
        <w:t xml:space="preserve"> Planner/Executor/Check </w:t>
      </w:r>
      <w:r>
        <w:t>三个阶段分别引入失败检测点：</w:t>
      </w:r>
      <w:r>
        <w:t xml:space="preserve">Planner </w:t>
      </w:r>
      <w:r>
        <w:t>阶段检测是否返回结构化计划；</w:t>
      </w:r>
      <w:r>
        <w:t xml:space="preserve">Executor </w:t>
      </w:r>
      <w:r>
        <w:t>阶段检测</w:t>
      </w:r>
      <w:r>
        <w:t xml:space="preserve"> MCP </w:t>
      </w:r>
      <w:r>
        <w:t>客户端是否初始化成功、工具列表是否获取成功、工具调用是否异常；</w:t>
      </w:r>
      <w:r>
        <w:t xml:space="preserve">Check </w:t>
      </w:r>
      <w:r>
        <w:t>阶段检测</w:t>
      </w:r>
      <w:r>
        <w:t xml:space="preserve"> judge/score </w:t>
      </w:r>
      <w:r>
        <w:t>是否满足阈值（例如</w:t>
      </w:r>
      <w:r>
        <w:t xml:space="preserve"> score≥80 </w:t>
      </w:r>
      <w:r>
        <w:t>视为通过）。</w:t>
      </w:r>
    </w:p>
    <w:p w14:paraId="6B073BDD" w14:textId="77777777" w:rsidR="003E1F69" w:rsidRDefault="00000000" w:rsidP="005B6AA8">
      <w:r>
        <w:t xml:space="preserve"> </w:t>
      </w:r>
    </w:p>
    <w:p w14:paraId="5F6BEBD8" w14:textId="4C78C0C5" w:rsidR="00116222" w:rsidRDefault="008F1FAF" w:rsidP="008F1FAF">
      <w:pPr>
        <w:pStyle w:val="1110"/>
        <w:spacing w:before="120" w:after="120"/>
      </w:pPr>
      <w:bookmarkStart w:id="36" w:name="_Toc227713240"/>
      <w:r>
        <w:rPr>
          <w:rFonts w:hint="eastAsia"/>
        </w:rPr>
        <w:t xml:space="preserve">3.6.2  </w:t>
      </w:r>
      <w:r>
        <w:t>失败定位。</w:t>
      </w:r>
      <w:bookmarkEnd w:id="36"/>
    </w:p>
    <w:p w14:paraId="0F907F1B" w14:textId="64A31519" w:rsidR="003E1F69" w:rsidRDefault="00000000" w:rsidP="005B6AA8">
      <w:r>
        <w:t>系统将每一步骤状态写入</w:t>
      </w:r>
      <w:r>
        <w:t xml:space="preserve"> steps</w:t>
      </w:r>
      <w:r>
        <w:t>，并将工具调用序列写入</w:t>
      </w:r>
      <w:r>
        <w:t xml:space="preserve"> </w:t>
      </w:r>
      <w:proofErr w:type="spellStart"/>
      <w:r>
        <w:t>tool_calls</w:t>
      </w:r>
      <w:proofErr w:type="spellEnd"/>
      <w:r>
        <w:t>。这样在失败发生时，可以基于</w:t>
      </w:r>
      <w:r>
        <w:t>“</w:t>
      </w:r>
      <w:r>
        <w:t>阶段</w:t>
      </w:r>
      <w:r>
        <w:t xml:space="preserve"> + </w:t>
      </w:r>
      <w:r>
        <w:t>工具名</w:t>
      </w:r>
      <w:r>
        <w:t xml:space="preserve"> + </w:t>
      </w:r>
      <w:r>
        <w:t>输入输出</w:t>
      </w:r>
      <w:r>
        <w:t>”</w:t>
      </w:r>
      <w:r>
        <w:t>进行定位，而不是仅依赖最终自然语言文本。</w:t>
      </w:r>
    </w:p>
    <w:p w14:paraId="3568DEFD" w14:textId="77777777" w:rsidR="003E1F69" w:rsidRDefault="00000000" w:rsidP="005B6AA8">
      <w:r>
        <w:t xml:space="preserve"> </w:t>
      </w:r>
    </w:p>
    <w:p w14:paraId="332D31E5" w14:textId="796BFE13" w:rsidR="00116222" w:rsidRDefault="008F1FAF" w:rsidP="008F1FAF">
      <w:pPr>
        <w:pStyle w:val="1110"/>
        <w:spacing w:before="120" w:after="120"/>
      </w:pPr>
      <w:bookmarkStart w:id="37" w:name="_Toc227713241"/>
      <w:r>
        <w:rPr>
          <w:rFonts w:hint="eastAsia"/>
        </w:rPr>
        <w:t xml:space="preserve">3.6.3  </w:t>
      </w:r>
      <w:r>
        <w:t>恢复策略。</w:t>
      </w:r>
      <w:bookmarkEnd w:id="37"/>
    </w:p>
    <w:p w14:paraId="133F61E3" w14:textId="64873C9D" w:rsidR="003E1F69" w:rsidRDefault="00000000" w:rsidP="005B6AA8">
      <w:r>
        <w:t>恢复策略以</w:t>
      </w:r>
      <w:r>
        <w:t>“</w:t>
      </w:r>
      <w:r>
        <w:t>回退到规划阶段并重新规划</w:t>
      </w:r>
      <w:r>
        <w:t>”</w:t>
      </w:r>
      <w:r>
        <w:t>为主，辅以</w:t>
      </w:r>
      <w:r>
        <w:t>“</w:t>
      </w:r>
      <w:r>
        <w:t>重试</w:t>
      </w:r>
      <w:r>
        <w:t>”“</w:t>
      </w:r>
      <w:r>
        <w:t>降级</w:t>
      </w:r>
      <w:r>
        <w:t>”“</w:t>
      </w:r>
      <w:r>
        <w:t>缩小任务范围</w:t>
      </w:r>
      <w:r>
        <w:t>”</w:t>
      </w:r>
      <w:r>
        <w:t>等提示。具体地，当</w:t>
      </w:r>
      <w:r>
        <w:t xml:space="preserve"> Check </w:t>
      </w:r>
      <w:r>
        <w:t>判定不通过时，系统清理</w:t>
      </w:r>
      <w:r>
        <w:t xml:space="preserve"> </w:t>
      </w:r>
      <w:proofErr w:type="spellStart"/>
      <w:r>
        <w:t>ctx.plan</w:t>
      </w:r>
      <w:proofErr w:type="spellEnd"/>
      <w:r>
        <w:t xml:space="preserve"> </w:t>
      </w:r>
      <w:r>
        <w:t>并回到</w:t>
      </w:r>
      <w:r>
        <w:t xml:space="preserve"> Planner </w:t>
      </w:r>
      <w:r>
        <w:t>生成新计划；当达到最大步数限制时，系统输出友好提示，引导用户调整输入或提升上限。</w:t>
      </w:r>
    </w:p>
    <w:p w14:paraId="019AEA01" w14:textId="77777777" w:rsidR="003E1F69" w:rsidRDefault="00000000" w:rsidP="005B6AA8">
      <w:r>
        <w:t xml:space="preserve"> </w:t>
      </w:r>
    </w:p>
    <w:p w14:paraId="2F0FE61B" w14:textId="77777777" w:rsidR="003E1F69" w:rsidRDefault="00000000" w:rsidP="008F1FAF">
      <w:pPr>
        <w:pStyle w:val="110"/>
        <w:spacing w:before="120" w:after="120"/>
      </w:pPr>
      <w:bookmarkStart w:id="38" w:name="_Toc227713242"/>
      <w:r>
        <w:t xml:space="preserve">3.7 </w:t>
      </w:r>
      <w:r>
        <w:t>工具可信度与路由策略</w:t>
      </w:r>
      <w:bookmarkEnd w:id="38"/>
    </w:p>
    <w:p w14:paraId="0FFB6710" w14:textId="77777777" w:rsidR="003E1F69" w:rsidRDefault="00000000" w:rsidP="005B6AA8">
      <w:r>
        <w:t>工具调用稳定性是智能体工程落地的关键瓶颈之一。本文原型系统引入</w:t>
      </w:r>
      <w:r>
        <w:t>“</w:t>
      </w:r>
      <w:r>
        <w:t>工具可信度更新</w:t>
      </w:r>
      <w:r>
        <w:t>”</w:t>
      </w:r>
      <w:r>
        <w:t>机制：校验阶段输出</w:t>
      </w:r>
      <w:r>
        <w:t xml:space="preserve"> </w:t>
      </w:r>
      <w:proofErr w:type="spellStart"/>
      <w:r>
        <w:t>tool_assessments</w:t>
      </w:r>
      <w:proofErr w:type="spellEnd"/>
      <w:r>
        <w:t>（</w:t>
      </w:r>
      <w:proofErr w:type="gramStart"/>
      <w:r>
        <w:t>逐工具</w:t>
      </w:r>
      <w:proofErr w:type="gramEnd"/>
      <w:r>
        <w:t xml:space="preserve"> </w:t>
      </w:r>
      <w:proofErr w:type="spellStart"/>
      <w:r>
        <w:t>micro_score</w:t>
      </w:r>
      <w:proofErr w:type="spellEnd"/>
      <w:r>
        <w:t>/</w:t>
      </w:r>
      <w:proofErr w:type="spellStart"/>
      <w:r>
        <w:t>micro_judge</w:t>
      </w:r>
      <w:proofErr w:type="spellEnd"/>
      <w:r>
        <w:t>），并将评估结果映射到具体</w:t>
      </w:r>
      <w:r>
        <w:t xml:space="preserve"> MCP </w:t>
      </w:r>
      <w:r>
        <w:t>配置项，更新其可信度分数或状态。该机制使得系统能够在长期运行中逐步积累</w:t>
      </w:r>
      <w:r>
        <w:t>“</w:t>
      </w:r>
      <w:r>
        <w:t>哪些工具在什么场景下可靠</w:t>
      </w:r>
      <w:r>
        <w:t>”</w:t>
      </w:r>
      <w:r>
        <w:t>的经验，为后续的工具路由、默认排序与降级策略提供依据。</w:t>
      </w:r>
    </w:p>
    <w:p w14:paraId="3AAD9A35" w14:textId="77777777" w:rsidR="003E1F69" w:rsidRDefault="00000000" w:rsidP="005B6AA8">
      <w:r>
        <w:lastRenderedPageBreak/>
        <w:t xml:space="preserve"> </w:t>
      </w:r>
    </w:p>
    <w:p w14:paraId="3101A6BA" w14:textId="77777777" w:rsidR="003E1F69" w:rsidRDefault="00000000" w:rsidP="008F1FAF">
      <w:pPr>
        <w:pStyle w:val="110"/>
        <w:spacing w:before="120" w:after="120"/>
      </w:pPr>
      <w:bookmarkStart w:id="39" w:name="_Toc227713243"/>
      <w:r>
        <w:t xml:space="preserve">3.8 </w:t>
      </w:r>
      <w:r>
        <w:t>设计目标与原则</w:t>
      </w:r>
      <w:bookmarkEnd w:id="39"/>
    </w:p>
    <w:p w14:paraId="580B3E12" w14:textId="77777777" w:rsidR="008F1FAF" w:rsidRDefault="00000000" w:rsidP="005B6AA8">
      <w:r>
        <w:t>本文框架与系统实现遵循以下设计原则：</w:t>
      </w:r>
    </w:p>
    <w:p w14:paraId="2AF4B1BD" w14:textId="77777777" w:rsidR="0015635E" w:rsidRDefault="00000000" w:rsidP="0015635E">
      <w:pPr>
        <w:pStyle w:val="1"/>
        <w:numPr>
          <w:ilvl w:val="0"/>
          <w:numId w:val="12"/>
        </w:numPr>
        <w:spacing w:before="120" w:after="120"/>
        <w:rPr>
          <w:rFonts w:hint="eastAsia"/>
        </w:rPr>
      </w:pPr>
      <w:r>
        <w:t>可解释性：</w:t>
      </w:r>
    </w:p>
    <w:p w14:paraId="6312DF97" w14:textId="12964C2A" w:rsidR="008F1FAF" w:rsidRDefault="00000000" w:rsidP="0015635E">
      <w:r>
        <w:t>任何最终输出均尽量具备可回溯的中间轨迹；</w:t>
      </w:r>
    </w:p>
    <w:p w14:paraId="1BC8D6FB" w14:textId="77777777" w:rsidR="0015635E" w:rsidRDefault="00000000" w:rsidP="0015635E">
      <w:pPr>
        <w:pStyle w:val="1"/>
        <w:spacing w:before="120" w:after="120"/>
        <w:rPr>
          <w:rFonts w:hint="eastAsia"/>
        </w:rPr>
      </w:pPr>
      <w:r>
        <w:t>可审计性：</w:t>
      </w:r>
    </w:p>
    <w:p w14:paraId="2C7888A9" w14:textId="5D68E292" w:rsidR="008F1FAF" w:rsidRDefault="00000000" w:rsidP="005B6AA8">
      <w:r>
        <w:t>工具调用输入输出可被记录与回放，支持问题定位；</w:t>
      </w:r>
    </w:p>
    <w:p w14:paraId="0ADC4059" w14:textId="77777777" w:rsidR="0015635E" w:rsidRDefault="00000000" w:rsidP="0015635E">
      <w:pPr>
        <w:pStyle w:val="1"/>
        <w:spacing w:before="120" w:after="120"/>
        <w:rPr>
          <w:rFonts w:hint="eastAsia"/>
        </w:rPr>
      </w:pPr>
      <w:r>
        <w:t>可扩展性：</w:t>
      </w:r>
    </w:p>
    <w:p w14:paraId="359C6472" w14:textId="1EADC145" w:rsidR="008F1FAF" w:rsidRDefault="00000000" w:rsidP="005B6AA8">
      <w:r>
        <w:t>工具与检索策略可插拔，支持多</w:t>
      </w:r>
      <w:proofErr w:type="gramStart"/>
      <w:r>
        <w:t>源数据</w:t>
      </w:r>
      <w:proofErr w:type="gramEnd"/>
      <w:r>
        <w:t>与多工具生态；</w:t>
      </w:r>
    </w:p>
    <w:p w14:paraId="207E6A3E" w14:textId="77777777" w:rsidR="0015635E" w:rsidRDefault="00000000" w:rsidP="0015635E">
      <w:pPr>
        <w:pStyle w:val="1"/>
        <w:spacing w:before="120" w:after="120"/>
        <w:rPr>
          <w:rFonts w:hint="eastAsia"/>
        </w:rPr>
      </w:pPr>
      <w:r>
        <w:t>可评测性：</w:t>
      </w:r>
    </w:p>
    <w:p w14:paraId="09251219" w14:textId="2B2AB56A" w:rsidR="008F1FAF" w:rsidRDefault="00000000" w:rsidP="0015635E">
      <w:r>
        <w:t>以结构化日志支持统一指标计算与回归对比；</w:t>
      </w:r>
    </w:p>
    <w:p w14:paraId="39F69ACD" w14:textId="77777777" w:rsidR="0015635E" w:rsidRDefault="00000000" w:rsidP="0015635E">
      <w:pPr>
        <w:pStyle w:val="1"/>
        <w:spacing w:before="120" w:after="120"/>
        <w:rPr>
          <w:rFonts w:hint="eastAsia"/>
        </w:rPr>
      </w:pPr>
      <w:r>
        <w:t>安全边界：</w:t>
      </w:r>
    </w:p>
    <w:p w14:paraId="27660A09" w14:textId="301BEA41" w:rsidR="003E1F69" w:rsidRDefault="00000000" w:rsidP="0015635E">
      <w:r>
        <w:t>以多租户隔离、权限控制与敏感信息治理降低风险。</w:t>
      </w:r>
      <w:r>
        <w:t xml:space="preserve">  </w:t>
      </w:r>
    </w:p>
    <w:p w14:paraId="40605D7D" w14:textId="6E340FD0" w:rsidR="003E1F69" w:rsidRDefault="00000000" w:rsidP="005B6AA8">
      <w:r>
        <w:t xml:space="preserve"> </w:t>
      </w:r>
    </w:p>
    <w:p w14:paraId="2DAD1760" w14:textId="77777777" w:rsidR="008F1FAF" w:rsidRDefault="008F1FAF" w:rsidP="005B6AA8"/>
    <w:p w14:paraId="4C19B8B5" w14:textId="77777777" w:rsidR="008F1FAF" w:rsidRDefault="008F1FAF" w:rsidP="005B6AA8"/>
    <w:p w14:paraId="6DCDB8B2" w14:textId="77777777" w:rsidR="008F1FAF" w:rsidRDefault="008F1FAF" w:rsidP="005B6AA8"/>
    <w:p w14:paraId="3BAB0854" w14:textId="77777777" w:rsidR="008F1FAF" w:rsidRDefault="008F1FAF" w:rsidP="005B6AA8"/>
    <w:p w14:paraId="4D01B112" w14:textId="77777777" w:rsidR="008F1FAF" w:rsidRDefault="008F1FAF" w:rsidP="005B6AA8"/>
    <w:p w14:paraId="048A0467" w14:textId="77777777" w:rsidR="008F1FAF" w:rsidRDefault="008F1FAF" w:rsidP="005B6AA8"/>
    <w:p w14:paraId="153A248B" w14:textId="77777777" w:rsidR="008F1FAF" w:rsidRDefault="008F1FAF" w:rsidP="005B6AA8"/>
    <w:p w14:paraId="664DB27A" w14:textId="77777777" w:rsidR="008F1FAF" w:rsidRDefault="008F1FAF" w:rsidP="005B6AA8"/>
    <w:p w14:paraId="2C50EF8F" w14:textId="77777777" w:rsidR="008F1FAF" w:rsidRDefault="008F1FAF" w:rsidP="005B6AA8"/>
    <w:p w14:paraId="4BEF5FBF" w14:textId="5C592569" w:rsidR="003E1F69" w:rsidRDefault="00000000" w:rsidP="008F1FAF">
      <w:pPr>
        <w:pStyle w:val="13"/>
        <w:spacing w:before="120" w:after="120"/>
      </w:pPr>
      <w:bookmarkStart w:id="40" w:name="_Toc227713244"/>
      <w:r>
        <w:lastRenderedPageBreak/>
        <w:t xml:space="preserve">4 </w:t>
      </w:r>
      <w:r w:rsidR="00A00404">
        <w:rPr>
          <w:rFonts w:hint="eastAsia"/>
        </w:rPr>
        <w:t xml:space="preserve"> </w:t>
      </w:r>
      <w:r>
        <w:t>系统实现</w:t>
      </w:r>
      <w:bookmarkEnd w:id="40"/>
    </w:p>
    <w:p w14:paraId="5C9B12F0" w14:textId="77777777" w:rsidR="003E1F69" w:rsidRDefault="00000000" w:rsidP="007A0AA3">
      <w:pPr>
        <w:pStyle w:val="110"/>
        <w:spacing w:before="120" w:after="120"/>
      </w:pPr>
      <w:bookmarkStart w:id="41" w:name="_Toc227713245"/>
      <w:r>
        <w:t xml:space="preserve">4.1 </w:t>
      </w:r>
      <w:r>
        <w:t>总体架构</w:t>
      </w:r>
      <w:bookmarkEnd w:id="41"/>
    </w:p>
    <w:p w14:paraId="443256E8" w14:textId="77777777" w:rsidR="003E1F69" w:rsidRDefault="00000000" w:rsidP="005B6AA8">
      <w:r>
        <w:t>原型系统</w:t>
      </w:r>
      <w:r>
        <w:t xml:space="preserve"> </w:t>
      </w:r>
      <w:proofErr w:type="spellStart"/>
      <w:r>
        <w:t>Agentlz</w:t>
      </w:r>
      <w:proofErr w:type="spellEnd"/>
      <w:r>
        <w:t xml:space="preserve"> </w:t>
      </w:r>
      <w:r>
        <w:t>采用前后端分离架构。后端以</w:t>
      </w:r>
      <w:r>
        <w:t xml:space="preserve"> </w:t>
      </w:r>
      <w:proofErr w:type="spellStart"/>
      <w:r>
        <w:t>FastAPI</w:t>
      </w:r>
      <w:proofErr w:type="spellEnd"/>
      <w:r>
        <w:t xml:space="preserve"> </w:t>
      </w:r>
      <w:r>
        <w:t>提供统一</w:t>
      </w:r>
      <w:r>
        <w:t xml:space="preserve"> /v1 API</w:t>
      </w:r>
      <w:r>
        <w:t>，按</w:t>
      </w:r>
      <w:r>
        <w:t>“</w:t>
      </w:r>
      <w:r>
        <w:t>路由</w:t>
      </w:r>
      <w:r>
        <w:t>—</w:t>
      </w:r>
      <w:r>
        <w:t>服务</w:t>
      </w:r>
      <w:r>
        <w:t>—</w:t>
      </w:r>
      <w:r>
        <w:t>仓储</w:t>
      </w:r>
      <w:r>
        <w:t>”</w:t>
      </w:r>
      <w:r>
        <w:t>分层组织业务；前端基于</w:t>
      </w:r>
      <w:r>
        <w:t xml:space="preserve"> React-Admin </w:t>
      </w:r>
      <w:r>
        <w:t>构建管理控制台，负责智能体配置、文档管理、测评与运行监控等交互。系统通过</w:t>
      </w:r>
      <w:r>
        <w:t xml:space="preserve"> WebSocket </w:t>
      </w:r>
      <w:r>
        <w:t>实时推送执行进度与结果，通过消息队列异步消费长耗时任务（如测评、文件处理、索引构建），并结合数据库与缓存进行状态管理。</w:t>
      </w:r>
    </w:p>
    <w:p w14:paraId="10FD8CF3" w14:textId="2970155E" w:rsidR="003E1F69" w:rsidRDefault="00000000" w:rsidP="00C73AD2">
      <w:r>
        <w:t>从一次典型交互流程看，用户在前端提交任务后，后端进入链式</w:t>
      </w:r>
      <w:proofErr w:type="gramStart"/>
      <w:r>
        <w:t>工作流并通过</w:t>
      </w:r>
      <w:proofErr w:type="gramEnd"/>
      <w:r>
        <w:t xml:space="preserve"> SSE </w:t>
      </w:r>
      <w:r>
        <w:t>将过程事件持续推送给前端；当涉及耗时任务（例如测评与文档处理）时，系统将任务投递到消息队列，由后台消费者异步处理，并使用</w:t>
      </w:r>
      <w:r>
        <w:t xml:space="preserve"> WebSocket </w:t>
      </w:r>
      <w:r>
        <w:t>推送进度。本设计同时兼顾了</w:t>
      </w:r>
      <w:r>
        <w:t>“</w:t>
      </w:r>
      <w:r>
        <w:t>面向交互的流式体验</w:t>
      </w:r>
      <w:r>
        <w:t>”</w:t>
      </w:r>
      <w:r>
        <w:t>和</w:t>
      </w:r>
      <w:r>
        <w:t>“</w:t>
      </w:r>
      <w:r>
        <w:t>面向吞吐的异步处理</w:t>
      </w:r>
      <w:r>
        <w:t>”</w:t>
      </w:r>
      <w:r>
        <w:t>。</w:t>
      </w:r>
    </w:p>
    <w:p w14:paraId="6A1500F2" w14:textId="77777777" w:rsidR="003E1F69" w:rsidRDefault="00000000" w:rsidP="000D4B74">
      <w:pPr>
        <w:pStyle w:val="110"/>
        <w:spacing w:before="120" w:after="120"/>
      </w:pPr>
      <w:bookmarkStart w:id="42" w:name="_Toc227713246"/>
      <w:r>
        <w:t xml:space="preserve">4.2 </w:t>
      </w:r>
      <w:r>
        <w:t>后端实现（</w:t>
      </w:r>
      <w:proofErr w:type="spellStart"/>
      <w:r>
        <w:t>FastAPI</w:t>
      </w:r>
      <w:proofErr w:type="spellEnd"/>
      <w:r>
        <w:t>）</w:t>
      </w:r>
      <w:bookmarkEnd w:id="42"/>
    </w:p>
    <w:p w14:paraId="4E2C7D0A" w14:textId="77777777" w:rsidR="0015635E" w:rsidRDefault="00000000" w:rsidP="005B6AA8">
      <w:r>
        <w:t>后端实现要点如下：</w:t>
      </w:r>
    </w:p>
    <w:p w14:paraId="2B676202" w14:textId="6D97B6A0" w:rsidR="0015635E" w:rsidRDefault="00000000" w:rsidP="0015635E">
      <w:pPr>
        <w:pStyle w:val="1"/>
        <w:numPr>
          <w:ilvl w:val="0"/>
          <w:numId w:val="13"/>
        </w:numPr>
        <w:spacing w:before="120" w:after="120"/>
        <w:rPr>
          <w:rFonts w:hint="eastAsia"/>
        </w:rPr>
      </w:pPr>
      <w:r>
        <w:t>路由层</w:t>
      </w:r>
    </w:p>
    <w:p w14:paraId="17BBEF51" w14:textId="77777777" w:rsidR="0015635E" w:rsidRDefault="00000000" w:rsidP="0015635E">
      <w:r>
        <w:t>按领域拆分路由模块（如</w:t>
      </w:r>
      <w:r>
        <w:t xml:space="preserve"> auth</w:t>
      </w:r>
      <w:r>
        <w:t>、</w:t>
      </w:r>
      <w:r>
        <w:t>agent</w:t>
      </w:r>
      <w:r>
        <w:t>、</w:t>
      </w:r>
      <w:r>
        <w:t>chain</w:t>
      </w:r>
      <w:r>
        <w:t>、</w:t>
      </w:r>
      <w:r>
        <w:t>document</w:t>
      </w:r>
      <w:r>
        <w:t>、</w:t>
      </w:r>
      <w:r>
        <w:t>evaluation</w:t>
      </w:r>
      <w:r>
        <w:t>、</w:t>
      </w:r>
      <w:proofErr w:type="spellStart"/>
      <w:r>
        <w:t>mcp</w:t>
      </w:r>
      <w:proofErr w:type="spellEnd"/>
      <w:r>
        <w:t>、</w:t>
      </w:r>
      <w:r>
        <w:t>uploads</w:t>
      </w:r>
      <w:r>
        <w:t>、</w:t>
      </w:r>
      <w:proofErr w:type="spellStart"/>
      <w:r>
        <w:t>ws</w:t>
      </w:r>
      <w:proofErr w:type="spellEnd"/>
      <w:r>
        <w:t xml:space="preserve"> </w:t>
      </w:r>
      <w:r>
        <w:t>等），并在应用入口统一挂载；</w:t>
      </w:r>
    </w:p>
    <w:p w14:paraId="32D45088" w14:textId="17E34773" w:rsidR="0015635E" w:rsidRDefault="00000000" w:rsidP="0015635E">
      <w:pPr>
        <w:pStyle w:val="1"/>
        <w:spacing w:before="120" w:after="120"/>
        <w:rPr>
          <w:rFonts w:hint="eastAsia"/>
        </w:rPr>
      </w:pPr>
      <w:r>
        <w:t>服务层</w:t>
      </w:r>
    </w:p>
    <w:p w14:paraId="28AEA605" w14:textId="77777777" w:rsidR="0015635E" w:rsidRDefault="00000000" w:rsidP="005B6AA8">
      <w:r>
        <w:t>封装核心业务逻辑与跨模块协作（如智能体编排、</w:t>
      </w:r>
      <w:r>
        <w:t xml:space="preserve">RAG </w:t>
      </w:r>
      <w:r>
        <w:t>文档处理、测评调度、缓存与队列交互）；</w:t>
      </w:r>
    </w:p>
    <w:p w14:paraId="2E80D4F5" w14:textId="4853D9C6" w:rsidR="0015635E" w:rsidRDefault="00000000" w:rsidP="0015635E">
      <w:pPr>
        <w:pStyle w:val="1"/>
        <w:spacing w:before="120" w:after="120"/>
        <w:rPr>
          <w:rFonts w:hint="eastAsia"/>
        </w:rPr>
      </w:pPr>
      <w:r>
        <w:t>仓储层</w:t>
      </w:r>
    </w:p>
    <w:p w14:paraId="17640A3B" w14:textId="77777777" w:rsidR="0015635E" w:rsidRDefault="00000000" w:rsidP="005B6AA8">
      <w:r>
        <w:t>面向数据库表的</w:t>
      </w:r>
      <w:r>
        <w:t xml:space="preserve"> CRUD </w:t>
      </w:r>
      <w:r>
        <w:t>与查询封装，统一承载多租户隔离条件与分页排序逻辑；</w:t>
      </w:r>
    </w:p>
    <w:p w14:paraId="543E8EE0" w14:textId="53D66243" w:rsidR="0015635E" w:rsidRDefault="00000000" w:rsidP="0015635E">
      <w:pPr>
        <w:pStyle w:val="1"/>
        <w:spacing w:before="120" w:after="120"/>
        <w:rPr>
          <w:rFonts w:hint="eastAsia"/>
        </w:rPr>
      </w:pPr>
      <w:r>
        <w:t>异常与响应</w:t>
      </w:r>
    </w:p>
    <w:p w14:paraId="40CD3A45" w14:textId="77777777" w:rsidR="0015635E" w:rsidRDefault="00000000" w:rsidP="005B6AA8">
      <w:r>
        <w:t>统一返回结构，区分参数校验错误与服务内部错误，保证接口合同稳定；</w:t>
      </w:r>
    </w:p>
    <w:p w14:paraId="111A9427" w14:textId="62847C4E" w:rsidR="0015635E" w:rsidRDefault="00000000" w:rsidP="0015635E">
      <w:pPr>
        <w:pStyle w:val="1"/>
        <w:spacing w:before="120" w:after="120"/>
        <w:rPr>
          <w:rFonts w:hint="eastAsia"/>
        </w:rPr>
      </w:pPr>
      <w:r>
        <w:t>外部服务</w:t>
      </w:r>
    </w:p>
    <w:p w14:paraId="42D2265F" w14:textId="1C415304" w:rsidR="003E1F69" w:rsidRDefault="00000000" w:rsidP="005B6AA8">
      <w:r>
        <w:t>封装数据库、对象存储、向量库、消息队列等连接管理，支持启动</w:t>
      </w:r>
      <w:r>
        <w:t>/</w:t>
      </w:r>
      <w:r>
        <w:t>关闭的生命周</w:t>
      </w:r>
      <w:r>
        <w:lastRenderedPageBreak/>
        <w:t>期治理。</w:t>
      </w:r>
      <w:r>
        <w:t xml:space="preserve">  </w:t>
      </w:r>
    </w:p>
    <w:p w14:paraId="1316D7EA" w14:textId="77777777" w:rsidR="003E1F69" w:rsidRDefault="00000000" w:rsidP="005B6AA8">
      <w:r>
        <w:t xml:space="preserve"> </w:t>
      </w:r>
    </w:p>
    <w:p w14:paraId="6E65F7D5" w14:textId="77777777" w:rsidR="003E1F69" w:rsidRDefault="00000000" w:rsidP="000D4B74">
      <w:pPr>
        <w:pStyle w:val="1110"/>
        <w:spacing w:before="120" w:after="120"/>
      </w:pPr>
      <w:bookmarkStart w:id="43" w:name="_Toc227713247"/>
      <w:r>
        <w:t xml:space="preserve">4.2.1 </w:t>
      </w:r>
      <w:r>
        <w:t>统一响应体与异常处理</w:t>
      </w:r>
      <w:bookmarkEnd w:id="43"/>
    </w:p>
    <w:p w14:paraId="58E19FB0" w14:textId="77777777" w:rsidR="003E1F69" w:rsidRDefault="00000000" w:rsidP="005B6AA8">
      <w:r>
        <w:t>为保证前后端联调稳定性，系统采用统一响应结构</w:t>
      </w:r>
      <w:r>
        <w:t xml:space="preserve"> Result</w:t>
      </w:r>
      <w:r>
        <w:t>，成功与失败均以一致的字段组织数据；同时在应用入口处注册</w:t>
      </w:r>
      <w:r>
        <w:t xml:space="preserve"> </w:t>
      </w:r>
      <w:proofErr w:type="spellStart"/>
      <w:r>
        <w:t>HTTPException</w:t>
      </w:r>
      <w:proofErr w:type="spellEnd"/>
      <w:r>
        <w:t>、参数校验异常与通用异常的处理器，避免未捕获异常导致前端难以识别错误类型。在工程实践中，统一响应体与统一异常处理能够显著降低接口变更对前端的影响，并提升问题定位效率。</w:t>
      </w:r>
    </w:p>
    <w:p w14:paraId="62B7FFC6" w14:textId="4330F5D6" w:rsidR="003E1F69" w:rsidRDefault="003E1F69" w:rsidP="005B6AA8"/>
    <w:p w14:paraId="47DC2ACB" w14:textId="77777777" w:rsidR="003E1F69" w:rsidRDefault="00000000" w:rsidP="000D4B74">
      <w:pPr>
        <w:pStyle w:val="1110"/>
        <w:spacing w:before="120" w:after="120"/>
      </w:pPr>
      <w:bookmarkStart w:id="44" w:name="_Toc227713248"/>
      <w:r>
        <w:t xml:space="preserve">4.2.2 SSE </w:t>
      </w:r>
      <w:r>
        <w:t>流式链路接口设计</w:t>
      </w:r>
      <w:bookmarkEnd w:id="44"/>
    </w:p>
    <w:p w14:paraId="098D90D0" w14:textId="77777777" w:rsidR="002B2EBD" w:rsidRDefault="00000000" w:rsidP="005B6AA8">
      <w:r w:rsidRPr="002461B2">
        <w:t>系统提供基于</w:t>
      </w:r>
      <w:r w:rsidRPr="002461B2">
        <w:t xml:space="preserve"> SSE</w:t>
      </w:r>
      <w:r w:rsidRPr="002461B2">
        <w:t>（</w:t>
      </w:r>
      <w:r w:rsidRPr="002461B2">
        <w:t>Server-Sent Events</w:t>
      </w:r>
      <w:r w:rsidRPr="002461B2">
        <w:t>）的流式接口，用于前端实时展示</w:t>
      </w:r>
      <w:r w:rsidRPr="002461B2">
        <w:t xml:space="preserve"> Planner/Executor/Check </w:t>
      </w:r>
      <w:r w:rsidRPr="002461B2">
        <w:t>的过程事件。接口以</w:t>
      </w:r>
      <w:r w:rsidRPr="002461B2">
        <w:t xml:space="preserve"> /v1/chat </w:t>
      </w:r>
      <w:r w:rsidRPr="002461B2">
        <w:t>形式对外暴露，前端可以按照事件类型增量渲染不同内容区。事件类型设计遵循</w:t>
      </w:r>
      <w:r w:rsidRPr="002461B2">
        <w:t>“</w:t>
      </w:r>
      <w:r w:rsidRPr="002461B2">
        <w:t>阶段事件</w:t>
      </w:r>
      <w:r w:rsidRPr="002461B2">
        <w:t xml:space="preserve"> + </w:t>
      </w:r>
      <w:r w:rsidRPr="002461B2">
        <w:t>内容事件</w:t>
      </w:r>
      <w:r w:rsidRPr="002461B2">
        <w:t>”</w:t>
      </w:r>
      <w:r w:rsidRPr="002461B2">
        <w:t>的原则，典型包括：</w:t>
      </w:r>
    </w:p>
    <w:p w14:paraId="7AA82397" w14:textId="77777777" w:rsidR="002B2EBD" w:rsidRDefault="00000000" w:rsidP="005B6AA8">
      <w:proofErr w:type="spellStart"/>
      <w:r w:rsidRPr="002461B2">
        <w:t>chain.step</w:t>
      </w:r>
      <w:proofErr w:type="spellEnd"/>
      <w:r w:rsidRPr="002461B2">
        <w:t>：指示当前阶段（</w:t>
      </w:r>
      <w:r w:rsidRPr="002461B2">
        <w:t>planner/executor/check</w:t>
      </w:r>
      <w:r w:rsidRPr="002461B2">
        <w:t>）；</w:t>
      </w:r>
    </w:p>
    <w:p w14:paraId="01C8DDBD" w14:textId="77777777" w:rsidR="002B2EBD" w:rsidRDefault="00000000" w:rsidP="005B6AA8">
      <w:proofErr w:type="spellStart"/>
      <w:r w:rsidRPr="002461B2">
        <w:t>planner.plan</w:t>
      </w:r>
      <w:proofErr w:type="spellEnd"/>
      <w:r w:rsidRPr="002461B2">
        <w:t>：返回结构化计划（</w:t>
      </w:r>
      <w:proofErr w:type="spellStart"/>
      <w:r w:rsidRPr="002461B2">
        <w:t>WorkflowPlan</w:t>
      </w:r>
      <w:proofErr w:type="spellEnd"/>
      <w:r w:rsidRPr="002461B2">
        <w:t>）；</w:t>
      </w:r>
    </w:p>
    <w:p w14:paraId="775F736C" w14:textId="77777777" w:rsidR="002B2EBD" w:rsidRDefault="00000000" w:rsidP="005B6AA8">
      <w:proofErr w:type="spellStart"/>
      <w:r w:rsidRPr="002461B2">
        <w:t>call.start</w:t>
      </w:r>
      <w:proofErr w:type="spellEnd"/>
      <w:r w:rsidRPr="002461B2">
        <w:t>/</w:t>
      </w:r>
      <w:proofErr w:type="spellStart"/>
      <w:r w:rsidRPr="002461B2">
        <w:t>call.end</w:t>
      </w:r>
      <w:proofErr w:type="spellEnd"/>
      <w:r w:rsidRPr="002461B2">
        <w:t>：单</w:t>
      </w:r>
      <w:proofErr w:type="gramStart"/>
      <w:r w:rsidRPr="002461B2">
        <w:t>次工具</w:t>
      </w:r>
      <w:proofErr w:type="gramEnd"/>
      <w:r w:rsidRPr="002461B2">
        <w:t>调用开始</w:t>
      </w:r>
      <w:r w:rsidRPr="002461B2">
        <w:t>/</w:t>
      </w:r>
      <w:r w:rsidRPr="002461B2">
        <w:t>结束（</w:t>
      </w:r>
      <w:proofErr w:type="spellStart"/>
      <w:r w:rsidRPr="002461B2">
        <w:t>ToolCall</w:t>
      </w:r>
      <w:proofErr w:type="spellEnd"/>
      <w:r w:rsidRPr="002461B2">
        <w:t>）；</w:t>
      </w:r>
    </w:p>
    <w:p w14:paraId="38D9D72F" w14:textId="77777777" w:rsidR="002B2EBD" w:rsidRDefault="00000000" w:rsidP="005B6AA8">
      <w:proofErr w:type="spellStart"/>
      <w:r w:rsidRPr="002461B2">
        <w:t>check.summary</w:t>
      </w:r>
      <w:proofErr w:type="spellEnd"/>
      <w:r w:rsidRPr="002461B2">
        <w:t>：校验结果摘要（</w:t>
      </w:r>
      <w:r w:rsidRPr="002461B2">
        <w:t>CheckOutput</w:t>
      </w:r>
      <w:r w:rsidRPr="002461B2">
        <w:t>）；</w:t>
      </w:r>
    </w:p>
    <w:p w14:paraId="1C828F12" w14:textId="77777777" w:rsidR="002B2EBD" w:rsidRDefault="00000000" w:rsidP="005B6AA8">
      <w:r w:rsidRPr="002461B2">
        <w:t>final</w:t>
      </w:r>
      <w:r w:rsidRPr="002461B2">
        <w:t>：最终输出。</w:t>
      </w:r>
    </w:p>
    <w:p w14:paraId="64627BBF" w14:textId="4476CC25" w:rsidR="003E1F69" w:rsidRDefault="00000000" w:rsidP="005B6AA8">
      <w:r>
        <w:t>这种事件分层设计有利于将</w:t>
      </w:r>
      <w:r>
        <w:t>“</w:t>
      </w:r>
      <w:r>
        <w:t>过程可视化</w:t>
      </w:r>
      <w:r>
        <w:t>”</w:t>
      </w:r>
      <w:r>
        <w:t>与</w:t>
      </w:r>
      <w:r>
        <w:t>“</w:t>
      </w:r>
      <w:r>
        <w:t>最终结果展示</w:t>
      </w:r>
      <w:r>
        <w:t>”</w:t>
      </w:r>
      <w:r>
        <w:t>解耦，提升交互透明度。</w:t>
      </w:r>
    </w:p>
    <w:p w14:paraId="31322B99" w14:textId="11D9A5C8" w:rsidR="003E1F69" w:rsidRDefault="003E1F69" w:rsidP="005B6AA8"/>
    <w:p w14:paraId="6CBF64EC" w14:textId="77777777" w:rsidR="003E1F69" w:rsidRDefault="00000000" w:rsidP="000D4B74">
      <w:pPr>
        <w:pStyle w:val="1110"/>
        <w:spacing w:before="120" w:after="120"/>
      </w:pPr>
      <w:bookmarkStart w:id="45" w:name="_Toc227713249"/>
      <w:r>
        <w:t xml:space="preserve">4.2.3 </w:t>
      </w:r>
      <w:r>
        <w:t>责任</w:t>
      </w:r>
      <w:proofErr w:type="gramStart"/>
      <w:r>
        <w:t>链执行</w:t>
      </w:r>
      <w:proofErr w:type="gramEnd"/>
      <w:r>
        <w:t>与步数上限控制</w:t>
      </w:r>
      <w:bookmarkEnd w:id="45"/>
    </w:p>
    <w:p w14:paraId="058F917F" w14:textId="77777777" w:rsidR="003E1F69" w:rsidRDefault="00000000" w:rsidP="005B6AA8">
      <w:r>
        <w:t>链式工作流以责任</w:t>
      </w:r>
      <w:proofErr w:type="gramStart"/>
      <w:r>
        <w:t>链模式</w:t>
      </w:r>
      <w:proofErr w:type="gramEnd"/>
      <w:r>
        <w:t>组织：从</w:t>
      </w:r>
      <w:r>
        <w:t xml:space="preserve"> Root </w:t>
      </w:r>
      <w:r>
        <w:t>节点启动后，依次进入</w:t>
      </w:r>
      <w:r>
        <w:t xml:space="preserve"> Planner</w:t>
      </w:r>
      <w:r>
        <w:t>、</w:t>
      </w:r>
      <w:r>
        <w:t xml:space="preserve">Executor </w:t>
      </w:r>
      <w:r>
        <w:t>与</w:t>
      </w:r>
      <w:r>
        <w:t xml:space="preserve"> Check</w:t>
      </w:r>
      <w:r>
        <w:t>。系统支持最大步数限制（</w:t>
      </w:r>
      <w:proofErr w:type="spellStart"/>
      <w:r>
        <w:t>max_steps</w:t>
      </w:r>
      <w:proofErr w:type="spellEnd"/>
      <w:r>
        <w:t>），并设置硬上限（</w:t>
      </w:r>
      <w:proofErr w:type="spellStart"/>
      <w:r>
        <w:t>hard_limit</w:t>
      </w:r>
      <w:proofErr w:type="spellEnd"/>
      <w:r>
        <w:t>）防止滥用造成资源占用。当达到最大步数时，系统以兜底文本提示用户缩小任务或调整上限，避免</w:t>
      </w:r>
      <w:r>
        <w:t>“</w:t>
      </w:r>
      <w:r>
        <w:t>无限循环规划</w:t>
      </w:r>
      <w:r>
        <w:t>—</w:t>
      </w:r>
      <w:r>
        <w:t>执行</w:t>
      </w:r>
      <w:r>
        <w:t>—</w:t>
      </w:r>
      <w:r>
        <w:t>校验</w:t>
      </w:r>
      <w:r>
        <w:t>”</w:t>
      </w:r>
      <w:r>
        <w:t>的风险。</w:t>
      </w:r>
    </w:p>
    <w:p w14:paraId="6FCD6E01" w14:textId="77777777" w:rsidR="003E1F69" w:rsidRDefault="00000000" w:rsidP="005B6AA8">
      <w:r>
        <w:lastRenderedPageBreak/>
        <w:t xml:space="preserve"> </w:t>
      </w:r>
    </w:p>
    <w:p w14:paraId="37021765" w14:textId="77777777" w:rsidR="003E1F69" w:rsidRDefault="00000000" w:rsidP="000D4B74">
      <w:pPr>
        <w:pStyle w:val="1110"/>
        <w:spacing w:before="120" w:after="120"/>
      </w:pPr>
      <w:bookmarkStart w:id="46" w:name="_Toc227713250"/>
      <w:r>
        <w:t xml:space="preserve">4.2.4 WebSocket </w:t>
      </w:r>
      <w:r>
        <w:t>会话管理与主题发布</w:t>
      </w:r>
      <w:bookmarkEnd w:id="46"/>
    </w:p>
    <w:p w14:paraId="6648616B" w14:textId="77777777" w:rsidR="003E1F69" w:rsidRDefault="00000000" w:rsidP="005B6AA8">
      <w:r>
        <w:t>系统实现了轻量级</w:t>
      </w:r>
      <w:r>
        <w:t xml:space="preserve"> WebSocket </w:t>
      </w:r>
      <w:r>
        <w:t>连接管理器，用于维护</w:t>
      </w:r>
      <w:r>
        <w:t>“</w:t>
      </w:r>
      <w:r>
        <w:t>连接</w:t>
      </w:r>
      <w:r>
        <w:t>—</w:t>
      </w:r>
      <w:r>
        <w:t>用户</w:t>
      </w:r>
      <w:r>
        <w:t>—</w:t>
      </w:r>
      <w:r>
        <w:t>租户</w:t>
      </w:r>
      <w:r>
        <w:t>”</w:t>
      </w:r>
      <w:r>
        <w:t>的映射，并支持基于</w:t>
      </w:r>
      <w:r>
        <w:t xml:space="preserve"> topic </w:t>
      </w:r>
      <w:r>
        <w:t>的订阅发布。该机制适用于推送长耗时任务的进度（例如测评运行、上传处理、批量解析），避免前端频繁轮询带来的资源浪费。工程上采用</w:t>
      </w:r>
      <w:r>
        <w:t>“</w:t>
      </w:r>
      <w:r>
        <w:t>按用户推送（</w:t>
      </w:r>
      <w:proofErr w:type="spellStart"/>
      <w:r>
        <w:t>send_to_user</w:t>
      </w:r>
      <w:proofErr w:type="spellEnd"/>
      <w:r>
        <w:t>）</w:t>
      </w:r>
      <w:r>
        <w:t xml:space="preserve">+ </w:t>
      </w:r>
      <w:r>
        <w:t>按主题推送（</w:t>
      </w:r>
      <w:r>
        <w:t>publish</w:t>
      </w:r>
      <w:r>
        <w:t>）</w:t>
      </w:r>
      <w:r>
        <w:t>”</w:t>
      </w:r>
      <w:r>
        <w:t>两种路径，可兼顾个体通知与广播场景。</w:t>
      </w:r>
    </w:p>
    <w:p w14:paraId="01CE3D03" w14:textId="77777777" w:rsidR="003E1F69" w:rsidRDefault="00000000" w:rsidP="005B6AA8">
      <w:r>
        <w:t xml:space="preserve"> </w:t>
      </w:r>
    </w:p>
    <w:p w14:paraId="60074839" w14:textId="77777777" w:rsidR="003E1F69" w:rsidRDefault="00000000" w:rsidP="000D4B74">
      <w:pPr>
        <w:pStyle w:val="110"/>
        <w:spacing w:before="120" w:after="120"/>
      </w:pPr>
      <w:bookmarkStart w:id="47" w:name="_Toc227713251"/>
      <w:r>
        <w:t xml:space="preserve">4.3 </w:t>
      </w:r>
      <w:r>
        <w:t>智能体编排与工具系统</w:t>
      </w:r>
      <w:bookmarkEnd w:id="47"/>
    </w:p>
    <w:p w14:paraId="126A8C07" w14:textId="77777777" w:rsidR="003E1F69" w:rsidRDefault="00000000" w:rsidP="005B6AA8">
      <w:r>
        <w:t>系统将提示词模板、数据结构与执行逻辑解耦：提示词按</w:t>
      </w:r>
      <w:r>
        <w:t xml:space="preserve"> agent </w:t>
      </w:r>
      <w:r>
        <w:t>类型分类管理；请求</w:t>
      </w:r>
      <w:r>
        <w:t>/</w:t>
      </w:r>
      <w:r>
        <w:t>响应结构由</w:t>
      </w:r>
      <w:r>
        <w:t xml:space="preserve"> </w:t>
      </w:r>
      <w:proofErr w:type="spellStart"/>
      <w:r>
        <w:t>Pydantic</w:t>
      </w:r>
      <w:proofErr w:type="spellEnd"/>
      <w:r>
        <w:t xml:space="preserve"> schema </w:t>
      </w:r>
      <w:r>
        <w:t>统一约束；工具以轻量适配器形式暴露能力，并通过路由策略选择使用。智能</w:t>
      </w:r>
      <w:proofErr w:type="gramStart"/>
      <w:r>
        <w:t>体执行</w:t>
      </w:r>
      <w:proofErr w:type="gramEnd"/>
      <w:r>
        <w:t>过程产生可回溯轨迹，用于评测、审计与问题定位。</w:t>
      </w:r>
    </w:p>
    <w:p w14:paraId="1C8AA071" w14:textId="77777777" w:rsidR="003E1F69" w:rsidRDefault="00000000" w:rsidP="005B6AA8">
      <w:r>
        <w:t xml:space="preserve"> </w:t>
      </w:r>
    </w:p>
    <w:p w14:paraId="0D39D5DD" w14:textId="77777777" w:rsidR="003E1F69" w:rsidRDefault="00000000" w:rsidP="000D4B74">
      <w:pPr>
        <w:pStyle w:val="1110"/>
        <w:spacing w:before="120" w:after="120"/>
      </w:pPr>
      <w:bookmarkStart w:id="48" w:name="_Toc227713252"/>
      <w:r>
        <w:t xml:space="preserve">4.3.1 Planner </w:t>
      </w:r>
      <w:r>
        <w:t>实现：结构化计划生成</w:t>
      </w:r>
      <w:bookmarkEnd w:id="48"/>
    </w:p>
    <w:p w14:paraId="7ECE2558" w14:textId="3C3E645C" w:rsidR="003E1F69" w:rsidRDefault="00000000" w:rsidP="005B6AA8">
      <w:r>
        <w:t xml:space="preserve">Planner </w:t>
      </w:r>
      <w:r>
        <w:t>阶段的目标是</w:t>
      </w:r>
      <w:r w:rsidR="004A7544">
        <w:rPr>
          <w:rFonts w:hint="eastAsia"/>
        </w:rPr>
        <w:t>想</w:t>
      </w:r>
      <w:r>
        <w:t>将用户自然语言目标转为可执行计划。系统通过系统提示词约束</w:t>
      </w:r>
      <w:r>
        <w:t xml:space="preserve"> Planner </w:t>
      </w:r>
      <w:r>
        <w:t>输出结构化计划（</w:t>
      </w:r>
      <w:proofErr w:type="spellStart"/>
      <w:r>
        <w:t>WorkflowPlan</w:t>
      </w:r>
      <w:proofErr w:type="spellEnd"/>
      <w:r>
        <w:t>），并为</w:t>
      </w:r>
      <w:r>
        <w:t xml:space="preserve"> Planner </w:t>
      </w:r>
      <w:r>
        <w:t>注册</w:t>
      </w:r>
      <w:r>
        <w:t>“</w:t>
      </w:r>
      <w:r>
        <w:t>按关键词检索</w:t>
      </w:r>
      <w:r>
        <w:t xml:space="preserve"> MCP </w:t>
      </w:r>
      <w:r>
        <w:t>配置</w:t>
      </w:r>
      <w:r>
        <w:t>”</w:t>
      </w:r>
      <w:r>
        <w:t>的工具，使其能够根据用户意图选择合适的工具链。为了保证工程可用性，当模型</w:t>
      </w:r>
      <w:proofErr w:type="gramStart"/>
      <w:r>
        <w:t>不</w:t>
      </w:r>
      <w:proofErr w:type="gramEnd"/>
      <w:r>
        <w:t>可用或未返回结构化计划时，</w:t>
      </w:r>
      <w:r>
        <w:t xml:space="preserve">Planner </w:t>
      </w:r>
      <w:r>
        <w:t>会返回兜底计划并写明失败原因，避免链路直接崩溃。</w:t>
      </w:r>
    </w:p>
    <w:p w14:paraId="457BABA9" w14:textId="77777777" w:rsidR="003E1F69" w:rsidRDefault="00000000" w:rsidP="005B6AA8">
      <w:r>
        <w:t xml:space="preserve"> </w:t>
      </w:r>
    </w:p>
    <w:p w14:paraId="347554A0" w14:textId="77777777" w:rsidR="003E1F69" w:rsidRDefault="00000000" w:rsidP="000D4B74">
      <w:pPr>
        <w:pStyle w:val="1110"/>
        <w:spacing w:before="120" w:after="120"/>
      </w:pPr>
      <w:bookmarkStart w:id="49" w:name="_Toc227713253"/>
      <w:r>
        <w:t xml:space="preserve">4.3.2 Executor </w:t>
      </w:r>
      <w:r>
        <w:t>实现：多</w:t>
      </w:r>
      <w:r>
        <w:t xml:space="preserve"> MCP </w:t>
      </w:r>
      <w:r>
        <w:t>工具接入与日志采集</w:t>
      </w:r>
      <w:bookmarkEnd w:id="49"/>
    </w:p>
    <w:p w14:paraId="143C5CFD" w14:textId="77777777" w:rsidR="003E1F69" w:rsidRDefault="00000000" w:rsidP="005B6AA8">
      <w:r>
        <w:t xml:space="preserve">Executor </w:t>
      </w:r>
      <w:r>
        <w:t>阶段根据</w:t>
      </w:r>
      <w:r>
        <w:t xml:space="preserve"> Planner </w:t>
      </w:r>
      <w:r>
        <w:t>计划装配</w:t>
      </w:r>
      <w:r>
        <w:t xml:space="preserve"> MCP </w:t>
      </w:r>
      <w:r>
        <w:t>工具集，并支持</w:t>
      </w:r>
      <w:r>
        <w:t xml:space="preserve"> </w:t>
      </w:r>
      <w:proofErr w:type="spellStart"/>
      <w:r>
        <w:t>stdio</w:t>
      </w:r>
      <w:proofErr w:type="spellEnd"/>
      <w:r>
        <w:t>/http/</w:t>
      </w:r>
      <w:proofErr w:type="spellStart"/>
      <w:r>
        <w:t>sse</w:t>
      </w:r>
      <w:proofErr w:type="spellEnd"/>
      <w:r>
        <w:t xml:space="preserve"> </w:t>
      </w:r>
      <w:r>
        <w:t>等多种传输方式。执行过程中，系统通过回调拦截器采集工具调用日志：在工具调用开始时推送</w:t>
      </w:r>
      <w:r>
        <w:t xml:space="preserve"> </w:t>
      </w:r>
      <w:proofErr w:type="spellStart"/>
      <w:r>
        <w:t>call.start</w:t>
      </w:r>
      <w:proofErr w:type="spellEnd"/>
      <w:r>
        <w:t xml:space="preserve"> </w:t>
      </w:r>
      <w:r>
        <w:t>事件，在工具调用结束时推送</w:t>
      </w:r>
      <w:r>
        <w:t xml:space="preserve"> </w:t>
      </w:r>
      <w:proofErr w:type="spellStart"/>
      <w:r>
        <w:t>call.end</w:t>
      </w:r>
      <w:proofErr w:type="spellEnd"/>
      <w:r>
        <w:t xml:space="preserve"> </w:t>
      </w:r>
      <w:r>
        <w:t>事件，并将输入输出结构化保存。该机制既提高了前端过程展示能力，也为离线评测提供了可计算的数据基础。</w:t>
      </w:r>
    </w:p>
    <w:p w14:paraId="6AC807BC" w14:textId="77777777" w:rsidR="003E1F69" w:rsidRDefault="00000000" w:rsidP="005B6AA8">
      <w:r>
        <w:t xml:space="preserve"> </w:t>
      </w:r>
    </w:p>
    <w:p w14:paraId="16DDAF7C" w14:textId="77777777" w:rsidR="003E1F69" w:rsidRDefault="00000000" w:rsidP="000D4B74">
      <w:pPr>
        <w:pStyle w:val="1110"/>
        <w:spacing w:before="120" w:after="120"/>
      </w:pPr>
      <w:bookmarkStart w:id="50" w:name="_Toc227713254"/>
      <w:r>
        <w:lastRenderedPageBreak/>
        <w:t xml:space="preserve">4.3.3 Check </w:t>
      </w:r>
      <w:r>
        <w:t>实现：结构化评审与回退控制</w:t>
      </w:r>
      <w:bookmarkEnd w:id="50"/>
    </w:p>
    <w:p w14:paraId="51A1E902" w14:textId="77777777" w:rsidR="003E1F69" w:rsidRDefault="00000000" w:rsidP="005B6AA8">
      <w:r>
        <w:t xml:space="preserve">Check </w:t>
      </w:r>
      <w:r>
        <w:t>阶段将</w:t>
      </w:r>
      <w:r>
        <w:t>“</w:t>
      </w:r>
      <w:r>
        <w:t>目标信息（</w:t>
      </w:r>
      <w:r>
        <w:t>Object</w:t>
      </w:r>
      <w:r>
        <w:t>）</w:t>
      </w:r>
      <w:r>
        <w:t>”</w:t>
      </w:r>
      <w:r>
        <w:t>与</w:t>
      </w:r>
      <w:r>
        <w:t>“</w:t>
      </w:r>
      <w:r>
        <w:t>事实信息（</w:t>
      </w:r>
      <w:r>
        <w:t>Fact</w:t>
      </w:r>
      <w:r>
        <w:t>）</w:t>
      </w:r>
      <w:r>
        <w:t>”</w:t>
      </w:r>
      <w:r>
        <w:t>拼接，并附带工具调用日志</w:t>
      </w:r>
      <w:r>
        <w:t xml:space="preserve"> JSON</w:t>
      </w:r>
      <w:r>
        <w:t>，交由校验</w:t>
      </w:r>
      <w:r>
        <w:t xml:space="preserve"> Agent </w:t>
      </w:r>
      <w:r>
        <w:t>输出</w:t>
      </w:r>
      <w:r>
        <w:t xml:space="preserve"> CheckOutput</w:t>
      </w:r>
      <w:r>
        <w:t>。系统统一用</w:t>
      </w:r>
      <w:r>
        <w:t xml:space="preserve"> judge </w:t>
      </w:r>
      <w:r>
        <w:t>或</w:t>
      </w:r>
      <w:r>
        <w:t xml:space="preserve"> score</w:t>
      </w:r>
      <w:r>
        <w:t>（阈值</w:t>
      </w:r>
      <w:r>
        <w:t xml:space="preserve"> 80</w:t>
      </w:r>
      <w:r>
        <w:t>）判定是否通过；未通过时清空</w:t>
      </w:r>
      <w:proofErr w:type="gramStart"/>
      <w:r>
        <w:t>旧计划</w:t>
      </w:r>
      <w:proofErr w:type="gramEnd"/>
      <w:r>
        <w:t>并回退到</w:t>
      </w:r>
      <w:r>
        <w:t xml:space="preserve"> Planner </w:t>
      </w:r>
      <w:r>
        <w:t>重新规划。该策略相比</w:t>
      </w:r>
      <w:r>
        <w:t>“</w:t>
      </w:r>
      <w:r>
        <w:t>单次执行直接返回</w:t>
      </w:r>
      <w:r>
        <w:t>”</w:t>
      </w:r>
      <w:r>
        <w:t>更适合复杂任务，可提升最终达成率并减少明显错误的输出。</w:t>
      </w:r>
    </w:p>
    <w:p w14:paraId="4B74DE13" w14:textId="77777777" w:rsidR="003E1F69" w:rsidRDefault="00000000" w:rsidP="005B6AA8">
      <w:r>
        <w:t xml:space="preserve"> </w:t>
      </w:r>
    </w:p>
    <w:p w14:paraId="5D784B67" w14:textId="69DCE198" w:rsidR="003E1F69" w:rsidRPr="00A979B5" w:rsidRDefault="00000000" w:rsidP="00A979B5">
      <w:pPr>
        <w:pStyle w:val="110"/>
        <w:numPr>
          <w:ilvl w:val="1"/>
          <w:numId w:val="10"/>
        </w:numPr>
        <w:spacing w:before="120" w:after="120"/>
        <w:rPr>
          <w:bCs/>
        </w:rPr>
      </w:pPr>
      <w:bookmarkStart w:id="51" w:name="_Toc227713255"/>
      <w:r>
        <w:t>检索增强链路实现</w:t>
      </w:r>
      <w:bookmarkEnd w:id="51"/>
      <w:r w:rsidR="004A7544" w:rsidRPr="00A979B5">
        <w:rPr>
          <w:bCs/>
        </w:rPr>
        <w:t xml:space="preserve"> </w:t>
      </w:r>
    </w:p>
    <w:p w14:paraId="48E1C29E" w14:textId="77777777" w:rsidR="00A979B5" w:rsidRDefault="00A979B5" w:rsidP="00A979B5">
      <w:r w:rsidRPr="00A979B5">
        <w:t xml:space="preserve">RAG </w:t>
      </w:r>
      <w:r w:rsidRPr="00A979B5">
        <w:t>模块的技术选型遵循</w:t>
      </w:r>
      <w:r w:rsidRPr="00A979B5">
        <w:t>"</w:t>
      </w:r>
      <w:r w:rsidRPr="00A979B5">
        <w:t>召回优先、生成兜底</w:t>
      </w:r>
      <w:r w:rsidRPr="00A979B5">
        <w:t>"</w:t>
      </w:r>
      <w:r w:rsidRPr="00A979B5">
        <w:t>的原则，在文档生命周期各阶段采用如下实现方案：</w:t>
      </w:r>
    </w:p>
    <w:p w14:paraId="3B1A7484" w14:textId="26161069" w:rsidR="00A979B5" w:rsidRDefault="00A979B5" w:rsidP="00A979B5">
      <w:pPr>
        <w:pStyle w:val="1"/>
        <w:numPr>
          <w:ilvl w:val="0"/>
          <w:numId w:val="11"/>
        </w:numPr>
        <w:spacing w:before="120" w:after="120"/>
        <w:rPr>
          <w:rFonts w:hint="eastAsia"/>
        </w:rPr>
      </w:pPr>
      <w:r w:rsidRPr="00A979B5">
        <w:t>上传与解析</w:t>
      </w:r>
    </w:p>
    <w:p w14:paraId="00133E71" w14:textId="405940DF" w:rsidR="00A979B5" w:rsidRPr="00A979B5" w:rsidRDefault="00A979B5" w:rsidP="00A979B5">
      <w:pPr>
        <w:ind w:left="480" w:firstLineChars="0" w:firstLine="0"/>
      </w:pPr>
      <w:r w:rsidRPr="00A979B5">
        <w:t>后端接收文件后，依据</w:t>
      </w:r>
      <w:r w:rsidRPr="00A979B5">
        <w:t xml:space="preserve"> MIME </w:t>
      </w:r>
      <w:r w:rsidRPr="00A979B5">
        <w:t>类型分发解析器。</w:t>
      </w:r>
      <w:r w:rsidRPr="00A979B5">
        <w:t xml:space="preserve">PDF </w:t>
      </w:r>
      <w:r w:rsidRPr="00A979B5">
        <w:t>采用</w:t>
      </w:r>
      <w:r w:rsidRPr="00A979B5">
        <w:t xml:space="preserve"> </w:t>
      </w:r>
      <w:proofErr w:type="spellStart"/>
      <w:r w:rsidRPr="00A979B5">
        <w:t>PyMuPDF</w:t>
      </w:r>
      <w:proofErr w:type="spellEnd"/>
      <w:r w:rsidRPr="00A979B5">
        <w:t xml:space="preserve"> </w:t>
      </w:r>
      <w:r w:rsidRPr="00A979B5">
        <w:t>提取文本与坐标信息，保留页码用于溯源；</w:t>
      </w:r>
      <w:r w:rsidRPr="00A979B5">
        <w:t xml:space="preserve">Office </w:t>
      </w:r>
      <w:r w:rsidRPr="00A979B5">
        <w:t>文档通过</w:t>
      </w:r>
      <w:r w:rsidRPr="00A979B5">
        <w:t xml:space="preserve"> python-docx </w:t>
      </w:r>
      <w:r w:rsidRPr="00A979B5">
        <w:t>与</w:t>
      </w:r>
      <w:r w:rsidRPr="00A979B5">
        <w:t xml:space="preserve"> </w:t>
      </w:r>
      <w:proofErr w:type="spellStart"/>
      <w:r w:rsidRPr="00A979B5">
        <w:t>openpyxl</w:t>
      </w:r>
      <w:proofErr w:type="spellEnd"/>
      <w:r w:rsidRPr="00A979B5">
        <w:t xml:space="preserve"> </w:t>
      </w:r>
      <w:r w:rsidRPr="00A979B5">
        <w:t>解析，表格内容转换为</w:t>
      </w:r>
      <w:r w:rsidRPr="00A979B5">
        <w:t xml:space="preserve"> Markdown </w:t>
      </w:r>
      <w:r w:rsidRPr="00A979B5">
        <w:t>管道符格式以维持结构；纯文本直接读取。解析产物经过去重与编码归一化（统一为</w:t>
      </w:r>
      <w:r w:rsidRPr="00A979B5">
        <w:t xml:space="preserve"> UTF-8</w:t>
      </w:r>
      <w:r w:rsidRPr="00A979B5">
        <w:t>）后进入切分阶段。</w:t>
      </w:r>
    </w:p>
    <w:p w14:paraId="0B4DBC85" w14:textId="37805A25" w:rsidR="00A979B5" w:rsidRDefault="00A979B5" w:rsidP="00A979B5">
      <w:pPr>
        <w:pStyle w:val="1"/>
        <w:spacing w:before="120" w:after="120"/>
        <w:rPr>
          <w:rFonts w:hint="eastAsia"/>
        </w:rPr>
      </w:pPr>
      <w:r w:rsidRPr="00A979B5">
        <w:t>切分与嵌入</w:t>
      </w:r>
    </w:p>
    <w:p w14:paraId="7D4F1AF6" w14:textId="6616948C" w:rsidR="00A979B5" w:rsidRPr="00A979B5" w:rsidRDefault="00A979B5" w:rsidP="00A979B5">
      <w:r w:rsidRPr="00A979B5">
        <w:t>采用递归字符切分策略（</w:t>
      </w:r>
      <w:proofErr w:type="spellStart"/>
      <w:r w:rsidRPr="00A979B5">
        <w:t>RecursiveCharacterTextSplitter</w:t>
      </w:r>
      <w:proofErr w:type="spellEnd"/>
      <w:r w:rsidRPr="00A979B5">
        <w:t>），分隔符优先级为段落符（</w:t>
      </w:r>
      <w:r w:rsidRPr="00A979B5">
        <w:t>\n\n</w:t>
      </w:r>
      <w:r w:rsidRPr="00A979B5">
        <w:t>）</w:t>
      </w:r>
      <w:r w:rsidRPr="00A979B5">
        <w:t xml:space="preserve">→ </w:t>
      </w:r>
      <w:r w:rsidRPr="00A979B5">
        <w:t>换行符（</w:t>
      </w:r>
      <w:r w:rsidRPr="00A979B5">
        <w:t>\n</w:t>
      </w:r>
      <w:r w:rsidRPr="00A979B5">
        <w:t>）</w:t>
      </w:r>
      <w:r w:rsidRPr="00A979B5">
        <w:t xml:space="preserve">→ </w:t>
      </w:r>
      <w:r w:rsidRPr="00A979B5">
        <w:t>句号（。</w:t>
      </w:r>
      <w:r w:rsidRPr="00A979B5">
        <w:t>/ .</w:t>
      </w:r>
      <w:r w:rsidRPr="00A979B5">
        <w:t>）</w:t>
      </w:r>
      <w:r w:rsidRPr="00A979B5">
        <w:t xml:space="preserve">→ </w:t>
      </w:r>
      <w:r w:rsidRPr="00A979B5">
        <w:t>空字符，块大小（</w:t>
      </w:r>
      <w:proofErr w:type="spellStart"/>
      <w:r w:rsidRPr="00A979B5">
        <w:t>chunk_size</w:t>
      </w:r>
      <w:proofErr w:type="spellEnd"/>
      <w:r w:rsidRPr="00A979B5">
        <w:t>）设为</w:t>
      </w:r>
      <w:r w:rsidRPr="00A979B5">
        <w:t xml:space="preserve"> 512 </w:t>
      </w:r>
      <w:r w:rsidRPr="00A979B5">
        <w:t>字符，重叠（</w:t>
      </w:r>
      <w:r w:rsidRPr="00A979B5">
        <w:t>overlap</w:t>
      </w:r>
      <w:r w:rsidRPr="00A979B5">
        <w:t>）设为</w:t>
      </w:r>
      <w:r w:rsidRPr="00A979B5">
        <w:t xml:space="preserve"> 64 </w:t>
      </w:r>
      <w:r w:rsidRPr="00A979B5">
        <w:t>字符，以保证语义连续性。嵌入模型选用</w:t>
      </w:r>
      <w:r w:rsidRPr="00A979B5">
        <w:t xml:space="preserve"> BAAI/bge-large-zh-v1.5</w:t>
      </w:r>
      <w:r w:rsidRPr="00A979B5">
        <w:t>（</w:t>
      </w:r>
      <w:r w:rsidRPr="00A979B5">
        <w:t xml:space="preserve">1024 </w:t>
      </w:r>
      <w:r w:rsidRPr="00A979B5">
        <w:t>维），通过</w:t>
      </w:r>
      <w:r w:rsidRPr="00A979B5">
        <w:t xml:space="preserve"> sentence-transformers` </w:t>
      </w:r>
      <w:r w:rsidRPr="00A979B5">
        <w:t>加载，向量相似度采用余弦距离（</w:t>
      </w:r>
      <w:r w:rsidRPr="00A979B5">
        <w:t>cosine similarity</w:t>
      </w:r>
      <w:r w:rsidRPr="00A979B5">
        <w:t>）。</w:t>
      </w:r>
    </w:p>
    <w:p w14:paraId="3BF0B400" w14:textId="520F1AA7" w:rsidR="00A979B5" w:rsidRDefault="00A979B5" w:rsidP="00A979B5">
      <w:pPr>
        <w:pStyle w:val="1"/>
        <w:spacing w:before="120" w:after="120"/>
        <w:rPr>
          <w:rFonts w:hint="eastAsia"/>
        </w:rPr>
      </w:pPr>
      <w:r w:rsidRPr="00A979B5">
        <w:t>索引与检索</w:t>
      </w:r>
    </w:p>
    <w:p w14:paraId="6AF199B7" w14:textId="206E6941" w:rsidR="003E1F69" w:rsidRPr="005B6AA8" w:rsidRDefault="00A979B5" w:rsidP="002461B2">
      <w:r w:rsidRPr="00A979B5">
        <w:t>向量索引采用</w:t>
      </w:r>
      <w:r w:rsidRPr="00A979B5">
        <w:t xml:space="preserve"> </w:t>
      </w:r>
      <w:proofErr w:type="spellStart"/>
      <w:r w:rsidRPr="00A979B5">
        <w:t>pgvector</w:t>
      </w:r>
      <w:proofErr w:type="spellEnd"/>
      <w:r w:rsidRPr="00A979B5">
        <w:t xml:space="preserve"> </w:t>
      </w:r>
      <w:r w:rsidRPr="00A979B5">
        <w:t>扩展（</w:t>
      </w:r>
      <w:r w:rsidRPr="00A979B5">
        <w:t>PostgreSQL 1</w:t>
      </w:r>
      <w:r>
        <w:rPr>
          <w:rFonts w:hint="eastAsia"/>
        </w:rPr>
        <w:t>6</w:t>
      </w:r>
      <w:r w:rsidRPr="00A979B5">
        <w:t>），向量维度</w:t>
      </w:r>
      <w:r w:rsidRPr="00A979B5">
        <w:t xml:space="preserve"> 1024</w:t>
      </w:r>
      <w:r w:rsidRPr="00A979B5">
        <w:t>，相似度检索使用</w:t>
      </w:r>
      <w:r w:rsidRPr="00A979B5">
        <w:t xml:space="preserve"> &lt;=&gt; </w:t>
      </w:r>
      <w:r w:rsidRPr="00A979B5">
        <w:t>运算符（余弦距离）。除向量召回外，系统并行执行</w:t>
      </w:r>
      <w:r w:rsidRPr="00A979B5">
        <w:t xml:space="preserve"> BM25 </w:t>
      </w:r>
      <w:proofErr w:type="gramStart"/>
      <w:r w:rsidRPr="00A979B5">
        <w:t>词项匹配</w:t>
      </w:r>
      <w:proofErr w:type="gramEnd"/>
      <w:r w:rsidRPr="00A979B5">
        <w:t>，采用</w:t>
      </w:r>
      <w:r w:rsidRPr="00A979B5">
        <w:t xml:space="preserve"> rank-bm25 </w:t>
      </w:r>
      <w:r w:rsidRPr="00A979B5">
        <w:t>库基于</w:t>
      </w:r>
      <w:proofErr w:type="spellStart"/>
      <w:r w:rsidRPr="00A979B5">
        <w:t>jieba</w:t>
      </w:r>
      <w:proofErr w:type="spellEnd"/>
      <w:r w:rsidRPr="00A979B5">
        <w:t>分词构建稀疏索引，默认召回</w:t>
      </w:r>
      <w:r w:rsidRPr="00A979B5">
        <w:t xml:space="preserve"> Top-10</w:t>
      </w:r>
      <w:r w:rsidRPr="00A979B5">
        <w:t>。两路结果通过</w:t>
      </w:r>
      <w:r w:rsidRPr="00A979B5">
        <w:t xml:space="preserve"> RRF</w:t>
      </w:r>
      <w:r w:rsidRPr="00A979B5">
        <w:t>（</w:t>
      </w:r>
      <w:r w:rsidRPr="00A979B5">
        <w:t>Reciprocal Rank Fusion</w:t>
      </w:r>
      <w:r w:rsidRPr="00A979B5">
        <w:t>）融合，</w:t>
      </w:r>
      <w:r w:rsidRPr="00A979B5">
        <w:t xml:space="preserve">k </w:t>
      </w:r>
      <w:r w:rsidRPr="00A979B5">
        <w:t>值取</w:t>
      </w:r>
      <w:r w:rsidRPr="00A979B5">
        <w:t xml:space="preserve"> 60</w:t>
      </w:r>
      <w:r w:rsidRPr="00A979B5">
        <w:t>，最终取</w:t>
      </w:r>
      <w:r w:rsidRPr="00A979B5">
        <w:t xml:space="preserve"> Top-5 </w:t>
      </w:r>
      <w:r w:rsidRPr="00A979B5">
        <w:t>送入生成阶段。</w:t>
      </w:r>
    </w:p>
    <w:p w14:paraId="51A2DF84" w14:textId="77777777" w:rsidR="003E1F69" w:rsidRDefault="00000000" w:rsidP="005B6AA8">
      <w:r>
        <w:t xml:space="preserve"> </w:t>
      </w:r>
    </w:p>
    <w:p w14:paraId="7065A34A" w14:textId="77777777" w:rsidR="003E1F69" w:rsidRDefault="00000000" w:rsidP="000D4B74">
      <w:pPr>
        <w:pStyle w:val="1110"/>
        <w:spacing w:before="120" w:after="120"/>
      </w:pPr>
      <w:bookmarkStart w:id="52" w:name="_Toc227713256"/>
      <w:r>
        <w:lastRenderedPageBreak/>
        <w:t xml:space="preserve">4.4.1 </w:t>
      </w:r>
      <w:r>
        <w:t>多链路召回与融合重排</w:t>
      </w:r>
      <w:bookmarkEnd w:id="52"/>
    </w:p>
    <w:p w14:paraId="06365402" w14:textId="77777777" w:rsidR="003E1F69" w:rsidRDefault="00000000" w:rsidP="005B6AA8">
      <w:r>
        <w:t>在实际检索中，仅依赖单一向量召回容易出现</w:t>
      </w:r>
      <w:r>
        <w:t>“</w:t>
      </w:r>
      <w:r>
        <w:t>语义近但事实不相关</w:t>
      </w:r>
      <w:r>
        <w:t>”</w:t>
      </w:r>
      <w:r>
        <w:t>或</w:t>
      </w:r>
      <w:r>
        <w:t>“</w:t>
      </w:r>
      <w:r>
        <w:t>关键词命中强但语义不够</w:t>
      </w:r>
      <w:r>
        <w:t>”</w:t>
      </w:r>
      <w:r>
        <w:t>的问题。为此，系统引入多链路召回：一方面使用向量相似度召回候选块；另一方面使用</w:t>
      </w:r>
      <w:r>
        <w:t xml:space="preserve"> BM25 </w:t>
      </w:r>
      <w:proofErr w:type="gramStart"/>
      <w:r>
        <w:t>等词项匹配</w:t>
      </w:r>
      <w:proofErr w:type="gramEnd"/>
      <w:r>
        <w:t>召回候选块；必要时再进行融合重排（</w:t>
      </w:r>
      <w:proofErr w:type="spellStart"/>
      <w:r>
        <w:t>rerank</w:t>
      </w:r>
      <w:proofErr w:type="spellEnd"/>
      <w:r>
        <w:t>），得到最终</w:t>
      </w:r>
      <w:r>
        <w:t xml:space="preserve"> Top-K </w:t>
      </w:r>
      <w:r>
        <w:t>上下文片段。该策略在中文企业文档场景下更稳健，尤其适用于术语密集、格式化内容较多的材料。</w:t>
      </w:r>
    </w:p>
    <w:p w14:paraId="6D418998" w14:textId="77777777" w:rsidR="003E1F69" w:rsidRDefault="00000000" w:rsidP="005B6AA8">
      <w:r>
        <w:t xml:space="preserve"> </w:t>
      </w:r>
    </w:p>
    <w:p w14:paraId="06488741" w14:textId="77777777" w:rsidR="003E1F69" w:rsidRDefault="00000000" w:rsidP="000D4B74">
      <w:pPr>
        <w:pStyle w:val="1110"/>
        <w:spacing w:before="120" w:after="120"/>
      </w:pPr>
      <w:bookmarkStart w:id="53" w:name="_Toc227713257"/>
      <w:r>
        <w:t xml:space="preserve">4.4.2 </w:t>
      </w:r>
      <w:r>
        <w:t>查询改写与上下文组装</w:t>
      </w:r>
      <w:bookmarkEnd w:id="53"/>
    </w:p>
    <w:p w14:paraId="277985FB" w14:textId="77777777" w:rsidR="003E1F69" w:rsidRDefault="00000000" w:rsidP="005B6AA8">
      <w:r>
        <w:t>为提升召回质量，系统可以先对用户输入进行查询改写，得到多个子查询短句，再分别召回并融合。随后对召回结果进行去重、排序与裁剪，组装为最终可注入模型的上下文。工程上通过</w:t>
      </w:r>
      <w:r>
        <w:t>“</w:t>
      </w:r>
      <w:r>
        <w:t>限制词条数量</w:t>
      </w:r>
      <w:r>
        <w:t>”“</w:t>
      </w:r>
      <w:r>
        <w:t>限制最终</w:t>
      </w:r>
      <w:r>
        <w:t xml:space="preserve"> Top-K”</w:t>
      </w:r>
      <w:r>
        <w:t>控制上下文规模，避免长上下文导致的成本与遗忘问题。</w:t>
      </w:r>
    </w:p>
    <w:p w14:paraId="63C9095E" w14:textId="6BCA842D" w:rsidR="003E727E" w:rsidRPr="003E727E" w:rsidRDefault="003E727E" w:rsidP="003E727E">
      <w:pPr>
        <w:pStyle w:val="1110"/>
        <w:spacing w:before="120" w:after="120"/>
      </w:pPr>
      <w:bookmarkStart w:id="54" w:name="_Toc227713258"/>
      <w:r>
        <w:rPr>
          <w:rFonts w:hint="eastAsia"/>
        </w:rPr>
        <w:t xml:space="preserve">4.4.3 </w:t>
      </w:r>
      <w:r w:rsidRPr="003E727E">
        <w:t>召回性能基线与策略对比</w:t>
      </w:r>
      <w:bookmarkEnd w:id="54"/>
    </w:p>
    <w:p w14:paraId="52039144" w14:textId="282B074D" w:rsidR="003E727E" w:rsidRDefault="003E727E" w:rsidP="005B6AA8">
      <w:r w:rsidRPr="003E727E">
        <w:t>为验证多链路召回的有效性，在内部测试集（</w:t>
      </w:r>
      <w:r w:rsidRPr="003E727E">
        <w:t xml:space="preserve">50 </w:t>
      </w:r>
      <w:proofErr w:type="gramStart"/>
      <w:r w:rsidRPr="003E727E">
        <w:t>条企业</w:t>
      </w:r>
      <w:proofErr w:type="gramEnd"/>
      <w:r w:rsidRPr="003E727E">
        <w:t>文档问答对）上对比不同召回策略的命中率。测试集覆盖事实检索（</w:t>
      </w:r>
      <w:r w:rsidRPr="003E727E">
        <w:t>40%</w:t>
      </w:r>
      <w:r w:rsidRPr="003E727E">
        <w:t>）、数值比对（</w:t>
      </w:r>
      <w:r w:rsidRPr="003E727E">
        <w:t>30%</w:t>
      </w:r>
      <w:r w:rsidRPr="003E727E">
        <w:t>）与多文档综合（</w:t>
      </w:r>
      <w:r w:rsidRPr="003E727E">
        <w:t>30%</w:t>
      </w:r>
      <w:r w:rsidRPr="003E727E">
        <w:t>）三类问题。</w:t>
      </w:r>
    </w:p>
    <w:p w14:paraId="4FAF1DF4" w14:textId="49E4A0BB" w:rsidR="003E727E" w:rsidRDefault="003E727E" w:rsidP="003E727E">
      <w:pPr>
        <w:pStyle w:val="af5"/>
        <w:spacing w:before="120" w:after="120"/>
      </w:pPr>
      <w:r w:rsidRPr="003E727E">
        <w:t>表</w:t>
      </w:r>
      <w:r w:rsidRPr="003E727E">
        <w:t xml:space="preserve"> 4.1 </w:t>
      </w:r>
      <w:r w:rsidRPr="003E727E">
        <w:t>召回策略对比（测试集</w:t>
      </w:r>
      <w:r w:rsidRPr="003E727E">
        <w:t xml:space="preserve"> 50 </w:t>
      </w:r>
      <w:r w:rsidRPr="003E727E">
        <w:t>条）</w:t>
      </w:r>
    </w:p>
    <w:tbl>
      <w:tblPr>
        <w:tblStyle w:val="20"/>
        <w:tblW w:w="0" w:type="auto"/>
        <w:tblBorders>
          <w:insideH w:val="single" w:sz="4" w:space="0" w:color="auto"/>
          <w:insideV w:val="single" w:sz="4" w:space="0" w:color="auto"/>
        </w:tblBorders>
        <w:tblLook w:val="04A0" w:firstRow="1" w:lastRow="0" w:firstColumn="1" w:lastColumn="0" w:noHBand="0" w:noVBand="1"/>
      </w:tblPr>
      <w:tblGrid>
        <w:gridCol w:w="1812"/>
        <w:gridCol w:w="1812"/>
        <w:gridCol w:w="1812"/>
        <w:gridCol w:w="1812"/>
        <w:gridCol w:w="1813"/>
      </w:tblGrid>
      <w:tr w:rsidR="003E727E" w14:paraId="473550B4" w14:textId="77777777" w:rsidTr="003E7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bottom w:val="none" w:sz="0" w:space="0" w:color="auto"/>
            </w:tcBorders>
          </w:tcPr>
          <w:p w14:paraId="1C562EB4" w14:textId="275B706B" w:rsidR="003E727E" w:rsidRPr="003E727E" w:rsidRDefault="003E727E" w:rsidP="00A912D3">
            <w:pPr>
              <w:ind w:firstLineChars="0" w:firstLine="0"/>
              <w:jc w:val="center"/>
              <w:rPr>
                <w:rStyle w:val="af9"/>
              </w:rPr>
            </w:pPr>
            <w:r w:rsidRPr="003E727E">
              <w:rPr>
                <w:rStyle w:val="af9"/>
              </w:rPr>
              <w:t>策略</w:t>
            </w:r>
          </w:p>
        </w:tc>
        <w:tc>
          <w:tcPr>
            <w:tcW w:w="1812" w:type="dxa"/>
            <w:tcBorders>
              <w:bottom w:val="none" w:sz="0" w:space="0" w:color="auto"/>
            </w:tcBorders>
          </w:tcPr>
          <w:p w14:paraId="314A73E0" w14:textId="08B1421D" w:rsidR="003E727E" w:rsidRPr="003E727E" w:rsidRDefault="003E727E" w:rsidP="00A912D3">
            <w:pPr>
              <w:ind w:firstLineChars="0" w:firstLine="0"/>
              <w:jc w:val="center"/>
              <w:cnfStyle w:val="100000000000" w:firstRow="1" w:lastRow="0" w:firstColumn="0" w:lastColumn="0" w:oddVBand="0" w:evenVBand="0" w:oddHBand="0" w:evenHBand="0" w:firstRowFirstColumn="0" w:firstRowLastColumn="0" w:lastRowFirstColumn="0" w:lastRowLastColumn="0"/>
              <w:rPr>
                <w:rStyle w:val="af9"/>
              </w:rPr>
            </w:pPr>
            <w:r w:rsidRPr="003E727E">
              <w:rPr>
                <w:rStyle w:val="af9"/>
              </w:rPr>
              <w:t xml:space="preserve">Top-5 </w:t>
            </w:r>
            <w:r w:rsidRPr="003E727E">
              <w:rPr>
                <w:rStyle w:val="af9"/>
              </w:rPr>
              <w:t>命中率</w:t>
            </w:r>
          </w:p>
        </w:tc>
        <w:tc>
          <w:tcPr>
            <w:tcW w:w="1812" w:type="dxa"/>
            <w:tcBorders>
              <w:bottom w:val="none" w:sz="0" w:space="0" w:color="auto"/>
            </w:tcBorders>
          </w:tcPr>
          <w:p w14:paraId="104C32F7" w14:textId="5D7E2F57" w:rsidR="003E727E" w:rsidRPr="003E727E" w:rsidRDefault="003E727E" w:rsidP="00A912D3">
            <w:pPr>
              <w:ind w:firstLineChars="0" w:firstLine="0"/>
              <w:jc w:val="center"/>
              <w:cnfStyle w:val="100000000000" w:firstRow="1" w:lastRow="0" w:firstColumn="0" w:lastColumn="0" w:oddVBand="0" w:evenVBand="0" w:oddHBand="0" w:evenHBand="0" w:firstRowFirstColumn="0" w:firstRowLastColumn="0" w:lastRowFirstColumn="0" w:lastRowLastColumn="0"/>
              <w:rPr>
                <w:rStyle w:val="af9"/>
              </w:rPr>
            </w:pPr>
            <w:r w:rsidRPr="003E727E">
              <w:rPr>
                <w:rStyle w:val="af9"/>
              </w:rPr>
              <w:t>平均召回数</w:t>
            </w:r>
          </w:p>
        </w:tc>
        <w:tc>
          <w:tcPr>
            <w:tcW w:w="1812" w:type="dxa"/>
            <w:tcBorders>
              <w:bottom w:val="none" w:sz="0" w:space="0" w:color="auto"/>
            </w:tcBorders>
          </w:tcPr>
          <w:p w14:paraId="564BF85C" w14:textId="77CF1285" w:rsidR="003E727E" w:rsidRPr="003E727E" w:rsidRDefault="003E727E" w:rsidP="00A912D3">
            <w:pPr>
              <w:ind w:firstLineChars="0" w:firstLine="0"/>
              <w:jc w:val="center"/>
              <w:cnfStyle w:val="100000000000" w:firstRow="1" w:lastRow="0" w:firstColumn="0" w:lastColumn="0" w:oddVBand="0" w:evenVBand="0" w:oddHBand="0" w:evenHBand="0" w:firstRowFirstColumn="0" w:firstRowLastColumn="0" w:lastRowFirstColumn="0" w:lastRowLastColumn="0"/>
              <w:rPr>
                <w:rStyle w:val="af9"/>
              </w:rPr>
            </w:pPr>
            <w:r w:rsidRPr="003E727E">
              <w:rPr>
                <w:rStyle w:val="af9"/>
              </w:rPr>
              <w:t>首条相关平均位次</w:t>
            </w:r>
          </w:p>
        </w:tc>
        <w:tc>
          <w:tcPr>
            <w:tcW w:w="1813" w:type="dxa"/>
            <w:tcBorders>
              <w:bottom w:val="none" w:sz="0" w:space="0" w:color="auto"/>
            </w:tcBorders>
          </w:tcPr>
          <w:p w14:paraId="3B83B7F7" w14:textId="2E5AAF26" w:rsidR="003E727E" w:rsidRPr="003E727E" w:rsidRDefault="003E727E" w:rsidP="00A912D3">
            <w:pPr>
              <w:ind w:firstLineChars="0" w:firstLine="0"/>
              <w:jc w:val="center"/>
              <w:cnfStyle w:val="100000000000" w:firstRow="1" w:lastRow="0" w:firstColumn="0" w:lastColumn="0" w:oddVBand="0" w:evenVBand="0" w:oddHBand="0" w:evenHBand="0" w:firstRowFirstColumn="0" w:firstRowLastColumn="0" w:lastRowFirstColumn="0" w:lastRowLastColumn="0"/>
              <w:rPr>
                <w:rStyle w:val="af9"/>
              </w:rPr>
            </w:pPr>
            <w:r w:rsidRPr="003E727E">
              <w:rPr>
                <w:rStyle w:val="af9"/>
              </w:rPr>
              <w:t>备注</w:t>
            </w:r>
          </w:p>
        </w:tc>
      </w:tr>
      <w:tr w:rsidR="003E727E" w14:paraId="58567E49" w14:textId="77777777" w:rsidTr="003E7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top w:val="none" w:sz="0" w:space="0" w:color="auto"/>
              <w:bottom w:val="none" w:sz="0" w:space="0" w:color="auto"/>
            </w:tcBorders>
          </w:tcPr>
          <w:p w14:paraId="6365D84A" w14:textId="5E55D364" w:rsidR="003E727E" w:rsidRPr="003E727E" w:rsidRDefault="003E727E" w:rsidP="00A912D3">
            <w:pPr>
              <w:ind w:firstLineChars="0" w:firstLine="0"/>
              <w:jc w:val="center"/>
              <w:rPr>
                <w:rStyle w:val="af9"/>
              </w:rPr>
            </w:pPr>
            <w:r w:rsidRPr="003E727E">
              <w:rPr>
                <w:rStyle w:val="af9"/>
              </w:rPr>
              <w:t>纯向量召回</w:t>
            </w:r>
          </w:p>
        </w:tc>
        <w:tc>
          <w:tcPr>
            <w:tcW w:w="1812" w:type="dxa"/>
            <w:tcBorders>
              <w:top w:val="none" w:sz="0" w:space="0" w:color="auto"/>
              <w:bottom w:val="none" w:sz="0" w:space="0" w:color="auto"/>
            </w:tcBorders>
          </w:tcPr>
          <w:p w14:paraId="552772FC" w14:textId="4ADAB461"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68%</w:t>
            </w:r>
          </w:p>
        </w:tc>
        <w:tc>
          <w:tcPr>
            <w:tcW w:w="1812" w:type="dxa"/>
            <w:tcBorders>
              <w:top w:val="none" w:sz="0" w:space="0" w:color="auto"/>
              <w:bottom w:val="none" w:sz="0" w:space="0" w:color="auto"/>
            </w:tcBorders>
          </w:tcPr>
          <w:p w14:paraId="65732129" w14:textId="4A5EDB5D"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5.0</w:t>
            </w:r>
          </w:p>
        </w:tc>
        <w:tc>
          <w:tcPr>
            <w:tcW w:w="1812" w:type="dxa"/>
            <w:tcBorders>
              <w:top w:val="none" w:sz="0" w:space="0" w:color="auto"/>
              <w:bottom w:val="none" w:sz="0" w:space="0" w:color="auto"/>
            </w:tcBorders>
          </w:tcPr>
          <w:p w14:paraId="0CCC0627" w14:textId="1AD5DC20"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2.3</w:t>
            </w:r>
          </w:p>
        </w:tc>
        <w:tc>
          <w:tcPr>
            <w:tcW w:w="1813" w:type="dxa"/>
            <w:tcBorders>
              <w:top w:val="none" w:sz="0" w:space="0" w:color="auto"/>
              <w:bottom w:val="none" w:sz="0" w:space="0" w:color="auto"/>
            </w:tcBorders>
          </w:tcPr>
          <w:p w14:paraId="0A14BAFF" w14:textId="29A67955"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语义相近但术语不匹配时失效</w:t>
            </w:r>
          </w:p>
        </w:tc>
      </w:tr>
      <w:tr w:rsidR="003E727E" w14:paraId="19877B8F" w14:textId="77777777" w:rsidTr="003E727E">
        <w:tc>
          <w:tcPr>
            <w:cnfStyle w:val="001000000000" w:firstRow="0" w:lastRow="0" w:firstColumn="1" w:lastColumn="0" w:oddVBand="0" w:evenVBand="0" w:oddHBand="0" w:evenHBand="0" w:firstRowFirstColumn="0" w:firstRowLastColumn="0" w:lastRowFirstColumn="0" w:lastRowLastColumn="0"/>
            <w:tcW w:w="1812" w:type="dxa"/>
          </w:tcPr>
          <w:p w14:paraId="09379276" w14:textId="20802B15" w:rsidR="003E727E" w:rsidRPr="003E727E" w:rsidRDefault="003E727E" w:rsidP="00A912D3">
            <w:pPr>
              <w:ind w:firstLineChars="0" w:firstLine="0"/>
              <w:jc w:val="center"/>
              <w:rPr>
                <w:rStyle w:val="af9"/>
              </w:rPr>
            </w:pPr>
            <w:r w:rsidRPr="003E727E">
              <w:rPr>
                <w:rStyle w:val="af9"/>
              </w:rPr>
              <w:t>纯</w:t>
            </w:r>
            <w:r w:rsidRPr="003E727E">
              <w:rPr>
                <w:rStyle w:val="af9"/>
              </w:rPr>
              <w:t>BM25</w:t>
            </w:r>
            <w:r w:rsidRPr="003E727E">
              <w:rPr>
                <w:rStyle w:val="af9"/>
              </w:rPr>
              <w:t>召回</w:t>
            </w:r>
          </w:p>
        </w:tc>
        <w:tc>
          <w:tcPr>
            <w:tcW w:w="1812" w:type="dxa"/>
          </w:tcPr>
          <w:p w14:paraId="33FA6779" w14:textId="21A969FF"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54%</w:t>
            </w:r>
          </w:p>
        </w:tc>
        <w:tc>
          <w:tcPr>
            <w:tcW w:w="1812" w:type="dxa"/>
          </w:tcPr>
          <w:p w14:paraId="2860660C" w14:textId="5F961396"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5.0</w:t>
            </w:r>
          </w:p>
        </w:tc>
        <w:tc>
          <w:tcPr>
            <w:tcW w:w="1812" w:type="dxa"/>
          </w:tcPr>
          <w:p w14:paraId="1537B314" w14:textId="0506815E"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3.1</w:t>
            </w:r>
          </w:p>
        </w:tc>
        <w:tc>
          <w:tcPr>
            <w:tcW w:w="1813" w:type="dxa"/>
          </w:tcPr>
          <w:p w14:paraId="14DDBC24" w14:textId="0EDF9BC5"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关键词命中强但语义泛化弱</w:t>
            </w:r>
          </w:p>
        </w:tc>
      </w:tr>
      <w:tr w:rsidR="003E727E" w14:paraId="2B67A988" w14:textId="77777777" w:rsidTr="003E7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top w:val="none" w:sz="0" w:space="0" w:color="auto"/>
              <w:bottom w:val="none" w:sz="0" w:space="0" w:color="auto"/>
            </w:tcBorders>
          </w:tcPr>
          <w:p w14:paraId="7D9BE58D" w14:textId="04734891" w:rsidR="003E727E" w:rsidRPr="003E727E" w:rsidRDefault="003E727E" w:rsidP="00A912D3">
            <w:pPr>
              <w:ind w:firstLineChars="0" w:firstLine="0"/>
              <w:jc w:val="center"/>
              <w:rPr>
                <w:rStyle w:val="af9"/>
              </w:rPr>
            </w:pPr>
            <w:r w:rsidRPr="003E727E">
              <w:rPr>
                <w:rStyle w:val="af9"/>
              </w:rPr>
              <w:t>向量</w:t>
            </w:r>
            <w:r w:rsidRPr="003E727E">
              <w:rPr>
                <w:rStyle w:val="af9"/>
              </w:rPr>
              <w:t>+BM25</w:t>
            </w:r>
            <w:r w:rsidRPr="003E727E">
              <w:rPr>
                <w:rStyle w:val="af9"/>
              </w:rPr>
              <w:t>融合</w:t>
            </w:r>
            <w:r w:rsidRPr="003E727E">
              <w:rPr>
                <w:rStyle w:val="af9"/>
              </w:rPr>
              <w:t>(RRF)</w:t>
            </w:r>
          </w:p>
        </w:tc>
        <w:tc>
          <w:tcPr>
            <w:tcW w:w="1812" w:type="dxa"/>
            <w:tcBorders>
              <w:top w:val="none" w:sz="0" w:space="0" w:color="auto"/>
              <w:bottom w:val="none" w:sz="0" w:space="0" w:color="auto"/>
            </w:tcBorders>
          </w:tcPr>
          <w:p w14:paraId="60C252CC" w14:textId="31261AB4"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82%</w:t>
            </w:r>
          </w:p>
        </w:tc>
        <w:tc>
          <w:tcPr>
            <w:tcW w:w="1812" w:type="dxa"/>
            <w:tcBorders>
              <w:top w:val="none" w:sz="0" w:space="0" w:color="auto"/>
              <w:bottom w:val="none" w:sz="0" w:space="0" w:color="auto"/>
            </w:tcBorders>
          </w:tcPr>
          <w:p w14:paraId="19EF50A0" w14:textId="44A66126"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5.0</w:t>
            </w:r>
          </w:p>
        </w:tc>
        <w:tc>
          <w:tcPr>
            <w:tcW w:w="1812" w:type="dxa"/>
            <w:tcBorders>
              <w:top w:val="none" w:sz="0" w:space="0" w:color="auto"/>
              <w:bottom w:val="none" w:sz="0" w:space="0" w:color="auto"/>
            </w:tcBorders>
          </w:tcPr>
          <w:p w14:paraId="0CF4CEEA" w14:textId="47F6682A"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1.8</w:t>
            </w:r>
          </w:p>
        </w:tc>
        <w:tc>
          <w:tcPr>
            <w:tcW w:w="1813" w:type="dxa"/>
            <w:tcBorders>
              <w:top w:val="none" w:sz="0" w:space="0" w:color="auto"/>
              <w:bottom w:val="none" w:sz="0" w:space="0" w:color="auto"/>
            </w:tcBorders>
          </w:tcPr>
          <w:p w14:paraId="26B290BF" w14:textId="1454795F" w:rsidR="003E727E" w:rsidRPr="003E727E" w:rsidRDefault="003E727E" w:rsidP="00A912D3">
            <w:pPr>
              <w:ind w:firstLineChars="0" w:firstLine="0"/>
              <w:jc w:val="center"/>
              <w:cnfStyle w:val="000000100000" w:firstRow="0" w:lastRow="0" w:firstColumn="0" w:lastColumn="0" w:oddVBand="0" w:evenVBand="0" w:oddHBand="1" w:evenHBand="0" w:firstRowFirstColumn="0" w:firstRowLastColumn="0" w:lastRowFirstColumn="0" w:lastRowLastColumn="0"/>
              <w:rPr>
                <w:rStyle w:val="af9"/>
              </w:rPr>
            </w:pPr>
            <w:r w:rsidRPr="003E727E">
              <w:rPr>
                <w:rStyle w:val="af9"/>
              </w:rPr>
              <w:t>兼顾语义</w:t>
            </w:r>
            <w:proofErr w:type="gramStart"/>
            <w:r w:rsidRPr="003E727E">
              <w:rPr>
                <w:rStyle w:val="af9"/>
              </w:rPr>
              <w:t>与词项匹配</w:t>
            </w:r>
            <w:proofErr w:type="gramEnd"/>
          </w:p>
        </w:tc>
      </w:tr>
      <w:tr w:rsidR="003E727E" w14:paraId="204D4D94" w14:textId="77777777" w:rsidTr="003E727E">
        <w:tc>
          <w:tcPr>
            <w:cnfStyle w:val="001000000000" w:firstRow="0" w:lastRow="0" w:firstColumn="1" w:lastColumn="0" w:oddVBand="0" w:evenVBand="0" w:oddHBand="0" w:evenHBand="0" w:firstRowFirstColumn="0" w:firstRowLastColumn="0" w:lastRowFirstColumn="0" w:lastRowLastColumn="0"/>
            <w:tcW w:w="1812" w:type="dxa"/>
          </w:tcPr>
          <w:p w14:paraId="42DF9E72" w14:textId="5A417CD2" w:rsidR="003E727E" w:rsidRPr="003E727E" w:rsidRDefault="003E727E" w:rsidP="00A912D3">
            <w:pPr>
              <w:ind w:firstLineChars="0" w:firstLine="0"/>
              <w:jc w:val="center"/>
              <w:rPr>
                <w:rStyle w:val="af9"/>
              </w:rPr>
            </w:pPr>
            <w:r w:rsidRPr="003E727E">
              <w:rPr>
                <w:rStyle w:val="af9"/>
              </w:rPr>
              <w:t>融合</w:t>
            </w:r>
            <w:r w:rsidRPr="003E727E">
              <w:rPr>
                <w:rStyle w:val="af9"/>
              </w:rPr>
              <w:t>+</w:t>
            </w:r>
            <w:r w:rsidRPr="003E727E">
              <w:rPr>
                <w:rStyle w:val="af9"/>
              </w:rPr>
              <w:t>查询改写</w:t>
            </w:r>
          </w:p>
        </w:tc>
        <w:tc>
          <w:tcPr>
            <w:tcW w:w="1812" w:type="dxa"/>
          </w:tcPr>
          <w:p w14:paraId="17CE65AA" w14:textId="5FB134E5"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88%</w:t>
            </w:r>
          </w:p>
        </w:tc>
        <w:tc>
          <w:tcPr>
            <w:tcW w:w="1812" w:type="dxa"/>
          </w:tcPr>
          <w:p w14:paraId="641EF3F6" w14:textId="2B1B3D6B"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7.2</w:t>
            </w:r>
          </w:p>
        </w:tc>
        <w:tc>
          <w:tcPr>
            <w:tcW w:w="1812" w:type="dxa"/>
          </w:tcPr>
          <w:p w14:paraId="12820FF8" w14:textId="4FD68FF9"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1.5</w:t>
            </w:r>
          </w:p>
        </w:tc>
        <w:tc>
          <w:tcPr>
            <w:tcW w:w="1813" w:type="dxa"/>
          </w:tcPr>
          <w:p w14:paraId="22AB4A47" w14:textId="391603DA" w:rsidR="003E727E" w:rsidRPr="003E727E" w:rsidRDefault="003E727E" w:rsidP="00A912D3">
            <w:pPr>
              <w:ind w:firstLineChars="0" w:firstLine="0"/>
              <w:jc w:val="center"/>
              <w:cnfStyle w:val="000000000000" w:firstRow="0" w:lastRow="0" w:firstColumn="0" w:lastColumn="0" w:oddVBand="0" w:evenVBand="0" w:oddHBand="0" w:evenHBand="0" w:firstRowFirstColumn="0" w:firstRowLastColumn="0" w:lastRowFirstColumn="0" w:lastRowLastColumn="0"/>
              <w:rPr>
                <w:rStyle w:val="af9"/>
              </w:rPr>
            </w:pPr>
            <w:r w:rsidRPr="003E727E">
              <w:rPr>
                <w:rStyle w:val="af9"/>
              </w:rPr>
              <w:t>改写带来冗余，需去重裁剪</w:t>
            </w:r>
          </w:p>
        </w:tc>
      </w:tr>
    </w:tbl>
    <w:p w14:paraId="76F96836" w14:textId="77777777" w:rsidR="003E727E" w:rsidRPr="003E727E" w:rsidRDefault="003E727E" w:rsidP="00A912D3">
      <w:pPr>
        <w:jc w:val="center"/>
      </w:pPr>
    </w:p>
    <w:p w14:paraId="7C15BEF4" w14:textId="77777777" w:rsidR="003E1F69" w:rsidRDefault="00000000" w:rsidP="005B6AA8">
      <w:r>
        <w:t xml:space="preserve"> </w:t>
      </w:r>
    </w:p>
    <w:p w14:paraId="694B8F7F" w14:textId="77777777" w:rsidR="003E1F69" w:rsidRDefault="00000000" w:rsidP="000D4B74">
      <w:pPr>
        <w:pStyle w:val="110"/>
        <w:spacing w:before="120" w:after="120"/>
      </w:pPr>
      <w:bookmarkStart w:id="55" w:name="_Toc227713259"/>
      <w:r>
        <w:t xml:space="preserve">4.5 </w:t>
      </w:r>
      <w:r>
        <w:t>异步任务与实时推送</w:t>
      </w:r>
      <w:bookmarkEnd w:id="55"/>
    </w:p>
    <w:p w14:paraId="12CCFAE4" w14:textId="77777777" w:rsidR="003E1F69" w:rsidRDefault="00000000" w:rsidP="005B6AA8">
      <w:r>
        <w:t>为提升系统吞吐与交互体验，系统引入消息队列承载异步任务，并在执行过程中通过</w:t>
      </w:r>
      <w:r>
        <w:t xml:space="preserve"> WebSocket </w:t>
      </w:r>
      <w:r>
        <w:t>推送进度与结果。典型异步任务包括：测评任务分批执行、文件解析与索引构建、长链路工具调用等。该设计使前端能够实时呈现中间过程，降低</w:t>
      </w:r>
      <w:r>
        <w:t>“</w:t>
      </w:r>
      <w:r>
        <w:t>黑盒执行</w:t>
      </w:r>
      <w:r>
        <w:t>”</w:t>
      </w:r>
      <w:r>
        <w:t>的不确定性。</w:t>
      </w:r>
    </w:p>
    <w:p w14:paraId="5CC1CB0D" w14:textId="77777777" w:rsidR="003E1F69" w:rsidRDefault="00000000" w:rsidP="005B6AA8">
      <w:r>
        <w:t xml:space="preserve"> </w:t>
      </w:r>
    </w:p>
    <w:p w14:paraId="1197A3D7" w14:textId="77777777" w:rsidR="003E1F69" w:rsidRDefault="00000000" w:rsidP="000D4B74">
      <w:pPr>
        <w:pStyle w:val="1110"/>
        <w:spacing w:before="120" w:after="120"/>
      </w:pPr>
      <w:bookmarkStart w:id="56" w:name="_Toc227713260"/>
      <w:r>
        <w:t xml:space="preserve">4.5.1 </w:t>
      </w:r>
      <w:r>
        <w:t>测评任务的分批执行与进度聚合</w:t>
      </w:r>
      <w:bookmarkEnd w:id="56"/>
    </w:p>
    <w:p w14:paraId="01753B16" w14:textId="77777777" w:rsidR="003E1F69" w:rsidRDefault="00000000" w:rsidP="005B6AA8">
      <w:r>
        <w:t>在测评场景中，单次任务往往包含多条样例，若同步执行会导致接口</w:t>
      </w:r>
      <w:proofErr w:type="gramStart"/>
      <w:r>
        <w:t>超时且</w:t>
      </w:r>
      <w:proofErr w:type="gramEnd"/>
      <w:r>
        <w:t>用户体验差。系统采用</w:t>
      </w:r>
      <w:r>
        <w:t>“</w:t>
      </w:r>
      <w:r>
        <w:t>分批执行</w:t>
      </w:r>
      <w:r>
        <w:t xml:space="preserve"> + </w:t>
      </w:r>
      <w:r>
        <w:t>结果聚合</w:t>
      </w:r>
      <w:r>
        <w:t>”</w:t>
      </w:r>
      <w:r>
        <w:t>的策略：后端创建测评运行记录（含总数与已完成数），并投递</w:t>
      </w:r>
      <w:r>
        <w:t xml:space="preserve"> MQ </w:t>
      </w:r>
      <w:r>
        <w:t>消息；消费者按</w:t>
      </w:r>
      <w:r>
        <w:t xml:space="preserve"> </w:t>
      </w:r>
      <w:proofErr w:type="spellStart"/>
      <w:r>
        <w:t>batch_size</w:t>
      </w:r>
      <w:proofErr w:type="spellEnd"/>
      <w:r>
        <w:t xml:space="preserve"> </w:t>
      </w:r>
      <w:r>
        <w:t>拉取样例切片执行，每完成一条即更新聚合结果并推送进度；若未完成</w:t>
      </w:r>
      <w:proofErr w:type="gramStart"/>
      <w:r>
        <w:t>则发布下</w:t>
      </w:r>
      <w:proofErr w:type="gramEnd"/>
      <w:r>
        <w:t>一条</w:t>
      </w:r>
      <w:r>
        <w:t xml:space="preserve"> MQ </w:t>
      </w:r>
      <w:r>
        <w:t>消息继续执行；完成后写入</w:t>
      </w:r>
      <w:r>
        <w:t xml:space="preserve"> </w:t>
      </w:r>
      <w:proofErr w:type="spellStart"/>
      <w:r>
        <w:t>finished_at</w:t>
      </w:r>
      <w:proofErr w:type="spellEnd"/>
      <w:r>
        <w:t xml:space="preserve"> </w:t>
      </w:r>
      <w:r>
        <w:t>并推送</w:t>
      </w:r>
      <w:r>
        <w:t xml:space="preserve"> done </w:t>
      </w:r>
      <w:r>
        <w:t>事件。该策略将</w:t>
      </w:r>
      <w:proofErr w:type="gramStart"/>
      <w:r>
        <w:t>长任务</w:t>
      </w:r>
      <w:proofErr w:type="gramEnd"/>
      <w:r>
        <w:t>拆解为可控的</w:t>
      </w:r>
      <w:proofErr w:type="gramStart"/>
      <w:r>
        <w:t>短任务</w:t>
      </w:r>
      <w:proofErr w:type="gramEnd"/>
      <w:r>
        <w:t>单元，能够有效提升鲁棒性与可恢复性。</w:t>
      </w:r>
    </w:p>
    <w:p w14:paraId="09687584" w14:textId="77777777" w:rsidR="003E1F69" w:rsidRDefault="00000000" w:rsidP="005B6AA8">
      <w:r>
        <w:t xml:space="preserve"> </w:t>
      </w:r>
    </w:p>
    <w:p w14:paraId="0770F71D" w14:textId="77777777" w:rsidR="003E1F69" w:rsidRDefault="00000000" w:rsidP="000D4B74">
      <w:pPr>
        <w:pStyle w:val="110"/>
        <w:spacing w:before="120" w:after="120"/>
      </w:pPr>
      <w:bookmarkStart w:id="57" w:name="_Toc227713261"/>
      <w:r>
        <w:t xml:space="preserve">4.6 </w:t>
      </w:r>
      <w:r>
        <w:t>前端实现（</w:t>
      </w:r>
      <w:r>
        <w:t>React</w:t>
      </w:r>
      <w:r>
        <w:t>）</w:t>
      </w:r>
      <w:bookmarkEnd w:id="57"/>
    </w:p>
    <w:p w14:paraId="316EBD5C" w14:textId="3BD40BCE" w:rsidR="002461B2" w:rsidRDefault="00000000" w:rsidP="002461B2">
      <w:r>
        <w:t>前端基于</w:t>
      </w:r>
      <w:r>
        <w:t xml:space="preserve"> React-Admin </w:t>
      </w:r>
      <w:r>
        <w:t>组织页面与数据源调用，实现以下能力</w:t>
      </w:r>
    </w:p>
    <w:p w14:paraId="13C4CE52" w14:textId="476A8ED1" w:rsidR="003E1F69" w:rsidRDefault="00000000" w:rsidP="002461B2">
      <w:r>
        <w:t>用户与租户管理、鉴权登录；智能体配置与运行入口；文档上传、检索与</w:t>
      </w:r>
      <w:r>
        <w:t xml:space="preserve"> RAG </w:t>
      </w:r>
      <w:r>
        <w:t>管理；测评数据集管理、评测启动、结果回放与可视化；</w:t>
      </w:r>
      <w:r>
        <w:t xml:space="preserve">WebSocket </w:t>
      </w:r>
      <w:r>
        <w:t>连接监控与运行状态展示。</w:t>
      </w:r>
    </w:p>
    <w:p w14:paraId="002BD328" w14:textId="77777777" w:rsidR="003E1F69" w:rsidRDefault="00000000" w:rsidP="005B6AA8">
      <w:r>
        <w:t xml:space="preserve"> </w:t>
      </w:r>
    </w:p>
    <w:p w14:paraId="2C505992" w14:textId="77777777" w:rsidR="003E1F69" w:rsidRDefault="00000000" w:rsidP="000D4B74">
      <w:pPr>
        <w:pStyle w:val="1110"/>
        <w:spacing w:before="120" w:after="120"/>
      </w:pPr>
      <w:bookmarkStart w:id="58" w:name="_Toc227713262"/>
      <w:r>
        <w:t xml:space="preserve">4.6.1 </w:t>
      </w:r>
      <w:r>
        <w:t>前后端分离的接口联调方式</w:t>
      </w:r>
      <w:bookmarkEnd w:id="58"/>
    </w:p>
    <w:p w14:paraId="120D9A75" w14:textId="40B961FF" w:rsidR="000D4B74" w:rsidRDefault="003F342B" w:rsidP="0002393A">
      <w:r>
        <w:rPr>
          <w:rFonts w:hint="eastAsia"/>
        </w:rPr>
        <w:t>首先</w:t>
      </w:r>
      <w:r>
        <w:t>，</w:t>
      </w:r>
      <w:r w:rsidRPr="003F342B">
        <w:t>React-Admin</w:t>
      </w:r>
      <w:r w:rsidRPr="003F342B">
        <w:t>通过声明式数据提供者与权限控制，为后台管理系统提供了可复用的页面组织模式</w:t>
      </w:r>
      <w:r w:rsidRPr="003F342B">
        <w:rPr>
          <w:vertAlign w:val="superscript"/>
        </w:rPr>
        <w:t>[7]</w:t>
      </w:r>
      <w:r w:rsidRPr="003F342B">
        <w:t xml:space="preserve"> </w:t>
      </w:r>
      <w:r>
        <w:t>，前端以</w:t>
      </w:r>
      <w:r>
        <w:t xml:space="preserve"> Axios </w:t>
      </w:r>
      <w:r>
        <w:t>为基础实现统一的</w:t>
      </w:r>
      <w:r>
        <w:t xml:space="preserve"> </w:t>
      </w:r>
      <w:proofErr w:type="spellStart"/>
      <w:r>
        <w:t>httpClient</w:t>
      </w:r>
      <w:proofErr w:type="spellEnd"/>
      <w:r>
        <w:t>，并按领域封装</w:t>
      </w:r>
      <w:r>
        <w:t xml:space="preserve"> API </w:t>
      </w:r>
      <w:r>
        <w:t>模块（如</w:t>
      </w:r>
      <w:r>
        <w:t xml:space="preserve"> evaluation</w:t>
      </w:r>
      <w:r>
        <w:t>、</w:t>
      </w:r>
      <w:r>
        <w:t>rag</w:t>
      </w:r>
      <w:r>
        <w:t>、</w:t>
      </w:r>
      <w:r>
        <w:t>agent</w:t>
      </w:r>
      <w:r>
        <w:t>、</w:t>
      </w:r>
      <w:proofErr w:type="spellStart"/>
      <w:r>
        <w:t>mcp</w:t>
      </w:r>
      <w:proofErr w:type="spellEnd"/>
      <w:r>
        <w:t xml:space="preserve"> </w:t>
      </w:r>
      <w:r>
        <w:t>等）。这种组织方式能够让页面组件更聚焦</w:t>
      </w:r>
      <w:r>
        <w:lastRenderedPageBreak/>
        <w:t>于交互逻辑，而不是请求拼装细节；同时便于在接口变更时集中修改调用层，降低维护成本。</w:t>
      </w:r>
    </w:p>
    <w:p w14:paraId="7EB2F09F" w14:textId="62FD1FDC" w:rsidR="003E1F69" w:rsidRDefault="00000000" w:rsidP="000D4B74">
      <w:pPr>
        <w:pStyle w:val="13"/>
        <w:spacing w:before="120" w:after="120"/>
      </w:pPr>
      <w:bookmarkStart w:id="59" w:name="_Toc227713263"/>
      <w:r>
        <w:lastRenderedPageBreak/>
        <w:t>5</w:t>
      </w:r>
      <w:r w:rsidR="00A00404">
        <w:rPr>
          <w:rFonts w:hint="eastAsia"/>
        </w:rPr>
        <w:t xml:space="preserve"> </w:t>
      </w:r>
      <w:r>
        <w:t xml:space="preserve"> </w:t>
      </w:r>
      <w:r>
        <w:t>实验设计与评测</w:t>
      </w:r>
      <w:bookmarkEnd w:id="59"/>
    </w:p>
    <w:p w14:paraId="31C5F162" w14:textId="77777777" w:rsidR="003E1F69" w:rsidRDefault="00000000" w:rsidP="000D4B74">
      <w:pPr>
        <w:pStyle w:val="110"/>
        <w:spacing w:before="120" w:after="120"/>
      </w:pPr>
      <w:bookmarkStart w:id="60" w:name="_Toc227713264"/>
      <w:r>
        <w:t xml:space="preserve">5.1 </w:t>
      </w:r>
      <w:r>
        <w:t>任务集设计</w:t>
      </w:r>
      <w:bookmarkEnd w:id="60"/>
    </w:p>
    <w:p w14:paraId="7E7958B3" w14:textId="77777777" w:rsidR="002461B2" w:rsidRDefault="00000000" w:rsidP="005B6AA8">
      <w:r>
        <w:t>实验选择</w:t>
      </w:r>
      <w:r>
        <w:t xml:space="preserve"> 3–5 </w:t>
      </w:r>
      <w:r>
        <w:t>类代表性任务场景，以覆盖</w:t>
      </w:r>
      <w:r>
        <w:t>“</w:t>
      </w:r>
      <w:r>
        <w:t>检索</w:t>
      </w:r>
      <w:r>
        <w:t>—</w:t>
      </w:r>
      <w:r>
        <w:t>工具</w:t>
      </w:r>
      <w:r>
        <w:t>—</w:t>
      </w:r>
      <w:r>
        <w:t>多步执行</w:t>
      </w:r>
      <w:r>
        <w:t>”</w:t>
      </w:r>
      <w:r>
        <w:t>的典型链路</w:t>
      </w:r>
    </w:p>
    <w:p w14:paraId="008B1C69" w14:textId="7A1E7B9E" w:rsidR="002461B2" w:rsidRDefault="00000000" w:rsidP="002461B2">
      <w:pPr>
        <w:pStyle w:val="1"/>
        <w:numPr>
          <w:ilvl w:val="0"/>
          <w:numId w:val="14"/>
        </w:numPr>
        <w:spacing w:before="120" w:after="120"/>
        <w:rPr>
          <w:rFonts w:hint="eastAsia"/>
        </w:rPr>
      </w:pPr>
      <w:r>
        <w:t>信息检索问答：</w:t>
      </w:r>
    </w:p>
    <w:p w14:paraId="706A1649" w14:textId="77777777" w:rsidR="002461B2" w:rsidRDefault="00000000" w:rsidP="005B6AA8">
      <w:r>
        <w:t>基于上传文档进行事实性问答与引用溯源；</w:t>
      </w:r>
    </w:p>
    <w:p w14:paraId="7FB38492" w14:textId="77777777" w:rsidR="002461B2" w:rsidRDefault="00000000" w:rsidP="002461B2">
      <w:pPr>
        <w:pStyle w:val="1"/>
        <w:spacing w:before="120" w:after="120"/>
        <w:rPr>
          <w:rFonts w:hint="eastAsia"/>
        </w:rPr>
      </w:pPr>
      <w:r>
        <w:t>复杂任务分解：</w:t>
      </w:r>
    </w:p>
    <w:p w14:paraId="7E243268" w14:textId="77777777" w:rsidR="002461B2" w:rsidRDefault="00000000" w:rsidP="005B6AA8">
      <w:r>
        <w:t>对目标进行多</w:t>
      </w:r>
      <w:proofErr w:type="gramStart"/>
      <w:r>
        <w:t>步规划</w:t>
      </w:r>
      <w:proofErr w:type="gramEnd"/>
      <w:r>
        <w:t>并执行，评估计划质量与执行稳定性；</w:t>
      </w:r>
    </w:p>
    <w:p w14:paraId="4192748B" w14:textId="77777777" w:rsidR="002461B2" w:rsidRDefault="00000000" w:rsidP="002461B2">
      <w:pPr>
        <w:pStyle w:val="1"/>
        <w:spacing w:before="120" w:after="120"/>
        <w:rPr>
          <w:rFonts w:hint="eastAsia"/>
        </w:rPr>
      </w:pPr>
      <w:r>
        <w:t>跨模块协作：</w:t>
      </w:r>
    </w:p>
    <w:p w14:paraId="4A1BC2EB" w14:textId="77777777" w:rsidR="002461B2" w:rsidRDefault="00000000" w:rsidP="005B6AA8">
      <w:r>
        <w:t>结合检索、工具调用与结果校验，评估闭环有效性；</w:t>
      </w:r>
    </w:p>
    <w:p w14:paraId="0A3BD213" w14:textId="77777777" w:rsidR="002461B2" w:rsidRDefault="00000000" w:rsidP="002461B2">
      <w:pPr>
        <w:pStyle w:val="1"/>
        <w:spacing w:before="120" w:after="120"/>
        <w:rPr>
          <w:rFonts w:hint="eastAsia"/>
        </w:rPr>
      </w:pPr>
      <w:r>
        <w:t>工程任务：</w:t>
      </w:r>
    </w:p>
    <w:p w14:paraId="11CA0C8E" w14:textId="26118C30" w:rsidR="003E1F69" w:rsidRDefault="00000000" w:rsidP="005B6AA8">
      <w:r>
        <w:t>文件上传</w:t>
      </w:r>
      <w:r>
        <w:t>/</w:t>
      </w:r>
      <w:r>
        <w:t>解析、测评任务分批执行与实时推送等工程能力验证。</w:t>
      </w:r>
      <w:r>
        <w:t xml:space="preserve">  </w:t>
      </w:r>
    </w:p>
    <w:p w14:paraId="0F504FCC" w14:textId="77777777" w:rsidR="003E1F69" w:rsidRDefault="00000000" w:rsidP="005B6AA8">
      <w:r>
        <w:t xml:space="preserve"> </w:t>
      </w:r>
    </w:p>
    <w:p w14:paraId="1711FF08" w14:textId="77777777" w:rsidR="003E1F69" w:rsidRDefault="00000000" w:rsidP="000D4B74">
      <w:pPr>
        <w:pStyle w:val="110"/>
        <w:spacing w:before="120" w:after="120"/>
      </w:pPr>
      <w:bookmarkStart w:id="61" w:name="_Toc227713265"/>
      <w:r>
        <w:t xml:space="preserve">5.2 </w:t>
      </w:r>
      <w:r>
        <w:t>评测指标</w:t>
      </w:r>
      <w:bookmarkEnd w:id="61"/>
    </w:p>
    <w:p w14:paraId="6CCBACB7" w14:textId="77777777" w:rsidR="00FE326C" w:rsidRDefault="00000000" w:rsidP="005B6AA8">
      <w:r>
        <w:t>指标体系从</w:t>
      </w:r>
      <w:proofErr w:type="gramStart"/>
      <w:r>
        <w:t>以下维</w:t>
      </w:r>
      <w:proofErr w:type="gramEnd"/>
      <w:r>
        <w:t>度衡量：</w:t>
      </w:r>
    </w:p>
    <w:p w14:paraId="47927515" w14:textId="77777777" w:rsidR="00FE326C" w:rsidRDefault="00000000" w:rsidP="005B6AA8">
      <w:r>
        <w:t>准确性与任务成功率：最终输出是否满足目标；</w:t>
      </w:r>
    </w:p>
    <w:p w14:paraId="520113BB" w14:textId="77777777" w:rsidR="00FE326C" w:rsidRDefault="00000000" w:rsidP="005B6AA8">
      <w:r>
        <w:t>效率：平均步数、平均耗时与</w:t>
      </w:r>
      <w:r>
        <w:t xml:space="preserve"> token/</w:t>
      </w:r>
      <w:r>
        <w:t>调用成本（可选）；</w:t>
      </w:r>
    </w:p>
    <w:p w14:paraId="7C060524" w14:textId="77777777" w:rsidR="00FE326C" w:rsidRDefault="00000000" w:rsidP="005B6AA8">
      <w:r>
        <w:t>可解释性：轨迹是否完整、可回放且关键决策有据可依；</w:t>
      </w:r>
    </w:p>
    <w:p w14:paraId="21FC18A1" w14:textId="77777777" w:rsidR="00FE326C" w:rsidRDefault="00000000" w:rsidP="005B6AA8">
      <w:r>
        <w:t>鲁棒性：在检索噪声、工具失败与网络波动下的恢复能力；</w:t>
      </w:r>
    </w:p>
    <w:p w14:paraId="2871990B" w14:textId="29FB1FB4" w:rsidR="003E1F69" w:rsidRDefault="00000000" w:rsidP="005B6AA8">
      <w:r>
        <w:t>安全性：是否存在越权访问、敏感信息泄露与不当工具调用。</w:t>
      </w:r>
      <w:r>
        <w:t xml:space="preserve">  </w:t>
      </w:r>
    </w:p>
    <w:p w14:paraId="29090B3F" w14:textId="77777777" w:rsidR="003E1F69" w:rsidRDefault="00000000" w:rsidP="005B6AA8">
      <w:r>
        <w:t xml:space="preserve"> </w:t>
      </w:r>
    </w:p>
    <w:p w14:paraId="5B0137F7" w14:textId="77777777" w:rsidR="003E1F69" w:rsidRDefault="00000000" w:rsidP="000D4B74">
      <w:pPr>
        <w:pStyle w:val="110"/>
        <w:spacing w:before="120" w:after="120"/>
      </w:pPr>
      <w:bookmarkStart w:id="62" w:name="_Toc227713266"/>
      <w:r>
        <w:t xml:space="preserve">5.3 </w:t>
      </w:r>
      <w:r>
        <w:t>对比基线与消融设置</w:t>
      </w:r>
      <w:bookmarkEnd w:id="62"/>
    </w:p>
    <w:p w14:paraId="58CCF4E4" w14:textId="77777777" w:rsidR="003E1F69" w:rsidRDefault="00000000" w:rsidP="005B6AA8">
      <w:r>
        <w:t>对比对象可包含：无检索</w:t>
      </w:r>
      <w:r>
        <w:t>/</w:t>
      </w:r>
      <w:r>
        <w:t>仅检索、无记忆</w:t>
      </w:r>
      <w:r>
        <w:t>/</w:t>
      </w:r>
      <w:r>
        <w:t>仅记忆、</w:t>
      </w:r>
      <w:proofErr w:type="spellStart"/>
      <w:r>
        <w:t>CoT</w:t>
      </w:r>
      <w:proofErr w:type="spellEnd"/>
      <w:r>
        <w:t>、</w:t>
      </w:r>
      <w:r>
        <w:t xml:space="preserve">Plan-then-Act </w:t>
      </w:r>
      <w:r>
        <w:t>等策略；消融实验围绕规划模块、检索策略、校验与反思机制分别移除或替换，以量化各模块贡献。</w:t>
      </w:r>
    </w:p>
    <w:p w14:paraId="49DBB9D3" w14:textId="77777777" w:rsidR="003E1F69" w:rsidRDefault="00000000" w:rsidP="005B6AA8">
      <w:r>
        <w:lastRenderedPageBreak/>
        <w:t xml:space="preserve"> </w:t>
      </w:r>
    </w:p>
    <w:p w14:paraId="0D74BC2E" w14:textId="77777777" w:rsidR="003E1F69" w:rsidRDefault="00000000" w:rsidP="000D4B74">
      <w:pPr>
        <w:pStyle w:val="110"/>
        <w:spacing w:before="120" w:after="120"/>
      </w:pPr>
      <w:bookmarkStart w:id="63" w:name="_Toc227713267"/>
      <w:r>
        <w:t xml:space="preserve">5.4 </w:t>
      </w:r>
      <w:r>
        <w:t>实验环境与实现细节</w:t>
      </w:r>
      <w:bookmarkEnd w:id="63"/>
    </w:p>
    <w:p w14:paraId="5263F319" w14:textId="77777777" w:rsidR="003E1F69" w:rsidRDefault="00000000" w:rsidP="005B6AA8">
      <w:r>
        <w:t>为保证实验可复现性，需要对实现细节进行记录，包括运行环境、模型与关键参数、以及评测脚本的输入输出约定。</w:t>
      </w:r>
    </w:p>
    <w:p w14:paraId="5F71DD5F" w14:textId="77777777" w:rsidR="003E1F69" w:rsidRDefault="00000000" w:rsidP="005B6AA8">
      <w:r>
        <w:t xml:space="preserve"> </w:t>
      </w:r>
    </w:p>
    <w:p w14:paraId="217F318F" w14:textId="70A4010E" w:rsidR="00183835" w:rsidRDefault="00000000" w:rsidP="00183835">
      <w:pPr>
        <w:pStyle w:val="1"/>
        <w:numPr>
          <w:ilvl w:val="0"/>
          <w:numId w:val="15"/>
        </w:numPr>
        <w:spacing w:before="120" w:after="120"/>
        <w:rPr>
          <w:rFonts w:hint="eastAsia"/>
        </w:rPr>
      </w:pPr>
      <w:r>
        <w:t>运行环境</w:t>
      </w:r>
    </w:p>
    <w:p w14:paraId="604888E3" w14:textId="10353087" w:rsidR="003E1F69" w:rsidRDefault="00000000" w:rsidP="00183835">
      <w:r>
        <w:t>后端服务基于</w:t>
      </w:r>
      <w:r>
        <w:t xml:space="preserve"> Python </w:t>
      </w:r>
      <w:r>
        <w:t>运行环境与</w:t>
      </w:r>
      <w:r>
        <w:t xml:space="preserve"> </w:t>
      </w:r>
      <w:proofErr w:type="spellStart"/>
      <w:r>
        <w:t>FastAPI</w:t>
      </w:r>
      <w:proofErr w:type="spellEnd"/>
      <w:r>
        <w:t xml:space="preserve"> </w:t>
      </w:r>
      <w:r>
        <w:t>框架，采用</w:t>
      </w:r>
      <w:r>
        <w:t xml:space="preserve"> /v1 API </w:t>
      </w:r>
      <w:r>
        <w:t>对外提供服务；前端采用</w:t>
      </w:r>
      <w:r>
        <w:t xml:space="preserve"> React + React-Admin </w:t>
      </w:r>
      <w:r>
        <w:t>作为管理控制台；链式工作流通过</w:t>
      </w:r>
      <w:r>
        <w:t xml:space="preserve"> SSE </w:t>
      </w:r>
      <w:r>
        <w:t>推送过程事件；异步任务通过消息队列消费并用</w:t>
      </w:r>
      <w:r>
        <w:t xml:space="preserve"> WebSocket </w:t>
      </w:r>
      <w:r>
        <w:t>推送进度。</w:t>
      </w:r>
      <w:r>
        <w:t xml:space="preserve">  </w:t>
      </w:r>
    </w:p>
    <w:p w14:paraId="676891EA" w14:textId="77777777" w:rsidR="00183835" w:rsidRDefault="00000000" w:rsidP="00183835">
      <w:pPr>
        <w:pStyle w:val="1"/>
        <w:spacing w:before="120" w:after="120"/>
        <w:rPr>
          <w:rFonts w:hint="eastAsia"/>
        </w:rPr>
      </w:pPr>
      <w:r>
        <w:t>模型与参数</w:t>
      </w:r>
    </w:p>
    <w:p w14:paraId="59B85450" w14:textId="27FE7202" w:rsidR="003E1F69" w:rsidRDefault="00000000" w:rsidP="005B6AA8">
      <w:r>
        <w:t>智能体侧包含</w:t>
      </w:r>
      <w:r>
        <w:t xml:space="preserve"> Planner/Executor/Check </w:t>
      </w:r>
      <w:r>
        <w:t>三类提示词模板；检索侧包含嵌入模型（用于向量化）与可选的重排模型（用于</w:t>
      </w:r>
      <w:r>
        <w:t xml:space="preserve"> </w:t>
      </w:r>
      <w:proofErr w:type="spellStart"/>
      <w:r>
        <w:t>rerank</w:t>
      </w:r>
      <w:proofErr w:type="spellEnd"/>
      <w:r>
        <w:t>）。在论文中应记录：嵌入模型名称、向量维度、相似度度量方式（</w:t>
      </w:r>
      <w:r>
        <w:t>cosine/</w:t>
      </w:r>
      <w:proofErr w:type="spellStart"/>
      <w:r>
        <w:t>euclidean</w:t>
      </w:r>
      <w:proofErr w:type="spellEnd"/>
      <w:r>
        <w:t>）、</w:t>
      </w:r>
      <w:r>
        <w:t xml:space="preserve">Top-K </w:t>
      </w:r>
      <w:r>
        <w:t>参数（如</w:t>
      </w:r>
      <w:r>
        <w:t xml:space="preserve"> </w:t>
      </w:r>
      <w:proofErr w:type="spellStart"/>
      <w:r>
        <w:t>rag_vector_top_k</w:t>
      </w:r>
      <w:proofErr w:type="spellEnd"/>
      <w:r>
        <w:t>、</w:t>
      </w:r>
      <w:r>
        <w:t>rag_bm25_top_k</w:t>
      </w:r>
      <w:r>
        <w:t>、</w:t>
      </w:r>
      <w:proofErr w:type="spellStart"/>
      <w:r>
        <w:t>rag_final_top_k</w:t>
      </w:r>
      <w:proofErr w:type="spellEnd"/>
      <w:r>
        <w:t>），以及是否启用重排（</w:t>
      </w:r>
      <w:proofErr w:type="spellStart"/>
      <w:r>
        <w:t>rag_rerank_enabled</w:t>
      </w:r>
      <w:proofErr w:type="spellEnd"/>
      <w:r>
        <w:t>）。</w:t>
      </w:r>
      <w:r>
        <w:t xml:space="preserve">  </w:t>
      </w:r>
    </w:p>
    <w:p w14:paraId="660C69AE" w14:textId="77777777" w:rsidR="00183835" w:rsidRDefault="00000000" w:rsidP="00183835">
      <w:pPr>
        <w:pStyle w:val="1"/>
        <w:spacing w:before="120" w:after="120"/>
        <w:rPr>
          <w:rFonts w:hint="eastAsia"/>
        </w:rPr>
      </w:pPr>
      <w:r>
        <w:t xml:space="preserve"> 数据与格式</w:t>
      </w:r>
    </w:p>
    <w:p w14:paraId="5B0CAFAB" w14:textId="5C528D87" w:rsidR="003E1F69" w:rsidRDefault="00000000" w:rsidP="00183835">
      <w:r>
        <w:t>测评数据</w:t>
      </w:r>
      <w:proofErr w:type="gramStart"/>
      <w:r>
        <w:t>集建议</w:t>
      </w:r>
      <w:proofErr w:type="gramEnd"/>
      <w:r>
        <w:t>采用</w:t>
      </w:r>
      <w:r>
        <w:t xml:space="preserve"> alpaca </w:t>
      </w:r>
      <w:r>
        <w:t>格式数组，每条样例包含</w:t>
      </w:r>
      <w:r>
        <w:t xml:space="preserve"> instruction/input/output</w:t>
      </w:r>
      <w:r>
        <w:t>（或</w:t>
      </w:r>
      <w:r>
        <w:t xml:space="preserve"> </w:t>
      </w:r>
      <w:proofErr w:type="spellStart"/>
      <w:r>
        <w:t>fact_output</w:t>
      </w:r>
      <w:proofErr w:type="spellEnd"/>
      <w:r>
        <w:t>）等字段，以便统一驱动智能体生成并比对结果。对于非</w:t>
      </w:r>
      <w:r>
        <w:t xml:space="preserve"> alpaca </w:t>
      </w:r>
      <w:r>
        <w:t>的原始数据（如纯文本</w:t>
      </w:r>
      <w:r>
        <w:t>/Markdown</w:t>
      </w:r>
      <w:r>
        <w:t>），可先通过占位转换接口转为</w:t>
      </w:r>
      <w:r>
        <w:t xml:space="preserve"> alpaca</w:t>
      </w:r>
      <w:r>
        <w:t>，再进入评测链路，保证流程闭环。</w:t>
      </w:r>
    </w:p>
    <w:p w14:paraId="10BC210B" w14:textId="77777777" w:rsidR="003E1F69" w:rsidRDefault="00000000" w:rsidP="005B6AA8">
      <w:r>
        <w:t xml:space="preserve"> </w:t>
      </w:r>
    </w:p>
    <w:p w14:paraId="1C4C6862" w14:textId="77777777" w:rsidR="003E1F69" w:rsidRDefault="00000000" w:rsidP="000D4B74">
      <w:pPr>
        <w:pStyle w:val="110"/>
        <w:spacing w:before="120" w:after="120"/>
      </w:pPr>
      <w:bookmarkStart w:id="64" w:name="_Toc227713268"/>
      <w:r>
        <w:t xml:space="preserve">5.5 </w:t>
      </w:r>
      <w:r>
        <w:t>结果展示方式与统计口径</w:t>
      </w:r>
      <w:bookmarkEnd w:id="64"/>
    </w:p>
    <w:p w14:paraId="3A4D32B8" w14:textId="77777777" w:rsidR="003E1F69" w:rsidRDefault="00000000" w:rsidP="005B6AA8">
      <w:r>
        <w:t>考虑到不同任务的</w:t>
      </w:r>
      <w:r>
        <w:t>“</w:t>
      </w:r>
      <w:r>
        <w:t>正确性定义</w:t>
      </w:r>
      <w:r>
        <w:t>”</w:t>
      </w:r>
      <w:r>
        <w:t>差异较大，本文采用</w:t>
      </w:r>
      <w:r>
        <w:t>“</w:t>
      </w:r>
      <w:r>
        <w:t>定量</w:t>
      </w:r>
      <w:r>
        <w:t xml:space="preserve"> + </w:t>
      </w:r>
      <w:r>
        <w:t>定性</w:t>
      </w:r>
      <w:r>
        <w:t>”</w:t>
      </w:r>
      <w:r>
        <w:t>结合的方式展示结果，并明确统计口径，避免因口径不一致导致结论失真。</w:t>
      </w:r>
    </w:p>
    <w:p w14:paraId="2C2DC7DC" w14:textId="0404DCA0" w:rsidR="00183835" w:rsidRDefault="00000000" w:rsidP="00183835">
      <w:pPr>
        <w:pStyle w:val="1"/>
        <w:numPr>
          <w:ilvl w:val="0"/>
          <w:numId w:val="16"/>
        </w:numPr>
        <w:spacing w:before="120" w:after="120"/>
        <w:rPr>
          <w:rFonts w:hint="eastAsia"/>
        </w:rPr>
      </w:pPr>
      <w:r>
        <w:t xml:space="preserve"> 定量展示</w:t>
      </w:r>
    </w:p>
    <w:p w14:paraId="0D33546E" w14:textId="7914C09A" w:rsidR="003E1F69" w:rsidRDefault="00000000" w:rsidP="00183835">
      <w:r>
        <w:t>对每个任务场景统计：任务成功率、平均步数、平均耗时、工具失败率、以及校验通过率。对于检索问答场景，还应统计引用命中率（回答中是否包含来源片段）与</w:t>
      </w:r>
      <w:r>
        <w:lastRenderedPageBreak/>
        <w:t>证据覆盖率（关键结论是否能在召回片段中找到对应依据）。</w:t>
      </w:r>
      <w:r>
        <w:t xml:space="preserve">  </w:t>
      </w:r>
    </w:p>
    <w:p w14:paraId="1602C9D0" w14:textId="77777777" w:rsidR="00183835" w:rsidRDefault="00000000" w:rsidP="00183835">
      <w:pPr>
        <w:pStyle w:val="1"/>
        <w:spacing w:before="120" w:after="120"/>
        <w:rPr>
          <w:rFonts w:hint="eastAsia"/>
        </w:rPr>
      </w:pPr>
      <w:r>
        <w:t xml:space="preserve"> 定性展示</w:t>
      </w:r>
    </w:p>
    <w:p w14:paraId="363F55AA" w14:textId="601C2559" w:rsidR="003E1F69" w:rsidRDefault="00000000" w:rsidP="00183835">
      <w:r>
        <w:t>给出</w:t>
      </w:r>
      <w:r>
        <w:t xml:space="preserve"> 2–3 </w:t>
      </w:r>
      <w:r>
        <w:t>条代表性轨迹：包含</w:t>
      </w:r>
      <w:r>
        <w:t xml:space="preserve"> Planner </w:t>
      </w:r>
      <w:r>
        <w:t>计划、</w:t>
      </w:r>
      <w:r>
        <w:t xml:space="preserve">Executor </w:t>
      </w:r>
      <w:r>
        <w:t>工具调用序列、</w:t>
      </w:r>
      <w:r>
        <w:t xml:space="preserve">Check </w:t>
      </w:r>
      <w:r>
        <w:t>评分与理由，以及最终输出。定性分析重点讨论：失败发生在哪个阶段、是否能通过回退重新规划修复、以及修复成本（额外步数与额外工具调用）。</w:t>
      </w:r>
    </w:p>
    <w:p w14:paraId="18CEC835" w14:textId="2542AE40" w:rsidR="003E1F69" w:rsidRDefault="00000000" w:rsidP="00446863">
      <w:pPr>
        <w:pStyle w:val="af5"/>
        <w:spacing w:before="120" w:after="120"/>
      </w:pPr>
      <w:r>
        <w:t>表</w:t>
      </w:r>
      <w:r>
        <w:t xml:space="preserve"> 5.1 </w:t>
      </w:r>
      <w:r>
        <w:t>指标统计表示例</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23"/>
        <w:gridCol w:w="1773"/>
        <w:gridCol w:w="1124"/>
        <w:gridCol w:w="1216"/>
        <w:gridCol w:w="1216"/>
        <w:gridCol w:w="1309"/>
        <w:gridCol w:w="1310"/>
      </w:tblGrid>
      <w:tr w:rsidR="003E1F69" w14:paraId="2BC85EFA" w14:textId="77777777" w:rsidTr="002E4772">
        <w:trPr>
          <w:tblHeader/>
        </w:trPr>
        <w:tc>
          <w:tcPr>
            <w:tcW w:w="1158" w:type="dxa"/>
          </w:tcPr>
          <w:p w14:paraId="4FE34B88" w14:textId="77777777" w:rsidR="003E1F69" w:rsidRPr="00241650" w:rsidRDefault="00000000" w:rsidP="00446863">
            <w:pPr>
              <w:ind w:firstLine="420"/>
              <w:jc w:val="center"/>
              <w:rPr>
                <w:rStyle w:val="af9"/>
              </w:rPr>
            </w:pPr>
            <w:r w:rsidRPr="00241650">
              <w:rPr>
                <w:rStyle w:val="af9"/>
              </w:rPr>
              <w:t>场景</w:t>
            </w:r>
          </w:p>
        </w:tc>
        <w:tc>
          <w:tcPr>
            <w:tcW w:w="1833" w:type="dxa"/>
          </w:tcPr>
          <w:p w14:paraId="5DD575AC" w14:textId="77777777" w:rsidR="003E1F69" w:rsidRPr="00241650" w:rsidRDefault="00000000" w:rsidP="00446863">
            <w:pPr>
              <w:ind w:firstLine="420"/>
              <w:jc w:val="center"/>
              <w:rPr>
                <w:rStyle w:val="af9"/>
              </w:rPr>
            </w:pPr>
            <w:r w:rsidRPr="00241650">
              <w:rPr>
                <w:rStyle w:val="af9"/>
              </w:rPr>
              <w:t>策略</w:t>
            </w:r>
          </w:p>
        </w:tc>
        <w:tc>
          <w:tcPr>
            <w:tcW w:w="1158" w:type="dxa"/>
          </w:tcPr>
          <w:p w14:paraId="61103C72" w14:textId="77777777" w:rsidR="003E1F69" w:rsidRPr="00241650" w:rsidRDefault="00000000" w:rsidP="00446863">
            <w:pPr>
              <w:ind w:firstLine="420"/>
              <w:jc w:val="center"/>
              <w:rPr>
                <w:rStyle w:val="af9"/>
              </w:rPr>
            </w:pPr>
            <w:r w:rsidRPr="00241650">
              <w:rPr>
                <w:rStyle w:val="af9"/>
              </w:rPr>
              <w:t>成功率</w:t>
            </w:r>
            <w:r w:rsidRPr="00241650">
              <w:rPr>
                <w:rStyle w:val="af9"/>
              </w:rPr>
              <w:t>↑</w:t>
            </w:r>
          </w:p>
        </w:tc>
        <w:tc>
          <w:tcPr>
            <w:tcW w:w="1254" w:type="dxa"/>
          </w:tcPr>
          <w:p w14:paraId="46EBD002" w14:textId="77777777" w:rsidR="003E1F69" w:rsidRPr="00241650" w:rsidRDefault="00000000" w:rsidP="00446863">
            <w:pPr>
              <w:ind w:firstLine="420"/>
              <w:jc w:val="center"/>
              <w:rPr>
                <w:rStyle w:val="af9"/>
              </w:rPr>
            </w:pPr>
            <w:r w:rsidRPr="00241650">
              <w:rPr>
                <w:rStyle w:val="af9"/>
              </w:rPr>
              <w:t>平均步数</w:t>
            </w:r>
            <w:r w:rsidRPr="00241650">
              <w:rPr>
                <w:rStyle w:val="af9"/>
              </w:rPr>
              <w:t>↓</w:t>
            </w:r>
          </w:p>
        </w:tc>
        <w:tc>
          <w:tcPr>
            <w:tcW w:w="1254" w:type="dxa"/>
          </w:tcPr>
          <w:p w14:paraId="5F97BA76" w14:textId="77777777" w:rsidR="003E1F69" w:rsidRPr="00241650" w:rsidRDefault="00000000" w:rsidP="00446863">
            <w:pPr>
              <w:ind w:firstLine="420"/>
              <w:jc w:val="center"/>
              <w:rPr>
                <w:rStyle w:val="af9"/>
              </w:rPr>
            </w:pPr>
            <w:r w:rsidRPr="00241650">
              <w:rPr>
                <w:rStyle w:val="af9"/>
              </w:rPr>
              <w:t>平均耗时</w:t>
            </w:r>
            <w:r w:rsidRPr="00241650">
              <w:rPr>
                <w:rStyle w:val="af9"/>
              </w:rPr>
              <w:t>↓</w:t>
            </w:r>
          </w:p>
        </w:tc>
        <w:tc>
          <w:tcPr>
            <w:tcW w:w="1351" w:type="dxa"/>
          </w:tcPr>
          <w:p w14:paraId="5AD9239F" w14:textId="77777777" w:rsidR="003E1F69" w:rsidRPr="00241650" w:rsidRDefault="00000000" w:rsidP="00446863">
            <w:pPr>
              <w:ind w:firstLine="420"/>
              <w:jc w:val="center"/>
              <w:rPr>
                <w:rStyle w:val="af9"/>
              </w:rPr>
            </w:pPr>
            <w:r w:rsidRPr="00241650">
              <w:rPr>
                <w:rStyle w:val="af9"/>
              </w:rPr>
              <w:t>工具失败率</w:t>
            </w:r>
            <w:r w:rsidRPr="00241650">
              <w:rPr>
                <w:rStyle w:val="af9"/>
              </w:rPr>
              <w:t>↓</w:t>
            </w:r>
          </w:p>
        </w:tc>
        <w:tc>
          <w:tcPr>
            <w:tcW w:w="1352" w:type="dxa"/>
          </w:tcPr>
          <w:p w14:paraId="57387409" w14:textId="77777777" w:rsidR="003E1F69" w:rsidRPr="00241650" w:rsidRDefault="00000000" w:rsidP="00446863">
            <w:pPr>
              <w:ind w:firstLine="420"/>
              <w:jc w:val="center"/>
              <w:rPr>
                <w:rStyle w:val="af9"/>
              </w:rPr>
            </w:pPr>
            <w:r w:rsidRPr="00241650">
              <w:rPr>
                <w:rStyle w:val="af9"/>
              </w:rPr>
              <w:t>校验通过率</w:t>
            </w:r>
            <w:r w:rsidRPr="00241650">
              <w:rPr>
                <w:rStyle w:val="af9"/>
              </w:rPr>
              <w:t>↑</w:t>
            </w:r>
          </w:p>
        </w:tc>
      </w:tr>
      <w:tr w:rsidR="003E1F69" w14:paraId="2B5F6DCF" w14:textId="77777777" w:rsidTr="002E4772">
        <w:tc>
          <w:tcPr>
            <w:tcW w:w="1158" w:type="dxa"/>
          </w:tcPr>
          <w:p w14:paraId="40F07144" w14:textId="77777777" w:rsidR="003E1F69" w:rsidRPr="00241650" w:rsidRDefault="00000000" w:rsidP="00446863">
            <w:pPr>
              <w:ind w:firstLine="420"/>
              <w:jc w:val="center"/>
              <w:rPr>
                <w:rStyle w:val="af9"/>
              </w:rPr>
            </w:pPr>
            <w:r w:rsidRPr="00241650">
              <w:rPr>
                <w:rStyle w:val="af9"/>
              </w:rPr>
              <w:t>检索问答</w:t>
            </w:r>
          </w:p>
        </w:tc>
        <w:tc>
          <w:tcPr>
            <w:tcW w:w="1833" w:type="dxa"/>
          </w:tcPr>
          <w:p w14:paraId="63360C60" w14:textId="77777777" w:rsidR="003E1F69" w:rsidRPr="00241650" w:rsidRDefault="00000000" w:rsidP="00446863">
            <w:pPr>
              <w:ind w:firstLine="420"/>
              <w:jc w:val="center"/>
              <w:rPr>
                <w:rStyle w:val="af9"/>
              </w:rPr>
            </w:pPr>
            <w:r w:rsidRPr="00241650">
              <w:rPr>
                <w:rStyle w:val="af9"/>
              </w:rPr>
              <w:t>无检索</w:t>
            </w:r>
          </w:p>
        </w:tc>
        <w:tc>
          <w:tcPr>
            <w:tcW w:w="1158" w:type="dxa"/>
          </w:tcPr>
          <w:p w14:paraId="2B85B470" w14:textId="095545D4" w:rsidR="003E1F69" w:rsidRPr="00241650" w:rsidRDefault="00241650" w:rsidP="00446863">
            <w:pPr>
              <w:ind w:firstLine="420"/>
              <w:jc w:val="center"/>
              <w:rPr>
                <w:rStyle w:val="af9"/>
              </w:rPr>
            </w:pPr>
            <w:r w:rsidRPr="00241650">
              <w:rPr>
                <w:rStyle w:val="af9"/>
              </w:rPr>
              <w:t>40%</w:t>
            </w:r>
          </w:p>
        </w:tc>
        <w:tc>
          <w:tcPr>
            <w:tcW w:w="1254" w:type="dxa"/>
          </w:tcPr>
          <w:p w14:paraId="4368064D" w14:textId="60F6E316" w:rsidR="003E1F69" w:rsidRPr="00241650" w:rsidRDefault="00241650" w:rsidP="00446863">
            <w:pPr>
              <w:ind w:firstLine="420"/>
              <w:jc w:val="center"/>
              <w:rPr>
                <w:rStyle w:val="af9"/>
              </w:rPr>
            </w:pPr>
            <w:r w:rsidRPr="00241650">
              <w:rPr>
                <w:rStyle w:val="af9"/>
              </w:rPr>
              <w:t>1.0</w:t>
            </w:r>
          </w:p>
        </w:tc>
        <w:tc>
          <w:tcPr>
            <w:tcW w:w="1254" w:type="dxa"/>
          </w:tcPr>
          <w:p w14:paraId="08C69B1B" w14:textId="3D5040CC" w:rsidR="003E1F69" w:rsidRPr="00241650" w:rsidRDefault="00241650" w:rsidP="00446863">
            <w:pPr>
              <w:ind w:firstLine="420"/>
              <w:jc w:val="center"/>
              <w:rPr>
                <w:rStyle w:val="af9"/>
              </w:rPr>
            </w:pPr>
            <w:r w:rsidRPr="00241650">
              <w:rPr>
                <w:rStyle w:val="af9"/>
              </w:rPr>
              <w:t>2.3s</w:t>
            </w:r>
          </w:p>
        </w:tc>
        <w:tc>
          <w:tcPr>
            <w:tcW w:w="1351" w:type="dxa"/>
          </w:tcPr>
          <w:p w14:paraId="46391A33" w14:textId="48A38C78" w:rsidR="003E1F69" w:rsidRPr="00241650" w:rsidRDefault="00241650" w:rsidP="00446863">
            <w:pPr>
              <w:ind w:firstLine="420"/>
              <w:jc w:val="center"/>
              <w:rPr>
                <w:rStyle w:val="af9"/>
              </w:rPr>
            </w:pPr>
            <w:r w:rsidRPr="00241650">
              <w:rPr>
                <w:rStyle w:val="af9"/>
              </w:rPr>
              <w:t>0%</w:t>
            </w:r>
          </w:p>
        </w:tc>
        <w:tc>
          <w:tcPr>
            <w:tcW w:w="1352" w:type="dxa"/>
          </w:tcPr>
          <w:p w14:paraId="17AEE3A2" w14:textId="13AE8B06" w:rsidR="003E1F69" w:rsidRPr="00241650" w:rsidRDefault="00241650" w:rsidP="00446863">
            <w:pPr>
              <w:ind w:firstLine="420"/>
              <w:jc w:val="center"/>
              <w:rPr>
                <w:rStyle w:val="af9"/>
              </w:rPr>
            </w:pPr>
            <w:r w:rsidRPr="00241650">
              <w:rPr>
                <w:rStyle w:val="af9"/>
              </w:rPr>
              <w:t>34%</w:t>
            </w:r>
          </w:p>
        </w:tc>
      </w:tr>
      <w:tr w:rsidR="003E1F69" w14:paraId="441C23A5" w14:textId="77777777" w:rsidTr="002E4772">
        <w:tc>
          <w:tcPr>
            <w:tcW w:w="1158" w:type="dxa"/>
          </w:tcPr>
          <w:p w14:paraId="07045B45" w14:textId="77777777" w:rsidR="003E1F69" w:rsidRPr="00241650" w:rsidRDefault="00000000" w:rsidP="00446863">
            <w:pPr>
              <w:ind w:firstLine="420"/>
              <w:jc w:val="center"/>
              <w:rPr>
                <w:rStyle w:val="af9"/>
              </w:rPr>
            </w:pPr>
            <w:r w:rsidRPr="00241650">
              <w:rPr>
                <w:rStyle w:val="af9"/>
              </w:rPr>
              <w:t>检索问答</w:t>
            </w:r>
          </w:p>
        </w:tc>
        <w:tc>
          <w:tcPr>
            <w:tcW w:w="1833" w:type="dxa"/>
          </w:tcPr>
          <w:p w14:paraId="4D2E1AF7" w14:textId="77777777" w:rsidR="003E1F69" w:rsidRPr="00241650" w:rsidRDefault="00000000" w:rsidP="00446863">
            <w:pPr>
              <w:ind w:firstLine="420"/>
              <w:jc w:val="center"/>
              <w:rPr>
                <w:rStyle w:val="af9"/>
              </w:rPr>
            </w:pPr>
            <w:r w:rsidRPr="00241650">
              <w:rPr>
                <w:rStyle w:val="af9"/>
              </w:rPr>
              <w:t>RAG</w:t>
            </w:r>
          </w:p>
        </w:tc>
        <w:tc>
          <w:tcPr>
            <w:tcW w:w="1158" w:type="dxa"/>
          </w:tcPr>
          <w:p w14:paraId="7CCD58B5" w14:textId="55CA863D" w:rsidR="003E1F69" w:rsidRPr="00241650" w:rsidRDefault="00241650" w:rsidP="00446863">
            <w:pPr>
              <w:ind w:firstLine="420"/>
              <w:jc w:val="center"/>
              <w:rPr>
                <w:rStyle w:val="af9"/>
              </w:rPr>
            </w:pPr>
            <w:r w:rsidRPr="00241650">
              <w:rPr>
                <w:rStyle w:val="af9"/>
              </w:rPr>
              <w:t>68%</w:t>
            </w:r>
          </w:p>
        </w:tc>
        <w:tc>
          <w:tcPr>
            <w:tcW w:w="1254" w:type="dxa"/>
          </w:tcPr>
          <w:p w14:paraId="6CD115EE" w14:textId="2F082307" w:rsidR="003E1F69" w:rsidRPr="00241650" w:rsidRDefault="00241650" w:rsidP="00446863">
            <w:pPr>
              <w:ind w:firstLine="420"/>
              <w:jc w:val="center"/>
              <w:rPr>
                <w:rStyle w:val="af9"/>
              </w:rPr>
            </w:pPr>
            <w:r w:rsidRPr="00241650">
              <w:rPr>
                <w:rStyle w:val="af9"/>
              </w:rPr>
              <w:t>2.9</w:t>
            </w:r>
          </w:p>
        </w:tc>
        <w:tc>
          <w:tcPr>
            <w:tcW w:w="1254" w:type="dxa"/>
          </w:tcPr>
          <w:p w14:paraId="2C43472B" w14:textId="6DC35B04" w:rsidR="003E1F69" w:rsidRPr="00241650" w:rsidRDefault="00241650" w:rsidP="00446863">
            <w:pPr>
              <w:ind w:firstLine="420"/>
              <w:jc w:val="center"/>
              <w:rPr>
                <w:rStyle w:val="af9"/>
              </w:rPr>
            </w:pPr>
            <w:r w:rsidRPr="00241650">
              <w:rPr>
                <w:rStyle w:val="af9"/>
              </w:rPr>
              <w:t>4.5s</w:t>
            </w:r>
          </w:p>
        </w:tc>
        <w:tc>
          <w:tcPr>
            <w:tcW w:w="1351" w:type="dxa"/>
          </w:tcPr>
          <w:p w14:paraId="2C0E1244" w14:textId="35459745" w:rsidR="003E1F69" w:rsidRPr="00241650" w:rsidRDefault="00241650" w:rsidP="00446863">
            <w:pPr>
              <w:ind w:firstLine="420"/>
              <w:jc w:val="center"/>
              <w:rPr>
                <w:rStyle w:val="af9"/>
              </w:rPr>
            </w:pPr>
            <w:r w:rsidRPr="00241650">
              <w:rPr>
                <w:rStyle w:val="af9"/>
              </w:rPr>
              <w:t>6%</w:t>
            </w:r>
          </w:p>
        </w:tc>
        <w:tc>
          <w:tcPr>
            <w:tcW w:w="1352" w:type="dxa"/>
          </w:tcPr>
          <w:p w14:paraId="32DF85C8" w14:textId="21FC1DCE" w:rsidR="003E1F69" w:rsidRPr="00241650" w:rsidRDefault="00241650" w:rsidP="00446863">
            <w:pPr>
              <w:ind w:firstLine="420"/>
              <w:jc w:val="center"/>
              <w:rPr>
                <w:rStyle w:val="af9"/>
              </w:rPr>
            </w:pPr>
            <w:r w:rsidRPr="00241650">
              <w:rPr>
                <w:rStyle w:val="af9"/>
              </w:rPr>
              <w:t>68%</w:t>
            </w:r>
          </w:p>
        </w:tc>
      </w:tr>
      <w:tr w:rsidR="003E1F69" w14:paraId="6A910AE4" w14:textId="77777777" w:rsidTr="002E4772">
        <w:tc>
          <w:tcPr>
            <w:tcW w:w="1158" w:type="dxa"/>
          </w:tcPr>
          <w:p w14:paraId="0690508E" w14:textId="77777777" w:rsidR="003E1F69" w:rsidRPr="00241650" w:rsidRDefault="00000000" w:rsidP="00446863">
            <w:pPr>
              <w:ind w:firstLine="420"/>
              <w:jc w:val="center"/>
              <w:rPr>
                <w:rStyle w:val="af9"/>
              </w:rPr>
            </w:pPr>
            <w:r w:rsidRPr="00241650">
              <w:rPr>
                <w:rStyle w:val="af9"/>
              </w:rPr>
              <w:t>多</w:t>
            </w:r>
            <w:proofErr w:type="gramStart"/>
            <w:r w:rsidRPr="00241650">
              <w:rPr>
                <w:rStyle w:val="af9"/>
              </w:rPr>
              <w:t>步任务</w:t>
            </w:r>
            <w:proofErr w:type="gramEnd"/>
          </w:p>
        </w:tc>
        <w:tc>
          <w:tcPr>
            <w:tcW w:w="1833" w:type="dxa"/>
          </w:tcPr>
          <w:p w14:paraId="696F025E" w14:textId="77777777" w:rsidR="003E1F69" w:rsidRPr="00241650" w:rsidRDefault="00000000" w:rsidP="00446863">
            <w:pPr>
              <w:ind w:firstLine="420"/>
              <w:jc w:val="center"/>
              <w:rPr>
                <w:rStyle w:val="af9"/>
              </w:rPr>
            </w:pPr>
            <w:r w:rsidRPr="00241650">
              <w:rPr>
                <w:rStyle w:val="af9"/>
              </w:rPr>
              <w:t>Plan-then-Act</w:t>
            </w:r>
          </w:p>
        </w:tc>
        <w:tc>
          <w:tcPr>
            <w:tcW w:w="1158" w:type="dxa"/>
          </w:tcPr>
          <w:p w14:paraId="62BAC57C" w14:textId="5A49FBD5" w:rsidR="003E1F69" w:rsidRPr="00241650" w:rsidRDefault="00241650" w:rsidP="00446863">
            <w:pPr>
              <w:ind w:firstLine="420"/>
              <w:jc w:val="center"/>
              <w:rPr>
                <w:rStyle w:val="af9"/>
              </w:rPr>
            </w:pPr>
            <w:r w:rsidRPr="00241650">
              <w:rPr>
                <w:rStyle w:val="af9"/>
              </w:rPr>
              <w:t>68%</w:t>
            </w:r>
          </w:p>
        </w:tc>
        <w:tc>
          <w:tcPr>
            <w:tcW w:w="1254" w:type="dxa"/>
          </w:tcPr>
          <w:p w14:paraId="3237111F" w14:textId="4F7301E7" w:rsidR="003E1F69" w:rsidRPr="00241650" w:rsidRDefault="00241650" w:rsidP="00446863">
            <w:pPr>
              <w:ind w:firstLine="420"/>
              <w:jc w:val="center"/>
              <w:rPr>
                <w:rStyle w:val="af9"/>
              </w:rPr>
            </w:pPr>
            <w:r w:rsidRPr="00241650">
              <w:rPr>
                <w:rStyle w:val="af9"/>
              </w:rPr>
              <w:t>4.2</w:t>
            </w:r>
          </w:p>
        </w:tc>
        <w:tc>
          <w:tcPr>
            <w:tcW w:w="1254" w:type="dxa"/>
          </w:tcPr>
          <w:p w14:paraId="05989B65" w14:textId="59C07788" w:rsidR="003E1F69" w:rsidRPr="00241650" w:rsidRDefault="00241650" w:rsidP="00446863">
            <w:pPr>
              <w:ind w:firstLine="420"/>
              <w:jc w:val="center"/>
              <w:rPr>
                <w:rStyle w:val="af9"/>
              </w:rPr>
            </w:pPr>
            <w:r w:rsidRPr="00241650">
              <w:rPr>
                <w:rStyle w:val="af9"/>
              </w:rPr>
              <w:t>8.2s</w:t>
            </w:r>
          </w:p>
        </w:tc>
        <w:tc>
          <w:tcPr>
            <w:tcW w:w="1351" w:type="dxa"/>
          </w:tcPr>
          <w:p w14:paraId="4A8E2FF5" w14:textId="628C36D3" w:rsidR="003E1F69" w:rsidRPr="00241650" w:rsidRDefault="00241650" w:rsidP="00446863">
            <w:pPr>
              <w:ind w:firstLine="420"/>
              <w:jc w:val="center"/>
              <w:rPr>
                <w:rStyle w:val="af9"/>
              </w:rPr>
            </w:pPr>
            <w:r w:rsidRPr="00241650">
              <w:rPr>
                <w:rStyle w:val="af9"/>
              </w:rPr>
              <w:t>18%</w:t>
            </w:r>
          </w:p>
        </w:tc>
        <w:tc>
          <w:tcPr>
            <w:tcW w:w="1352" w:type="dxa"/>
          </w:tcPr>
          <w:p w14:paraId="4BD2A1AB" w14:textId="4D9276FE" w:rsidR="003E1F69" w:rsidRPr="00241650" w:rsidRDefault="00241650" w:rsidP="00446863">
            <w:pPr>
              <w:ind w:firstLine="420"/>
              <w:jc w:val="center"/>
              <w:rPr>
                <w:rStyle w:val="af9"/>
              </w:rPr>
            </w:pPr>
            <w:r w:rsidRPr="00241650">
              <w:rPr>
                <w:rStyle w:val="af9"/>
              </w:rPr>
              <w:t>62%</w:t>
            </w:r>
          </w:p>
        </w:tc>
      </w:tr>
      <w:tr w:rsidR="003E1F69" w14:paraId="39A26B5C" w14:textId="77777777" w:rsidTr="002E4772">
        <w:tc>
          <w:tcPr>
            <w:tcW w:w="1158" w:type="dxa"/>
          </w:tcPr>
          <w:p w14:paraId="595BAAA3" w14:textId="77777777" w:rsidR="003E1F69" w:rsidRPr="00241650" w:rsidRDefault="00000000" w:rsidP="00446863">
            <w:pPr>
              <w:ind w:firstLine="420"/>
              <w:jc w:val="center"/>
              <w:rPr>
                <w:rStyle w:val="af9"/>
              </w:rPr>
            </w:pPr>
            <w:r w:rsidRPr="00241650">
              <w:rPr>
                <w:rStyle w:val="af9"/>
              </w:rPr>
              <w:t>多</w:t>
            </w:r>
            <w:proofErr w:type="gramStart"/>
            <w:r w:rsidRPr="00241650">
              <w:rPr>
                <w:rStyle w:val="af9"/>
              </w:rPr>
              <w:t>步任务</w:t>
            </w:r>
            <w:proofErr w:type="gramEnd"/>
          </w:p>
        </w:tc>
        <w:tc>
          <w:tcPr>
            <w:tcW w:w="1833" w:type="dxa"/>
          </w:tcPr>
          <w:p w14:paraId="2CAE18F1" w14:textId="77777777" w:rsidR="003E1F69" w:rsidRPr="00241650" w:rsidRDefault="00000000" w:rsidP="00446863">
            <w:pPr>
              <w:ind w:firstLine="420"/>
              <w:jc w:val="center"/>
              <w:rPr>
                <w:rStyle w:val="af9"/>
              </w:rPr>
            </w:pPr>
            <w:r w:rsidRPr="00241650">
              <w:rPr>
                <w:rStyle w:val="af9"/>
              </w:rPr>
              <w:t>闭环（含</w:t>
            </w:r>
            <w:r w:rsidRPr="00241650">
              <w:rPr>
                <w:rStyle w:val="af9"/>
              </w:rPr>
              <w:t xml:space="preserve"> Check </w:t>
            </w:r>
            <w:r w:rsidRPr="00241650">
              <w:rPr>
                <w:rStyle w:val="af9"/>
              </w:rPr>
              <w:t>回退）</w:t>
            </w:r>
          </w:p>
        </w:tc>
        <w:tc>
          <w:tcPr>
            <w:tcW w:w="1158" w:type="dxa"/>
          </w:tcPr>
          <w:p w14:paraId="2DFF9458" w14:textId="30C65CD0" w:rsidR="003E1F69" w:rsidRPr="00241650" w:rsidRDefault="00241650" w:rsidP="00446863">
            <w:pPr>
              <w:ind w:firstLine="420"/>
              <w:jc w:val="center"/>
              <w:rPr>
                <w:rStyle w:val="af9"/>
              </w:rPr>
            </w:pPr>
            <w:r w:rsidRPr="00241650">
              <w:rPr>
                <w:rStyle w:val="af9"/>
              </w:rPr>
              <w:t>88%</w:t>
            </w:r>
          </w:p>
        </w:tc>
        <w:tc>
          <w:tcPr>
            <w:tcW w:w="1254" w:type="dxa"/>
          </w:tcPr>
          <w:p w14:paraId="40EAAFB0" w14:textId="30FB28EA" w:rsidR="003E1F69" w:rsidRPr="00241650" w:rsidRDefault="00241650" w:rsidP="00446863">
            <w:pPr>
              <w:ind w:firstLine="420"/>
              <w:jc w:val="center"/>
              <w:rPr>
                <w:rStyle w:val="af9"/>
              </w:rPr>
            </w:pPr>
            <w:r w:rsidRPr="00241650">
              <w:rPr>
                <w:rStyle w:val="af9"/>
              </w:rPr>
              <w:t>5.9</w:t>
            </w:r>
          </w:p>
        </w:tc>
        <w:tc>
          <w:tcPr>
            <w:tcW w:w="1254" w:type="dxa"/>
          </w:tcPr>
          <w:p w14:paraId="0662C3DD" w14:textId="79B577A8" w:rsidR="003E1F69" w:rsidRPr="00241650" w:rsidRDefault="00241650" w:rsidP="00446863">
            <w:pPr>
              <w:ind w:firstLine="420"/>
              <w:jc w:val="center"/>
              <w:rPr>
                <w:rStyle w:val="af9"/>
              </w:rPr>
            </w:pPr>
            <w:r w:rsidRPr="00241650">
              <w:rPr>
                <w:rStyle w:val="af9"/>
              </w:rPr>
              <w:t>12s</w:t>
            </w:r>
          </w:p>
        </w:tc>
        <w:tc>
          <w:tcPr>
            <w:tcW w:w="1351" w:type="dxa"/>
          </w:tcPr>
          <w:p w14:paraId="1600AF5C" w14:textId="61C1C032" w:rsidR="003E1F69" w:rsidRPr="00241650" w:rsidRDefault="00241650" w:rsidP="00446863">
            <w:pPr>
              <w:ind w:firstLine="420"/>
              <w:jc w:val="center"/>
              <w:rPr>
                <w:rStyle w:val="af9"/>
              </w:rPr>
            </w:pPr>
            <w:r w:rsidRPr="00241650">
              <w:rPr>
                <w:rStyle w:val="af9"/>
              </w:rPr>
              <w:t>16%</w:t>
            </w:r>
          </w:p>
        </w:tc>
        <w:tc>
          <w:tcPr>
            <w:tcW w:w="1352" w:type="dxa"/>
          </w:tcPr>
          <w:p w14:paraId="33540722" w14:textId="2F1F8A7A" w:rsidR="003E1F69" w:rsidRPr="00241650" w:rsidRDefault="00241650" w:rsidP="00446863">
            <w:pPr>
              <w:ind w:firstLine="420"/>
              <w:jc w:val="center"/>
              <w:rPr>
                <w:rStyle w:val="af9"/>
              </w:rPr>
            </w:pPr>
            <w:r w:rsidRPr="00241650">
              <w:rPr>
                <w:rStyle w:val="af9"/>
              </w:rPr>
              <w:t>88%</w:t>
            </w:r>
          </w:p>
        </w:tc>
      </w:tr>
    </w:tbl>
    <w:p w14:paraId="26FD7141" w14:textId="77777777" w:rsidR="003E1F69" w:rsidRDefault="00000000" w:rsidP="005B6AA8">
      <w:r>
        <w:t xml:space="preserve"> </w:t>
      </w:r>
    </w:p>
    <w:p w14:paraId="63EE935E" w14:textId="77777777" w:rsidR="003E1F69" w:rsidRDefault="00000000" w:rsidP="000D4B74">
      <w:pPr>
        <w:pStyle w:val="110"/>
        <w:spacing w:before="120" w:after="120"/>
      </w:pPr>
      <w:bookmarkStart w:id="65" w:name="_Toc227713269"/>
      <w:r>
        <w:t xml:space="preserve">5.6 </w:t>
      </w:r>
      <w:r>
        <w:t>典型失败类型与案例分析</w:t>
      </w:r>
      <w:bookmarkEnd w:id="65"/>
    </w:p>
    <w:p w14:paraId="5298654C" w14:textId="77777777" w:rsidR="003E1F69" w:rsidRDefault="00000000" w:rsidP="005B6AA8">
      <w:r>
        <w:t>结合原型系统的执行轨迹与日志，可以将失败样例归纳为以下几类，并给出对应改进方向。</w:t>
      </w:r>
    </w:p>
    <w:p w14:paraId="3B7300E2" w14:textId="77777777" w:rsidR="003E1F69" w:rsidRDefault="00000000" w:rsidP="005B6AA8">
      <w:r>
        <w:t xml:space="preserve"> </w:t>
      </w:r>
    </w:p>
    <w:p w14:paraId="107CD367" w14:textId="77777777" w:rsidR="00241650" w:rsidRDefault="00000000" w:rsidP="00241650">
      <w:pPr>
        <w:pStyle w:val="1"/>
        <w:numPr>
          <w:ilvl w:val="0"/>
          <w:numId w:val="17"/>
        </w:numPr>
        <w:spacing w:before="120" w:after="120"/>
        <w:rPr>
          <w:rFonts w:hint="eastAsia"/>
        </w:rPr>
      </w:pPr>
      <w:r>
        <w:t>检索证据不足</w:t>
      </w:r>
    </w:p>
    <w:p w14:paraId="7B936D44" w14:textId="299189B6" w:rsidR="003E1F69" w:rsidRDefault="00000000" w:rsidP="00241650">
      <w:r>
        <w:t>表现为：召回片段为空或与问题弱相关，导致生成阶段凭空补全。改进策略：启用多链路召回（向量</w:t>
      </w:r>
      <w:r>
        <w:t xml:space="preserve"> + BM25</w:t>
      </w:r>
      <w:r>
        <w:t>）、增加查询改写、提升文档切分质量、引入重排模型对候选片段二次排序。</w:t>
      </w:r>
      <w:r>
        <w:t xml:space="preserve">  </w:t>
      </w:r>
    </w:p>
    <w:p w14:paraId="4414BADC" w14:textId="77777777" w:rsidR="00241650" w:rsidRDefault="00000000" w:rsidP="00241650">
      <w:pPr>
        <w:pStyle w:val="1"/>
        <w:spacing w:before="120" w:after="120"/>
        <w:rPr>
          <w:rFonts w:hint="eastAsia"/>
        </w:rPr>
      </w:pPr>
      <w:r>
        <w:lastRenderedPageBreak/>
        <w:t>工具参数错误或工具</w:t>
      </w:r>
      <w:proofErr w:type="gramStart"/>
      <w:r>
        <w:t>不</w:t>
      </w:r>
      <w:proofErr w:type="gramEnd"/>
      <w:r>
        <w:t>可用</w:t>
      </w:r>
    </w:p>
    <w:p w14:paraId="15883483" w14:textId="4CECB15E" w:rsidR="003E1F69" w:rsidRDefault="00000000" w:rsidP="00241650">
      <w:r>
        <w:t>表现为：</w:t>
      </w:r>
      <w:r>
        <w:t xml:space="preserve">MCP </w:t>
      </w:r>
      <w:r>
        <w:t>客户端初始化失败、工具列表获取失败、或工具输入输出格式不符合预期。改进策略：在</w:t>
      </w:r>
      <w:r>
        <w:t xml:space="preserve"> Planner </w:t>
      </w:r>
      <w:r>
        <w:t>中加入</w:t>
      </w:r>
      <w:r>
        <w:t>“</w:t>
      </w:r>
      <w:r>
        <w:t>工具输入</w:t>
      </w:r>
      <w:r>
        <w:t xml:space="preserve"> schema </w:t>
      </w:r>
      <w:r>
        <w:t>提示</w:t>
      </w:r>
      <w:r>
        <w:t>”</w:t>
      </w:r>
      <w:r>
        <w:t>，在</w:t>
      </w:r>
      <w:r>
        <w:t xml:space="preserve"> Executor </w:t>
      </w:r>
      <w:r>
        <w:t>中加入工具调用前的参数校验与兜底（例如</w:t>
      </w:r>
      <w:proofErr w:type="gramStart"/>
      <w:r>
        <w:t>无工具</w:t>
      </w:r>
      <w:proofErr w:type="gramEnd"/>
      <w:r>
        <w:t>可用时转为纯检索</w:t>
      </w:r>
      <w:r>
        <w:t>/</w:t>
      </w:r>
      <w:r>
        <w:t>纯总结），并记录失败原因用于后续治理。</w:t>
      </w:r>
      <w:r>
        <w:t xml:space="preserve">  </w:t>
      </w:r>
    </w:p>
    <w:p w14:paraId="6E867433" w14:textId="77777777" w:rsidR="00241650" w:rsidRDefault="00000000" w:rsidP="00241650">
      <w:pPr>
        <w:pStyle w:val="1"/>
        <w:spacing w:before="120" w:after="120"/>
        <w:rPr>
          <w:rFonts w:hint="eastAsia"/>
        </w:rPr>
      </w:pPr>
      <w:r>
        <w:t>输出格式不合</w:t>
      </w:r>
      <w:proofErr w:type="gramStart"/>
      <w:r>
        <w:t>规</w:t>
      </w:r>
      <w:proofErr w:type="gramEnd"/>
    </w:p>
    <w:p w14:paraId="25533432" w14:textId="459E8CA5" w:rsidR="003E1F69" w:rsidRDefault="00000000" w:rsidP="005B6AA8">
      <w:r>
        <w:t>表现为：模型未按结构化格式返回，导致无法解析计划</w:t>
      </w:r>
      <w:r>
        <w:t>/</w:t>
      </w:r>
      <w:r>
        <w:t>评审结果。改进策略：使用结构化</w:t>
      </w:r>
      <w:r>
        <w:t xml:space="preserve"> </w:t>
      </w:r>
      <w:proofErr w:type="spellStart"/>
      <w:r>
        <w:t>response_format</w:t>
      </w:r>
      <w:proofErr w:type="spellEnd"/>
      <w:r>
        <w:t xml:space="preserve"> </w:t>
      </w:r>
      <w:r>
        <w:t>约束输出；当解析失败时采用</w:t>
      </w:r>
      <w:r>
        <w:t>“</w:t>
      </w:r>
      <w:r>
        <w:t>兜底结构</w:t>
      </w:r>
      <w:r>
        <w:t>”</w:t>
      </w:r>
      <w:r>
        <w:t>继续推进，避免链路中断，同时在</w:t>
      </w:r>
      <w:r>
        <w:t xml:space="preserve"> Check </w:t>
      </w:r>
      <w:r>
        <w:t>中给出扣分与修复建议。</w:t>
      </w:r>
      <w:r>
        <w:t xml:space="preserve">  </w:t>
      </w:r>
    </w:p>
    <w:p w14:paraId="37CFD608" w14:textId="77777777" w:rsidR="00241650" w:rsidRDefault="00000000" w:rsidP="00241650">
      <w:pPr>
        <w:pStyle w:val="1"/>
        <w:spacing w:before="120" w:after="120"/>
        <w:rPr>
          <w:rFonts w:hint="eastAsia"/>
        </w:rPr>
      </w:pPr>
      <w:r>
        <w:t>权限边界触发</w:t>
      </w:r>
    </w:p>
    <w:p w14:paraId="7E1C0553" w14:textId="35EBF2D6" w:rsidR="003E1F69" w:rsidRDefault="00000000" w:rsidP="00241650">
      <w:r>
        <w:t>表现为：跨租户访问文档、调用敏感工具或访问未授权资源被拒绝。改进策略：在工具描述中显式声明权限边界，</w:t>
      </w:r>
      <w:r>
        <w:t xml:space="preserve">Planner </w:t>
      </w:r>
      <w:r>
        <w:t>生成计划时优先选择</w:t>
      </w:r>
      <w:r>
        <w:t>“</w:t>
      </w:r>
      <w:r>
        <w:t>低权限可用工具</w:t>
      </w:r>
      <w:r>
        <w:t>”</w:t>
      </w:r>
      <w:r>
        <w:t>，并将权限错误作为可恢复错误回退到</w:t>
      </w:r>
      <w:r>
        <w:t xml:space="preserve"> Planner </w:t>
      </w:r>
      <w:r>
        <w:t>重选工具链。</w:t>
      </w:r>
      <w:r>
        <w:t xml:space="preserve">  </w:t>
      </w:r>
    </w:p>
    <w:p w14:paraId="41EA28B2" w14:textId="38A7233E" w:rsidR="003E1F69" w:rsidRDefault="00000000" w:rsidP="00446863">
      <w:pPr>
        <w:pStyle w:val="af5"/>
        <w:spacing w:before="120" w:after="120"/>
      </w:pPr>
      <w:r>
        <w:t>表</w:t>
      </w:r>
      <w:r>
        <w:t xml:space="preserve"> 5.2 </w:t>
      </w:r>
      <w:r>
        <w:t>失败类型归因与处置策略</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35"/>
        <w:gridCol w:w="1604"/>
        <w:gridCol w:w="2800"/>
        <w:gridCol w:w="2932"/>
      </w:tblGrid>
      <w:tr w:rsidR="003E1F69" w14:paraId="3B13FC91" w14:textId="77777777" w:rsidTr="002E4772">
        <w:trPr>
          <w:tblHeader/>
        </w:trPr>
        <w:tc>
          <w:tcPr>
            <w:tcW w:w="1789" w:type="dxa"/>
          </w:tcPr>
          <w:p w14:paraId="4F280AC2" w14:textId="77777777" w:rsidR="003E1F69" w:rsidRPr="000D4B74" w:rsidRDefault="00000000" w:rsidP="00446863">
            <w:pPr>
              <w:ind w:firstLine="420"/>
              <w:jc w:val="center"/>
              <w:rPr>
                <w:rStyle w:val="af9"/>
              </w:rPr>
            </w:pPr>
            <w:r w:rsidRPr="000D4B74">
              <w:rPr>
                <w:rStyle w:val="af9"/>
              </w:rPr>
              <w:t>失败类型</w:t>
            </w:r>
          </w:p>
        </w:tc>
        <w:tc>
          <w:tcPr>
            <w:tcW w:w="1652" w:type="dxa"/>
          </w:tcPr>
          <w:p w14:paraId="4E318300" w14:textId="77777777" w:rsidR="003E1F69" w:rsidRPr="000D4B74" w:rsidRDefault="00000000" w:rsidP="002E4772">
            <w:pPr>
              <w:ind w:firstLine="420"/>
              <w:jc w:val="center"/>
              <w:rPr>
                <w:rStyle w:val="af9"/>
              </w:rPr>
            </w:pPr>
            <w:r w:rsidRPr="000D4B74">
              <w:rPr>
                <w:rStyle w:val="af9"/>
              </w:rPr>
              <w:t>触发阶段</w:t>
            </w:r>
          </w:p>
        </w:tc>
        <w:tc>
          <w:tcPr>
            <w:tcW w:w="2891" w:type="dxa"/>
          </w:tcPr>
          <w:p w14:paraId="5C7B7EA0" w14:textId="77777777" w:rsidR="003E1F69" w:rsidRPr="000D4B74" w:rsidRDefault="00000000" w:rsidP="00446863">
            <w:pPr>
              <w:ind w:firstLine="420"/>
              <w:jc w:val="center"/>
              <w:rPr>
                <w:rStyle w:val="af9"/>
              </w:rPr>
            </w:pPr>
            <w:r w:rsidRPr="000D4B74">
              <w:rPr>
                <w:rStyle w:val="af9"/>
              </w:rPr>
              <w:t>可观测信号</w:t>
            </w:r>
          </w:p>
        </w:tc>
        <w:tc>
          <w:tcPr>
            <w:tcW w:w="3028" w:type="dxa"/>
          </w:tcPr>
          <w:p w14:paraId="08B5A1FC" w14:textId="77777777" w:rsidR="003E1F69" w:rsidRPr="000D4B74" w:rsidRDefault="00000000" w:rsidP="00446863">
            <w:pPr>
              <w:ind w:firstLine="420"/>
              <w:jc w:val="center"/>
              <w:rPr>
                <w:rStyle w:val="af9"/>
              </w:rPr>
            </w:pPr>
            <w:r w:rsidRPr="000D4B74">
              <w:rPr>
                <w:rStyle w:val="af9"/>
              </w:rPr>
              <w:t>处置策略</w:t>
            </w:r>
          </w:p>
        </w:tc>
      </w:tr>
      <w:tr w:rsidR="003E1F69" w14:paraId="55A711F8" w14:textId="77777777" w:rsidTr="002E4772">
        <w:tc>
          <w:tcPr>
            <w:tcW w:w="1789" w:type="dxa"/>
          </w:tcPr>
          <w:p w14:paraId="08CD0D1D" w14:textId="77777777" w:rsidR="003E1F69" w:rsidRPr="000D4B74" w:rsidRDefault="00000000" w:rsidP="00446863">
            <w:pPr>
              <w:ind w:firstLine="420"/>
              <w:jc w:val="center"/>
              <w:rPr>
                <w:rStyle w:val="af9"/>
              </w:rPr>
            </w:pPr>
            <w:r w:rsidRPr="000D4B74">
              <w:rPr>
                <w:rStyle w:val="af9"/>
              </w:rPr>
              <w:t>召回为空</w:t>
            </w:r>
          </w:p>
        </w:tc>
        <w:tc>
          <w:tcPr>
            <w:tcW w:w="1652" w:type="dxa"/>
          </w:tcPr>
          <w:p w14:paraId="3D7CBB1F" w14:textId="77777777" w:rsidR="003E1F69" w:rsidRPr="000D4B74" w:rsidRDefault="00000000" w:rsidP="002E4772">
            <w:pPr>
              <w:ind w:firstLine="420"/>
              <w:jc w:val="center"/>
              <w:rPr>
                <w:rStyle w:val="af9"/>
              </w:rPr>
            </w:pPr>
            <w:r w:rsidRPr="000D4B74">
              <w:rPr>
                <w:rStyle w:val="af9"/>
              </w:rPr>
              <w:t>检索</w:t>
            </w:r>
            <w:r w:rsidRPr="000D4B74">
              <w:rPr>
                <w:rStyle w:val="af9"/>
              </w:rPr>
              <w:t>/</w:t>
            </w:r>
            <w:r w:rsidRPr="000D4B74">
              <w:rPr>
                <w:rStyle w:val="af9"/>
              </w:rPr>
              <w:t>执行</w:t>
            </w:r>
          </w:p>
        </w:tc>
        <w:tc>
          <w:tcPr>
            <w:tcW w:w="2891" w:type="dxa"/>
          </w:tcPr>
          <w:p w14:paraId="752366D4" w14:textId="77777777" w:rsidR="003E1F69" w:rsidRPr="000D4B74" w:rsidRDefault="00000000" w:rsidP="00446863">
            <w:pPr>
              <w:ind w:firstLine="420"/>
              <w:jc w:val="center"/>
              <w:rPr>
                <w:rStyle w:val="af9"/>
              </w:rPr>
            </w:pPr>
            <w:r w:rsidRPr="000D4B74">
              <w:rPr>
                <w:rStyle w:val="af9"/>
              </w:rPr>
              <w:t xml:space="preserve">Top-K </w:t>
            </w:r>
            <w:r w:rsidRPr="000D4B74">
              <w:rPr>
                <w:rStyle w:val="af9"/>
              </w:rPr>
              <w:t>为空或相似度过低</w:t>
            </w:r>
          </w:p>
        </w:tc>
        <w:tc>
          <w:tcPr>
            <w:tcW w:w="3028" w:type="dxa"/>
          </w:tcPr>
          <w:p w14:paraId="6A2CD9A9" w14:textId="77777777" w:rsidR="003E1F69" w:rsidRPr="000D4B74" w:rsidRDefault="00000000" w:rsidP="00446863">
            <w:pPr>
              <w:ind w:firstLine="420"/>
              <w:jc w:val="center"/>
              <w:rPr>
                <w:rStyle w:val="af9"/>
              </w:rPr>
            </w:pPr>
            <w:r w:rsidRPr="000D4B74">
              <w:rPr>
                <w:rStyle w:val="af9"/>
              </w:rPr>
              <w:t>查询改写</w:t>
            </w:r>
            <w:r w:rsidRPr="000D4B74">
              <w:rPr>
                <w:rStyle w:val="af9"/>
              </w:rPr>
              <w:t xml:space="preserve"> + </w:t>
            </w:r>
            <w:r w:rsidRPr="000D4B74">
              <w:rPr>
                <w:rStyle w:val="af9"/>
              </w:rPr>
              <w:t>多路召回</w:t>
            </w:r>
            <w:r w:rsidRPr="000D4B74">
              <w:rPr>
                <w:rStyle w:val="af9"/>
              </w:rPr>
              <w:t xml:space="preserve"> + </w:t>
            </w:r>
            <w:r w:rsidRPr="000D4B74">
              <w:rPr>
                <w:rStyle w:val="af9"/>
              </w:rPr>
              <w:t>降级总结</w:t>
            </w:r>
          </w:p>
        </w:tc>
      </w:tr>
      <w:tr w:rsidR="003E1F69" w14:paraId="7347F8E7" w14:textId="77777777" w:rsidTr="002E4772">
        <w:tc>
          <w:tcPr>
            <w:tcW w:w="1789" w:type="dxa"/>
          </w:tcPr>
          <w:p w14:paraId="05692E50" w14:textId="5EFEFC36" w:rsidR="003E1F69" w:rsidRPr="000D4B74" w:rsidRDefault="00000000" w:rsidP="00446863">
            <w:pPr>
              <w:ind w:firstLine="420"/>
              <w:jc w:val="center"/>
              <w:rPr>
                <w:rStyle w:val="af9"/>
              </w:rPr>
            </w:pPr>
            <w:r w:rsidRPr="000D4B74">
              <w:rPr>
                <w:rStyle w:val="af9"/>
              </w:rPr>
              <w:t>工具</w:t>
            </w:r>
            <w:proofErr w:type="gramStart"/>
            <w:r w:rsidRPr="000D4B74">
              <w:rPr>
                <w:rStyle w:val="af9"/>
              </w:rPr>
              <w:t>不</w:t>
            </w:r>
            <w:proofErr w:type="gramEnd"/>
            <w:r w:rsidRPr="000D4B74">
              <w:rPr>
                <w:rStyle w:val="af9"/>
              </w:rPr>
              <w:t>可用</w:t>
            </w:r>
          </w:p>
        </w:tc>
        <w:tc>
          <w:tcPr>
            <w:tcW w:w="1652" w:type="dxa"/>
          </w:tcPr>
          <w:p w14:paraId="2F227706" w14:textId="77777777" w:rsidR="003E1F69" w:rsidRPr="000D4B74" w:rsidRDefault="00000000" w:rsidP="002E4772">
            <w:pPr>
              <w:ind w:firstLine="420"/>
              <w:jc w:val="center"/>
              <w:rPr>
                <w:rStyle w:val="af9"/>
              </w:rPr>
            </w:pPr>
            <w:r w:rsidRPr="000D4B74">
              <w:rPr>
                <w:rStyle w:val="af9"/>
              </w:rPr>
              <w:t>执行</w:t>
            </w:r>
          </w:p>
        </w:tc>
        <w:tc>
          <w:tcPr>
            <w:tcW w:w="2891" w:type="dxa"/>
          </w:tcPr>
          <w:p w14:paraId="583CF15A" w14:textId="77777777" w:rsidR="003E1F69" w:rsidRPr="000D4B74" w:rsidRDefault="00000000" w:rsidP="00446863">
            <w:pPr>
              <w:ind w:firstLine="420"/>
              <w:jc w:val="center"/>
              <w:rPr>
                <w:rStyle w:val="af9"/>
              </w:rPr>
            </w:pPr>
            <w:proofErr w:type="spellStart"/>
            <w:r w:rsidRPr="000D4B74">
              <w:rPr>
                <w:rStyle w:val="af9"/>
              </w:rPr>
              <w:t>client_init</w:t>
            </w:r>
            <w:proofErr w:type="spellEnd"/>
            <w:r w:rsidRPr="000D4B74">
              <w:rPr>
                <w:rStyle w:val="af9"/>
              </w:rPr>
              <w:t>/</w:t>
            </w:r>
            <w:proofErr w:type="spellStart"/>
            <w:r w:rsidRPr="000D4B74">
              <w:rPr>
                <w:rStyle w:val="af9"/>
              </w:rPr>
              <w:t>get_tools</w:t>
            </w:r>
            <w:proofErr w:type="spellEnd"/>
            <w:r w:rsidRPr="000D4B74">
              <w:rPr>
                <w:rStyle w:val="af9"/>
              </w:rPr>
              <w:t xml:space="preserve"> </w:t>
            </w:r>
            <w:r w:rsidRPr="000D4B74">
              <w:rPr>
                <w:rStyle w:val="af9"/>
              </w:rPr>
              <w:t>异常</w:t>
            </w:r>
          </w:p>
        </w:tc>
        <w:tc>
          <w:tcPr>
            <w:tcW w:w="3028" w:type="dxa"/>
          </w:tcPr>
          <w:p w14:paraId="3503F12C" w14:textId="77777777" w:rsidR="003E1F69" w:rsidRPr="000D4B74" w:rsidRDefault="00000000" w:rsidP="00446863">
            <w:pPr>
              <w:ind w:firstLine="420"/>
              <w:jc w:val="center"/>
              <w:rPr>
                <w:rStyle w:val="af9"/>
              </w:rPr>
            </w:pPr>
            <w:r w:rsidRPr="000D4B74">
              <w:rPr>
                <w:rStyle w:val="af9"/>
              </w:rPr>
              <w:t>记录错误</w:t>
            </w:r>
            <w:r w:rsidRPr="000D4B74">
              <w:rPr>
                <w:rStyle w:val="af9"/>
              </w:rPr>
              <w:t xml:space="preserve"> + </w:t>
            </w:r>
            <w:r w:rsidRPr="000D4B74">
              <w:rPr>
                <w:rStyle w:val="af9"/>
              </w:rPr>
              <w:t>回退重选工具</w:t>
            </w:r>
          </w:p>
        </w:tc>
      </w:tr>
      <w:tr w:rsidR="003E1F69" w14:paraId="684D7CF0" w14:textId="77777777" w:rsidTr="002E4772">
        <w:tc>
          <w:tcPr>
            <w:tcW w:w="1789" w:type="dxa"/>
          </w:tcPr>
          <w:p w14:paraId="2B24A08B" w14:textId="77777777" w:rsidR="003E1F69" w:rsidRPr="000D4B74" w:rsidRDefault="00000000" w:rsidP="00446863">
            <w:pPr>
              <w:ind w:firstLine="420"/>
              <w:jc w:val="center"/>
              <w:rPr>
                <w:rStyle w:val="af9"/>
              </w:rPr>
            </w:pPr>
            <w:r w:rsidRPr="000D4B74">
              <w:rPr>
                <w:rStyle w:val="af9"/>
              </w:rPr>
              <w:t>格式错误</w:t>
            </w:r>
          </w:p>
        </w:tc>
        <w:tc>
          <w:tcPr>
            <w:tcW w:w="1652" w:type="dxa"/>
          </w:tcPr>
          <w:p w14:paraId="372FBA41" w14:textId="77777777" w:rsidR="003E1F69" w:rsidRPr="000D4B74" w:rsidRDefault="00000000" w:rsidP="002E4772">
            <w:pPr>
              <w:ind w:firstLine="420"/>
              <w:jc w:val="center"/>
              <w:rPr>
                <w:rStyle w:val="af9"/>
              </w:rPr>
            </w:pPr>
            <w:r w:rsidRPr="000D4B74">
              <w:rPr>
                <w:rStyle w:val="af9"/>
              </w:rPr>
              <w:t>规划</w:t>
            </w:r>
            <w:r w:rsidRPr="000D4B74">
              <w:rPr>
                <w:rStyle w:val="af9"/>
              </w:rPr>
              <w:t>/</w:t>
            </w:r>
            <w:r w:rsidRPr="000D4B74">
              <w:rPr>
                <w:rStyle w:val="af9"/>
              </w:rPr>
              <w:t>校验</w:t>
            </w:r>
          </w:p>
        </w:tc>
        <w:tc>
          <w:tcPr>
            <w:tcW w:w="2891" w:type="dxa"/>
          </w:tcPr>
          <w:p w14:paraId="3D092D93" w14:textId="77777777" w:rsidR="003E1F69" w:rsidRPr="000D4B74" w:rsidRDefault="00000000" w:rsidP="00446863">
            <w:pPr>
              <w:ind w:firstLine="420"/>
              <w:jc w:val="center"/>
              <w:rPr>
                <w:rStyle w:val="af9"/>
              </w:rPr>
            </w:pPr>
            <w:proofErr w:type="spellStart"/>
            <w:r w:rsidRPr="000D4B74">
              <w:rPr>
                <w:rStyle w:val="af9"/>
              </w:rPr>
              <w:t>structured_response</w:t>
            </w:r>
            <w:proofErr w:type="spellEnd"/>
            <w:r w:rsidRPr="000D4B74">
              <w:rPr>
                <w:rStyle w:val="af9"/>
              </w:rPr>
              <w:t xml:space="preserve"> </w:t>
            </w:r>
            <w:r w:rsidRPr="000D4B74">
              <w:rPr>
                <w:rStyle w:val="af9"/>
              </w:rPr>
              <w:t>为空</w:t>
            </w:r>
          </w:p>
        </w:tc>
        <w:tc>
          <w:tcPr>
            <w:tcW w:w="3028" w:type="dxa"/>
          </w:tcPr>
          <w:p w14:paraId="242631B4" w14:textId="77777777" w:rsidR="003E1F69" w:rsidRPr="000D4B74" w:rsidRDefault="00000000" w:rsidP="00446863">
            <w:pPr>
              <w:ind w:firstLine="420"/>
              <w:jc w:val="center"/>
              <w:rPr>
                <w:rStyle w:val="af9"/>
              </w:rPr>
            </w:pPr>
            <w:r w:rsidRPr="000D4B74">
              <w:rPr>
                <w:rStyle w:val="af9"/>
              </w:rPr>
              <w:t>兜底结构</w:t>
            </w:r>
            <w:r w:rsidRPr="000D4B74">
              <w:rPr>
                <w:rStyle w:val="af9"/>
              </w:rPr>
              <w:t xml:space="preserve"> + </w:t>
            </w:r>
            <w:r w:rsidRPr="000D4B74">
              <w:rPr>
                <w:rStyle w:val="af9"/>
              </w:rPr>
              <w:t>提示词强化</w:t>
            </w:r>
          </w:p>
        </w:tc>
      </w:tr>
      <w:tr w:rsidR="003E1F69" w14:paraId="7A665A78" w14:textId="77777777" w:rsidTr="002E4772">
        <w:tc>
          <w:tcPr>
            <w:tcW w:w="1789" w:type="dxa"/>
          </w:tcPr>
          <w:p w14:paraId="7FBEE604" w14:textId="77777777" w:rsidR="003E1F69" w:rsidRPr="000D4B74" w:rsidRDefault="00000000" w:rsidP="00446863">
            <w:pPr>
              <w:ind w:firstLine="420"/>
              <w:jc w:val="center"/>
              <w:rPr>
                <w:rStyle w:val="af9"/>
              </w:rPr>
            </w:pPr>
            <w:r w:rsidRPr="000D4B74">
              <w:rPr>
                <w:rStyle w:val="af9"/>
              </w:rPr>
              <w:t>越权</w:t>
            </w:r>
          </w:p>
        </w:tc>
        <w:tc>
          <w:tcPr>
            <w:tcW w:w="1652" w:type="dxa"/>
          </w:tcPr>
          <w:p w14:paraId="598B17B2" w14:textId="77777777" w:rsidR="003E1F69" w:rsidRPr="000D4B74" w:rsidRDefault="00000000" w:rsidP="002E4772">
            <w:pPr>
              <w:ind w:firstLine="420"/>
              <w:jc w:val="center"/>
              <w:rPr>
                <w:rStyle w:val="af9"/>
              </w:rPr>
            </w:pPr>
            <w:r w:rsidRPr="000D4B74">
              <w:rPr>
                <w:rStyle w:val="af9"/>
              </w:rPr>
              <w:t>任意</w:t>
            </w:r>
          </w:p>
        </w:tc>
        <w:tc>
          <w:tcPr>
            <w:tcW w:w="2891" w:type="dxa"/>
          </w:tcPr>
          <w:p w14:paraId="4818E566" w14:textId="77777777" w:rsidR="003E1F69" w:rsidRPr="000D4B74" w:rsidRDefault="00000000" w:rsidP="00446863">
            <w:pPr>
              <w:ind w:firstLine="420"/>
              <w:jc w:val="center"/>
              <w:rPr>
                <w:rStyle w:val="af9"/>
              </w:rPr>
            </w:pPr>
            <w:r w:rsidRPr="000D4B74">
              <w:rPr>
                <w:rStyle w:val="af9"/>
              </w:rPr>
              <w:t>403/</w:t>
            </w:r>
            <w:r w:rsidRPr="000D4B74">
              <w:rPr>
                <w:rStyle w:val="af9"/>
              </w:rPr>
              <w:t>权限错误</w:t>
            </w:r>
          </w:p>
        </w:tc>
        <w:tc>
          <w:tcPr>
            <w:tcW w:w="3028" w:type="dxa"/>
          </w:tcPr>
          <w:p w14:paraId="7E255CCF" w14:textId="77777777" w:rsidR="003E1F69" w:rsidRPr="000D4B74" w:rsidRDefault="00000000" w:rsidP="00446863">
            <w:pPr>
              <w:ind w:firstLine="420"/>
              <w:jc w:val="center"/>
              <w:rPr>
                <w:rStyle w:val="af9"/>
              </w:rPr>
            </w:pPr>
            <w:r w:rsidRPr="000D4B74">
              <w:rPr>
                <w:rStyle w:val="af9"/>
              </w:rPr>
              <w:t>权限提示</w:t>
            </w:r>
            <w:r w:rsidRPr="000D4B74">
              <w:rPr>
                <w:rStyle w:val="af9"/>
              </w:rPr>
              <w:t xml:space="preserve"> + </w:t>
            </w:r>
            <w:r w:rsidRPr="000D4B74">
              <w:rPr>
                <w:rStyle w:val="af9"/>
              </w:rPr>
              <w:t>回退</w:t>
            </w:r>
            <w:r w:rsidRPr="000D4B74">
              <w:rPr>
                <w:rStyle w:val="af9"/>
              </w:rPr>
              <w:t xml:space="preserve"> + </w:t>
            </w:r>
            <w:r w:rsidRPr="000D4B74">
              <w:rPr>
                <w:rStyle w:val="af9"/>
              </w:rPr>
              <w:t>审计</w:t>
            </w:r>
          </w:p>
        </w:tc>
      </w:tr>
    </w:tbl>
    <w:p w14:paraId="43A9B5BD" w14:textId="77777777" w:rsidR="003E1F69" w:rsidRDefault="00000000" w:rsidP="005B6AA8">
      <w:r>
        <w:t xml:space="preserve"> </w:t>
      </w:r>
    </w:p>
    <w:p w14:paraId="60ADEF25" w14:textId="77777777" w:rsidR="003E1F69" w:rsidRDefault="00000000" w:rsidP="0000785C">
      <w:pPr>
        <w:pStyle w:val="110"/>
        <w:spacing w:before="120" w:after="120"/>
      </w:pPr>
      <w:bookmarkStart w:id="66" w:name="_Toc227713270"/>
      <w:r>
        <w:t xml:space="preserve">5.7 </w:t>
      </w:r>
      <w:r>
        <w:t>系统测试与可用性验证</w:t>
      </w:r>
      <w:bookmarkEnd w:id="66"/>
    </w:p>
    <w:p w14:paraId="0BBC5655" w14:textId="77777777" w:rsidR="003E1F69" w:rsidRDefault="00000000" w:rsidP="005B6AA8">
      <w:r>
        <w:t>为了验证原型系统在工程层面的可用性，除算法与策略对比外，还需要进行系统</w:t>
      </w:r>
      <w:r>
        <w:lastRenderedPageBreak/>
        <w:t>测试与联调验证。本研究采用</w:t>
      </w:r>
      <w:r>
        <w:t>“</w:t>
      </w:r>
      <w:r>
        <w:t>分层测试</w:t>
      </w:r>
      <w:r>
        <w:t xml:space="preserve"> + </w:t>
      </w:r>
      <w:r>
        <w:t>场景回归</w:t>
      </w:r>
      <w:r>
        <w:t>”</w:t>
      </w:r>
      <w:r>
        <w:t>的方式组织测试工作。</w:t>
      </w:r>
    </w:p>
    <w:p w14:paraId="53489FF8" w14:textId="77777777" w:rsidR="003E1F69" w:rsidRDefault="00000000" w:rsidP="005B6AA8">
      <w:r>
        <w:t xml:space="preserve"> </w:t>
      </w:r>
    </w:p>
    <w:p w14:paraId="2E855BAE" w14:textId="77777777" w:rsidR="00241650" w:rsidRDefault="00000000" w:rsidP="00241650">
      <w:pPr>
        <w:pStyle w:val="1"/>
        <w:numPr>
          <w:ilvl w:val="0"/>
          <w:numId w:val="18"/>
        </w:numPr>
        <w:spacing w:before="120" w:after="120"/>
        <w:rPr>
          <w:rFonts w:hint="eastAsia"/>
        </w:rPr>
      </w:pPr>
      <w:r>
        <w:t>接口可用性测试</w:t>
      </w:r>
    </w:p>
    <w:p w14:paraId="0AB43652" w14:textId="585DF628" w:rsidR="003E1F69" w:rsidRDefault="00000000" w:rsidP="00241650">
      <w:r>
        <w:t>对核心接口进行最小闭环验证：鉴权登录、租户头解析、</w:t>
      </w:r>
      <w:r>
        <w:t xml:space="preserve">SSE </w:t>
      </w:r>
      <w:r>
        <w:t>流式接口返回、</w:t>
      </w:r>
      <w:r>
        <w:t xml:space="preserve">WebSocket </w:t>
      </w:r>
      <w:r>
        <w:t>订阅与推送、测评数据集</w:t>
      </w:r>
      <w:r>
        <w:t xml:space="preserve"> CRUD</w:t>
      </w:r>
      <w:r>
        <w:t>、测评启动与历史查询、文档上传与检索等。测试重点关注：返回结构是否稳定、错误码是否准确、分页与筛选参数是否符合预期。</w:t>
      </w:r>
      <w:r>
        <w:t xml:space="preserve">  </w:t>
      </w:r>
    </w:p>
    <w:p w14:paraId="77F819F1" w14:textId="77777777" w:rsidR="00241650" w:rsidRDefault="00000000" w:rsidP="00241650">
      <w:pPr>
        <w:pStyle w:val="1"/>
        <w:spacing w:before="120" w:after="120"/>
        <w:rPr>
          <w:rFonts w:hint="eastAsia"/>
        </w:rPr>
      </w:pPr>
      <w:r>
        <w:t>链路回归测试</w:t>
      </w:r>
    </w:p>
    <w:p w14:paraId="3E949472" w14:textId="6F324E70" w:rsidR="003E1F69" w:rsidRDefault="00000000" w:rsidP="005B6AA8">
      <w:r>
        <w:t>对</w:t>
      </w:r>
      <w:r>
        <w:t xml:space="preserve"> </w:t>
      </w:r>
      <w:proofErr w:type="spellStart"/>
      <w:r>
        <w:t>Planner→Executor→Check</w:t>
      </w:r>
      <w:proofErr w:type="spellEnd"/>
      <w:r>
        <w:t xml:space="preserve"> </w:t>
      </w:r>
      <w:r>
        <w:t>链路进行回归：相同输入在相同配置下应能得到一致的结构化计划与可解析的评审输出；当工具</w:t>
      </w:r>
      <w:proofErr w:type="gramStart"/>
      <w:r>
        <w:t>不</w:t>
      </w:r>
      <w:proofErr w:type="gramEnd"/>
      <w:r>
        <w:t>可用或检索为空时，系统应返回可解释的错误与降级结果，而不是崩溃或无响应。</w:t>
      </w:r>
      <w:r>
        <w:t xml:space="preserve">  </w:t>
      </w:r>
    </w:p>
    <w:p w14:paraId="34A9CFEB" w14:textId="77777777" w:rsidR="00241650" w:rsidRDefault="00000000" w:rsidP="00241650">
      <w:pPr>
        <w:pStyle w:val="1"/>
        <w:spacing w:before="120" w:after="120"/>
        <w:rPr>
          <w:rFonts w:hint="eastAsia"/>
        </w:rPr>
      </w:pPr>
      <w:r>
        <w:t xml:space="preserve"> 数据一致性测试</w:t>
      </w:r>
    </w:p>
    <w:p w14:paraId="6B8A39ED" w14:textId="77777777" w:rsidR="00241650" w:rsidRDefault="00000000" w:rsidP="00241650">
      <w:r>
        <w:t>对测评任务的</w:t>
      </w:r>
      <w:r>
        <w:t>“</w:t>
      </w:r>
      <w:r>
        <w:t>分批执行</w:t>
      </w:r>
      <w:r>
        <w:t xml:space="preserve"> + </w:t>
      </w:r>
      <w:r>
        <w:t>结果聚合</w:t>
      </w:r>
      <w:r>
        <w:t>”</w:t>
      </w:r>
      <w:r>
        <w:t>链路进行一致性检查：</w:t>
      </w:r>
      <w:proofErr w:type="spellStart"/>
      <w:r>
        <w:t>completed_count</w:t>
      </w:r>
      <w:proofErr w:type="spellEnd"/>
      <w:r>
        <w:t xml:space="preserve"> </w:t>
      </w:r>
      <w:r>
        <w:t>应单调递增且不超过</w:t>
      </w:r>
      <w:r>
        <w:t xml:space="preserve"> </w:t>
      </w:r>
      <w:proofErr w:type="spellStart"/>
      <w:r>
        <w:t>total_count</w:t>
      </w:r>
      <w:proofErr w:type="spellEnd"/>
      <w:r>
        <w:t>；</w:t>
      </w:r>
      <w:proofErr w:type="spellStart"/>
      <w:r>
        <w:t>content_json</w:t>
      </w:r>
      <w:proofErr w:type="spellEnd"/>
      <w:r>
        <w:t xml:space="preserve"> </w:t>
      </w:r>
      <w:r>
        <w:t>的条目数量应与</w:t>
      </w:r>
      <w:r>
        <w:t xml:space="preserve"> </w:t>
      </w:r>
      <w:proofErr w:type="spellStart"/>
      <w:r>
        <w:t>completed_count</w:t>
      </w:r>
      <w:proofErr w:type="spellEnd"/>
      <w:r>
        <w:t xml:space="preserve"> </w:t>
      </w:r>
      <w:r>
        <w:t>对齐；任务结束后状态应从</w:t>
      </w:r>
      <w:r>
        <w:t xml:space="preserve"> running </w:t>
      </w:r>
      <w:r>
        <w:t>进入</w:t>
      </w:r>
      <w:r>
        <w:t xml:space="preserve"> done </w:t>
      </w:r>
      <w:r>
        <w:t>或</w:t>
      </w:r>
      <w:r>
        <w:t xml:space="preserve"> failed</w:t>
      </w:r>
      <w:r>
        <w:t>，并写入完成时间。</w:t>
      </w:r>
      <w:r>
        <w:t xml:space="preserve">  </w:t>
      </w:r>
    </w:p>
    <w:p w14:paraId="44BAB54A" w14:textId="77777777" w:rsidR="00241650" w:rsidRDefault="00000000" w:rsidP="00241650">
      <w:pPr>
        <w:pStyle w:val="1"/>
        <w:spacing w:before="120" w:after="120"/>
        <w:rPr>
          <w:rFonts w:hint="eastAsia"/>
        </w:rPr>
      </w:pPr>
      <w:r>
        <w:t>前后端联调验证</w:t>
      </w:r>
    </w:p>
    <w:p w14:paraId="1172DEA3" w14:textId="2FA76AD8" w:rsidR="003E1F69" w:rsidRDefault="00000000" w:rsidP="00241650">
      <w:r>
        <w:t>通过前端页面对测评、文档与智能</w:t>
      </w:r>
      <w:proofErr w:type="gramStart"/>
      <w:r>
        <w:t>体运行</w:t>
      </w:r>
      <w:proofErr w:type="gramEnd"/>
      <w:r>
        <w:t>进行联调，验证表格渲染、进度展示与错误提示的完整性。对比纯轮询模式，</w:t>
      </w:r>
      <w:r>
        <w:t xml:space="preserve">SSE/WS </w:t>
      </w:r>
      <w:r>
        <w:t>推送模式能够显著降低交互等待感，并提升用户对执行过程的可理解性。</w:t>
      </w:r>
      <w:r>
        <w:t xml:space="preserve">  </w:t>
      </w:r>
    </w:p>
    <w:p w14:paraId="207123D5" w14:textId="21E99F66" w:rsidR="003E1F69" w:rsidRDefault="00000000" w:rsidP="005B6AA8">
      <w:r>
        <w:t xml:space="preserve"> </w:t>
      </w:r>
    </w:p>
    <w:p w14:paraId="58CDB745" w14:textId="77777777" w:rsidR="007E7F61" w:rsidRDefault="007E7F61" w:rsidP="005B6AA8"/>
    <w:p w14:paraId="07711871" w14:textId="77777777" w:rsidR="007E7F61" w:rsidRDefault="007E7F61" w:rsidP="005B6AA8"/>
    <w:p w14:paraId="16C2DDC1" w14:textId="77777777" w:rsidR="007E7F61" w:rsidRDefault="007E7F61" w:rsidP="005B6AA8"/>
    <w:p w14:paraId="4A714793" w14:textId="77777777" w:rsidR="007E7F61" w:rsidRDefault="007E7F61" w:rsidP="005B6AA8"/>
    <w:p w14:paraId="2F952E71" w14:textId="77777777" w:rsidR="007E7F61" w:rsidRDefault="007E7F61" w:rsidP="005B6AA8"/>
    <w:p w14:paraId="2EB9E5AE" w14:textId="77777777" w:rsidR="007E7F61" w:rsidRDefault="007E7F61" w:rsidP="005B6AA8"/>
    <w:p w14:paraId="2F786E22" w14:textId="23BC1849" w:rsidR="003E1F69" w:rsidRDefault="00000000" w:rsidP="007E7F61">
      <w:pPr>
        <w:pStyle w:val="13"/>
        <w:spacing w:before="120" w:after="120"/>
      </w:pPr>
      <w:bookmarkStart w:id="67" w:name="_Toc227713271"/>
      <w:r>
        <w:lastRenderedPageBreak/>
        <w:t xml:space="preserve">6 </w:t>
      </w:r>
      <w:r w:rsidR="00A00404">
        <w:rPr>
          <w:rFonts w:hint="eastAsia"/>
        </w:rPr>
        <w:t xml:space="preserve"> </w:t>
      </w:r>
      <w:r>
        <w:t>应用案例与分析</w:t>
      </w:r>
      <w:bookmarkEnd w:id="67"/>
    </w:p>
    <w:p w14:paraId="5935A966" w14:textId="77777777" w:rsidR="003E1F69" w:rsidRDefault="00000000" w:rsidP="007E7F61">
      <w:pPr>
        <w:pStyle w:val="110"/>
        <w:spacing w:before="120" w:after="120"/>
      </w:pPr>
      <w:bookmarkStart w:id="68" w:name="_Toc227713272"/>
      <w:r>
        <w:t xml:space="preserve">6.1 </w:t>
      </w:r>
      <w:r>
        <w:t>企业知识检索与问答</w:t>
      </w:r>
      <w:bookmarkEnd w:id="68"/>
    </w:p>
    <w:p w14:paraId="7AB08292" w14:textId="77777777" w:rsidR="003E1F69" w:rsidRDefault="00000000" w:rsidP="005B6AA8">
      <w:r>
        <w:t>系统支持上</w:t>
      </w:r>
      <w:proofErr w:type="gramStart"/>
      <w:r>
        <w:t>传企业</w:t>
      </w:r>
      <w:proofErr w:type="gramEnd"/>
      <w:r>
        <w:t>文档并构建向量索引，用户可通过智能体进行问答与信息抽取。通过检索增强与来源标注，可降低幻觉风险并提升可解释性。</w:t>
      </w:r>
    </w:p>
    <w:p w14:paraId="608E170B" w14:textId="77777777" w:rsidR="003E1F69" w:rsidRDefault="00000000" w:rsidP="005B6AA8">
      <w:r>
        <w:t xml:space="preserve"> </w:t>
      </w:r>
    </w:p>
    <w:p w14:paraId="4616F283" w14:textId="77777777" w:rsidR="003E1F69" w:rsidRDefault="00000000" w:rsidP="007E7F61">
      <w:pPr>
        <w:pStyle w:val="110"/>
        <w:spacing w:before="120" w:after="120"/>
      </w:pPr>
      <w:bookmarkStart w:id="69" w:name="_Toc227713273"/>
      <w:r>
        <w:t xml:space="preserve">6.2 </w:t>
      </w:r>
      <w:r>
        <w:t>测评系统与可回放轨迹</w:t>
      </w:r>
      <w:bookmarkEnd w:id="69"/>
    </w:p>
    <w:p w14:paraId="79626C8B" w14:textId="77777777" w:rsidR="003E1F69" w:rsidRDefault="00000000" w:rsidP="005B6AA8">
      <w:r>
        <w:t>系统支持对智能体进行版本快照与测评运行记录管理，将测评任务异步执行并实时推送进度，便于对不同版本提示词</w:t>
      </w:r>
      <w:r>
        <w:t>/</w:t>
      </w:r>
      <w:r>
        <w:t>策略进行对比与回归验证。</w:t>
      </w:r>
    </w:p>
    <w:p w14:paraId="4FEB1259" w14:textId="77777777" w:rsidR="003E1F69" w:rsidRDefault="00000000" w:rsidP="005B6AA8">
      <w:r>
        <w:t xml:space="preserve"> </w:t>
      </w:r>
    </w:p>
    <w:p w14:paraId="082BB1EF" w14:textId="2971ACB5" w:rsidR="003E1F69" w:rsidRDefault="00000000" w:rsidP="007E7F61">
      <w:pPr>
        <w:pStyle w:val="110"/>
        <w:spacing w:before="120" w:after="120"/>
      </w:pPr>
      <w:bookmarkStart w:id="70" w:name="_Toc227713274"/>
      <w:r>
        <w:t xml:space="preserve">6.3 </w:t>
      </w:r>
      <w:r>
        <w:t>大文件上传与安全治理</w:t>
      </w:r>
      <w:bookmarkEnd w:id="70"/>
    </w:p>
    <w:p w14:paraId="692EB572" w14:textId="304E6BBD" w:rsidR="003E1F69" w:rsidRDefault="00000000" w:rsidP="002E4772">
      <w:r>
        <w:t>面向工程落地场景，系统支持小文件直传与大文件分片上传，并引入病毒扫描、完整性校验与隔离区（</w:t>
      </w:r>
      <w:r>
        <w:t>quarantine</w:t>
      </w:r>
      <w:r>
        <w:t>）策略，避免恶意文件进入解析链路，提升安全性与合</w:t>
      </w:r>
      <w:proofErr w:type="gramStart"/>
      <w:r>
        <w:t>规</w:t>
      </w:r>
      <w:proofErr w:type="gramEnd"/>
      <w:r>
        <w:t>性。</w:t>
      </w:r>
    </w:p>
    <w:p w14:paraId="06527609" w14:textId="3C1A0B96" w:rsidR="003E1F69" w:rsidRDefault="00000000" w:rsidP="002E4772">
      <w:r>
        <w:t>在工程实践中，文件上传与解析属于高风险链路：一方面文件体积可能很大，若全部经由后端转发会形成带宽与存储瓶颈；另一方面文件内容可能包含恶意载荷，若不经过扫描与隔离就进入解析与索引，将带来安全隐患。因此，本文将上传链路划分为两条策略路径：小文件走</w:t>
      </w:r>
      <w:r>
        <w:t>“</w:t>
      </w:r>
      <w:r>
        <w:t>简单上传</w:t>
      </w:r>
      <w:r>
        <w:t>”</w:t>
      </w:r>
      <w:r>
        <w:t>，大文件走</w:t>
      </w:r>
      <w:r>
        <w:t>“</w:t>
      </w:r>
      <w:r>
        <w:t>分片上传</w:t>
      </w:r>
      <w:r>
        <w:t xml:space="preserve"> + </w:t>
      </w:r>
      <w:r>
        <w:t>断点续传</w:t>
      </w:r>
      <w:r>
        <w:t xml:space="preserve"> + </w:t>
      </w:r>
      <w:r>
        <w:t>前端直传对象存储</w:t>
      </w:r>
      <w:r>
        <w:t>”</w:t>
      </w:r>
      <w:r>
        <w:t>，并在上</w:t>
      </w:r>
      <w:proofErr w:type="gramStart"/>
      <w:r>
        <w:t>传完成</w:t>
      </w:r>
      <w:proofErr w:type="gramEnd"/>
      <w:r>
        <w:t>后引入扫描</w:t>
      </w:r>
      <w:r>
        <w:t xml:space="preserve"> gating</w:t>
      </w:r>
      <w:r>
        <w:t>，只有</w:t>
      </w:r>
      <w:r>
        <w:t xml:space="preserve"> </w:t>
      </w:r>
      <w:proofErr w:type="spellStart"/>
      <w:r>
        <w:t>scan_status</w:t>
      </w:r>
      <w:proofErr w:type="spellEnd"/>
      <w:r>
        <w:t xml:space="preserve">==passed </w:t>
      </w:r>
      <w:r>
        <w:t>的文件才能进入解析与切块入库。</w:t>
      </w:r>
    </w:p>
    <w:p w14:paraId="2486E008" w14:textId="2E307E66" w:rsidR="003E1F69" w:rsidRDefault="00000000" w:rsidP="005B6AA8">
      <w:r>
        <w:t>小文件上传链路。文件体积小于阈值时，可由后端接收文件并写入对象存储，随后触发扫描任务；扫描通过后再进入文档解析与向量化流程。该链路实现成本低，适合交互式上传。</w:t>
      </w:r>
    </w:p>
    <w:p w14:paraId="653DB979" w14:textId="0273448A" w:rsidR="003E1F69" w:rsidRDefault="00000000" w:rsidP="002E4772">
      <w:r>
        <w:t>大文件分片上传链路。文件体积大于阈值时，前端通过后端获取分片的预签名上传</w:t>
      </w:r>
      <w:r>
        <w:t xml:space="preserve"> URL</w:t>
      </w:r>
      <w:r>
        <w:t>，将分片直接上传至对象存储；后端仅负责签名与任务状态机管理，避免带宽瓶颈。上</w:t>
      </w:r>
      <w:proofErr w:type="gramStart"/>
      <w:r>
        <w:t>传完成</w:t>
      </w:r>
      <w:proofErr w:type="gramEnd"/>
      <w:r>
        <w:t>后，后端提交</w:t>
      </w:r>
      <w:r>
        <w:t xml:space="preserve"> complete </w:t>
      </w:r>
      <w:r>
        <w:t>操作并触发扫描；扫描通过后，将对象从</w:t>
      </w:r>
      <w:r>
        <w:t xml:space="preserve"> quarantine </w:t>
      </w:r>
      <w:r>
        <w:t>前缀</w:t>
      </w:r>
      <w:r>
        <w:t>“</w:t>
      </w:r>
      <w:r>
        <w:t>转正</w:t>
      </w:r>
      <w:r>
        <w:t>”</w:t>
      </w:r>
      <w:r>
        <w:t>至可访问前缀，再触发解析与入库。</w:t>
      </w:r>
      <w:r>
        <w:t xml:space="preserve">  </w:t>
      </w:r>
    </w:p>
    <w:p w14:paraId="0C013C57" w14:textId="77777777" w:rsidR="003E1F69" w:rsidRDefault="00000000" w:rsidP="005B6AA8">
      <w:r>
        <w:lastRenderedPageBreak/>
        <w:t xml:space="preserve"> </w:t>
      </w:r>
    </w:p>
    <w:p w14:paraId="26747FDE" w14:textId="6939FD44" w:rsidR="003E1F69" w:rsidRDefault="00000000" w:rsidP="005B6AA8">
      <w:r>
        <w:t>完整性校验与断点续传。系统可对文件计算</w:t>
      </w:r>
      <w:r>
        <w:t xml:space="preserve"> hash</w:t>
      </w:r>
      <w:r>
        <w:t>，并对每个分片记录</w:t>
      </w:r>
      <w:r>
        <w:t xml:space="preserve"> </w:t>
      </w:r>
      <w:proofErr w:type="spellStart"/>
      <w:r>
        <w:t>etag</w:t>
      </w:r>
      <w:proofErr w:type="spellEnd"/>
      <w:r>
        <w:t>/</w:t>
      </w:r>
      <w:proofErr w:type="spellStart"/>
      <w:r>
        <w:t>part_hash</w:t>
      </w:r>
      <w:proofErr w:type="spellEnd"/>
      <w:r>
        <w:t>，用于断点续传与一致性对账；当网络中断或刷新页面时，前端可根据已上传分片列表继续上传剩余分片，降低失败重传成本。</w:t>
      </w:r>
      <w:r>
        <w:t xml:space="preserve">  </w:t>
      </w:r>
    </w:p>
    <w:p w14:paraId="445ECED0" w14:textId="3E571A30" w:rsidR="003E1F69" w:rsidRDefault="00000000" w:rsidP="002E4772">
      <w:r>
        <w:t>安全治理与审计。对上传、扫描、解析等状态进行显式建模，并记录关键操作日志，可为后续安全审计与责任追踪提供依据；同时通过租户隔离保证不同租户文件互不可见，降低跨租户泄露风险。</w:t>
      </w:r>
      <w:r>
        <w:t xml:space="preserve">  </w:t>
      </w:r>
    </w:p>
    <w:p w14:paraId="0430C813" w14:textId="77777777" w:rsidR="003E1F69" w:rsidRDefault="00000000" w:rsidP="005B6AA8">
      <w:r>
        <w:t xml:space="preserve"> </w:t>
      </w:r>
    </w:p>
    <w:p w14:paraId="5E783174" w14:textId="77777777" w:rsidR="003E1F69" w:rsidRDefault="00000000" w:rsidP="0000785C">
      <w:pPr>
        <w:pStyle w:val="110"/>
        <w:spacing w:before="120" w:after="120"/>
      </w:pPr>
      <w:bookmarkStart w:id="71" w:name="_Toc227713275"/>
      <w:r>
        <w:t xml:space="preserve">6.4 </w:t>
      </w:r>
      <w:r>
        <w:t>案例</w:t>
      </w:r>
      <w:r>
        <w:t xml:space="preserve"> 1</w:t>
      </w:r>
      <w:r>
        <w:t>：流式链路的可视化执行</w:t>
      </w:r>
      <w:bookmarkEnd w:id="71"/>
    </w:p>
    <w:p w14:paraId="6D86284C" w14:textId="3560B3F3" w:rsidR="003E1F69" w:rsidRDefault="00000000" w:rsidP="003625A3">
      <w:r>
        <w:t>本案例展示用户通过流式接口触发链式工作流，并实时观察</w:t>
      </w:r>
      <w:r>
        <w:t xml:space="preserve"> Planner/Executor/Check </w:t>
      </w:r>
      <w:r>
        <w:t>的过程输出。与传统</w:t>
      </w:r>
      <w:r>
        <w:t>“</w:t>
      </w:r>
      <w:r>
        <w:t>一问一答</w:t>
      </w:r>
      <w:r>
        <w:t>”</w:t>
      </w:r>
      <w:r>
        <w:t>不同，用户可以看到：系统是否进行了规划、是否调用了工具、以及校验是否通过，从而降低</w:t>
      </w:r>
      <w:r>
        <w:t>“</w:t>
      </w:r>
      <w:r>
        <w:t>黑盒交互</w:t>
      </w:r>
      <w:r>
        <w:t>”</w:t>
      </w:r>
      <w:r>
        <w:t>的不确定性。</w:t>
      </w:r>
    </w:p>
    <w:p w14:paraId="142CC3C3" w14:textId="546DAEA7" w:rsidR="0000785C" w:rsidRDefault="00000000" w:rsidP="005B6AA8">
      <w:r>
        <w:t>用户输入示例：给出一个需要多步完成的任务目标，例如</w:t>
      </w:r>
      <w:r>
        <w:t>“</w:t>
      </w:r>
      <w:r>
        <w:t>根据某份文档回答某条事实，并给出依据</w:t>
      </w:r>
      <w:r>
        <w:t>”</w:t>
      </w:r>
      <w:r>
        <w:t>。</w:t>
      </w:r>
    </w:p>
    <w:p w14:paraId="6FA94992" w14:textId="7DCC7412" w:rsidR="003E1F69" w:rsidRDefault="00000000" w:rsidP="005B6AA8">
      <w:r>
        <w:t xml:space="preserve">SSE </w:t>
      </w:r>
      <w:r>
        <w:t>事件流示例：前端按事件类型消费并渲染。</w:t>
      </w:r>
    </w:p>
    <w:p w14:paraId="4D583E9B" w14:textId="77777777" w:rsidR="003E1F69" w:rsidRDefault="00000000" w:rsidP="005B6AA8">
      <w:r>
        <w:t>从工程角度看，</w:t>
      </w:r>
      <w:r>
        <w:t xml:space="preserve">SSE </w:t>
      </w:r>
      <w:r>
        <w:t>事件将</w:t>
      </w:r>
      <w:r>
        <w:t>“</w:t>
      </w:r>
      <w:r>
        <w:t>过程状态</w:t>
      </w:r>
      <w:r>
        <w:t>”</w:t>
      </w:r>
      <w:r>
        <w:t>与</w:t>
      </w:r>
      <w:r>
        <w:t>“</w:t>
      </w:r>
      <w:r>
        <w:t>内容负载</w:t>
      </w:r>
      <w:r>
        <w:t>”</w:t>
      </w:r>
      <w:r>
        <w:t>分离，使得前端能够对不同阶段采取不同展示策略：例如</w:t>
      </w:r>
      <w:r>
        <w:t xml:space="preserve"> </w:t>
      </w:r>
      <w:proofErr w:type="spellStart"/>
      <w:r>
        <w:t>planner.plan</w:t>
      </w:r>
      <w:proofErr w:type="spellEnd"/>
      <w:r>
        <w:t xml:space="preserve"> </w:t>
      </w:r>
      <w:r>
        <w:t>渲染为结构化计划视图，</w:t>
      </w:r>
      <w:proofErr w:type="spellStart"/>
      <w:r>
        <w:t>call.start</w:t>
      </w:r>
      <w:proofErr w:type="spellEnd"/>
      <w:r>
        <w:t xml:space="preserve">/end </w:t>
      </w:r>
      <w:r>
        <w:t>渲染为工具调用列表与展开详情，</w:t>
      </w:r>
      <w:proofErr w:type="spellStart"/>
      <w:r>
        <w:t>check.summary</w:t>
      </w:r>
      <w:proofErr w:type="spellEnd"/>
      <w:r>
        <w:t xml:space="preserve"> </w:t>
      </w:r>
      <w:r>
        <w:t>渲染为评分与理由面板，</w:t>
      </w:r>
      <w:r>
        <w:t xml:space="preserve">final </w:t>
      </w:r>
      <w:r>
        <w:t>作为最终答案展示。</w:t>
      </w:r>
    </w:p>
    <w:p w14:paraId="4D668DA2" w14:textId="77777777" w:rsidR="003E1F69" w:rsidRDefault="00000000" w:rsidP="005B6AA8">
      <w:r>
        <w:t xml:space="preserve"> </w:t>
      </w:r>
    </w:p>
    <w:p w14:paraId="72546B12" w14:textId="77777777" w:rsidR="003E1F69" w:rsidRDefault="00000000" w:rsidP="0000785C">
      <w:pPr>
        <w:pStyle w:val="110"/>
        <w:spacing w:before="120" w:after="120"/>
      </w:pPr>
      <w:bookmarkStart w:id="72" w:name="_Toc227713276"/>
      <w:r>
        <w:t xml:space="preserve">6.5 </w:t>
      </w:r>
      <w:r>
        <w:t>案例</w:t>
      </w:r>
      <w:r>
        <w:t xml:space="preserve"> 2</w:t>
      </w:r>
      <w:r>
        <w:t>：测评任务的异步执行与结果回放</w:t>
      </w:r>
      <w:bookmarkEnd w:id="72"/>
    </w:p>
    <w:p w14:paraId="30259CA2" w14:textId="5972019C" w:rsidR="003E1F69" w:rsidRDefault="00000000" w:rsidP="003625A3">
      <w:r>
        <w:t>本案例展示系统对某个</w:t>
      </w:r>
      <w:r>
        <w:t xml:space="preserve"> Agent </w:t>
      </w:r>
      <w:r>
        <w:t>进行测评：先选择测评集与目标</w:t>
      </w:r>
      <w:r>
        <w:t xml:space="preserve"> Agent</w:t>
      </w:r>
      <w:r>
        <w:t>，然后启动测评任务；后端投递消息队列并分批执行；前端通过</w:t>
      </w:r>
      <w:r>
        <w:t xml:space="preserve"> WebSocket </w:t>
      </w:r>
      <w:r>
        <w:t>接收进度与单条结果，支持最终结果回放。</w:t>
      </w:r>
    </w:p>
    <w:p w14:paraId="36F72C07" w14:textId="77777777" w:rsidR="003625A3" w:rsidRDefault="00000000" w:rsidP="003625A3">
      <w:r>
        <w:t>测评启动。用户选择测评集后调用启动接口，后端返回</w:t>
      </w:r>
      <w:r>
        <w:t xml:space="preserve"> </w:t>
      </w:r>
      <w:proofErr w:type="spellStart"/>
      <w:r>
        <w:t>eva_content_id</w:t>
      </w:r>
      <w:proofErr w:type="spellEnd"/>
      <w:r>
        <w:t xml:space="preserve"> </w:t>
      </w:r>
      <w:r>
        <w:t>与</w:t>
      </w:r>
      <w:r>
        <w:t xml:space="preserve"> </w:t>
      </w:r>
      <w:proofErr w:type="spellStart"/>
      <w:r>
        <w:lastRenderedPageBreak/>
        <w:t>eva_version_id</w:t>
      </w:r>
      <w:proofErr w:type="spellEnd"/>
      <w:r>
        <w:t>，标识本次测评运行与版本快照。</w:t>
      </w:r>
    </w:p>
    <w:p w14:paraId="4FFA44C2" w14:textId="77777777" w:rsidR="003625A3" w:rsidRDefault="00000000" w:rsidP="003625A3">
      <w:r>
        <w:t>进度推送。后台消费者每处理一条样例，更新</w:t>
      </w:r>
      <w:r>
        <w:t xml:space="preserve"> </w:t>
      </w:r>
      <w:proofErr w:type="spellStart"/>
      <w:r>
        <w:t>completed_count</w:t>
      </w:r>
      <w:proofErr w:type="spellEnd"/>
      <w:r>
        <w:t>，并推送</w:t>
      </w:r>
      <w:r>
        <w:t xml:space="preserve"> </w:t>
      </w:r>
      <w:proofErr w:type="spellStart"/>
      <w:r>
        <w:t>item_done</w:t>
      </w:r>
      <w:proofErr w:type="spellEnd"/>
      <w:r>
        <w:t>；全部完成后推送</w:t>
      </w:r>
      <w:r>
        <w:t xml:space="preserve"> done</w:t>
      </w:r>
      <w:r>
        <w:t>。</w:t>
      </w:r>
    </w:p>
    <w:p w14:paraId="343AE03E" w14:textId="308A981C" w:rsidR="003E1F69" w:rsidRDefault="00000000" w:rsidP="003625A3">
      <w:r>
        <w:t>结果回放。测评结束后，用户可以按</w:t>
      </w:r>
      <w:r>
        <w:t xml:space="preserve"> </w:t>
      </w:r>
      <w:proofErr w:type="spellStart"/>
      <w:r>
        <w:t>agent_id</w:t>
      </w:r>
      <w:proofErr w:type="spellEnd"/>
      <w:r>
        <w:t xml:space="preserve"> </w:t>
      </w:r>
      <w:r>
        <w:t>查询版本列表与历史测评记录，并查看某次</w:t>
      </w:r>
      <w:r>
        <w:t xml:space="preserve"> </w:t>
      </w:r>
      <w:proofErr w:type="spellStart"/>
      <w:r>
        <w:t>eva_content</w:t>
      </w:r>
      <w:proofErr w:type="spellEnd"/>
      <w:r>
        <w:t xml:space="preserve"> </w:t>
      </w:r>
      <w:r>
        <w:t>的</w:t>
      </w:r>
      <w:r>
        <w:t xml:space="preserve"> </w:t>
      </w:r>
      <w:proofErr w:type="spellStart"/>
      <w:r>
        <w:t>content_json</w:t>
      </w:r>
      <w:proofErr w:type="spellEnd"/>
      <w:r>
        <w:t xml:space="preserve"> </w:t>
      </w:r>
      <w:r>
        <w:t>聚合结果，实现</w:t>
      </w:r>
      <w:r>
        <w:t>“</w:t>
      </w:r>
      <w:r>
        <w:t>可回放、可对比、可追踪</w:t>
      </w:r>
      <w:r>
        <w:t>”</w:t>
      </w:r>
      <w:r>
        <w:t>的评测闭环。</w:t>
      </w:r>
    </w:p>
    <w:p w14:paraId="51B98C74" w14:textId="77777777" w:rsidR="003E1F69" w:rsidRDefault="00000000" w:rsidP="005B6AA8">
      <w:r>
        <w:t xml:space="preserve"> </w:t>
      </w:r>
    </w:p>
    <w:p w14:paraId="0B13EE3C" w14:textId="77777777" w:rsidR="0000785C" w:rsidRDefault="0000785C" w:rsidP="005B6AA8"/>
    <w:p w14:paraId="23EB4D81" w14:textId="77777777" w:rsidR="0000785C" w:rsidRDefault="0000785C" w:rsidP="005B6AA8"/>
    <w:p w14:paraId="161AB18E" w14:textId="77777777" w:rsidR="0000785C" w:rsidRDefault="0000785C" w:rsidP="005B6AA8"/>
    <w:p w14:paraId="229B84D8" w14:textId="77777777" w:rsidR="0000785C" w:rsidRDefault="0000785C" w:rsidP="005B6AA8"/>
    <w:p w14:paraId="2895ADAF" w14:textId="77777777" w:rsidR="0000785C" w:rsidRDefault="0000785C" w:rsidP="005B6AA8"/>
    <w:p w14:paraId="34C6428C" w14:textId="77777777" w:rsidR="0000785C" w:rsidRDefault="0000785C" w:rsidP="005B6AA8"/>
    <w:p w14:paraId="03F22CE2" w14:textId="77777777" w:rsidR="0000785C" w:rsidRDefault="0000785C" w:rsidP="005B6AA8"/>
    <w:p w14:paraId="1A4B8E6D" w14:textId="77777777" w:rsidR="0000785C" w:rsidRDefault="0000785C" w:rsidP="005B6AA8"/>
    <w:p w14:paraId="370E4F51" w14:textId="01FC6870" w:rsidR="003E1F69" w:rsidRDefault="00000000" w:rsidP="0000785C">
      <w:pPr>
        <w:pStyle w:val="13"/>
        <w:spacing w:before="120" w:after="120"/>
      </w:pPr>
      <w:bookmarkStart w:id="73" w:name="_Toc227713277"/>
      <w:r>
        <w:lastRenderedPageBreak/>
        <w:t xml:space="preserve">7 </w:t>
      </w:r>
      <w:r w:rsidR="00A00404">
        <w:rPr>
          <w:rFonts w:hint="eastAsia"/>
        </w:rPr>
        <w:t xml:space="preserve"> </w:t>
      </w:r>
      <w:r>
        <w:t>讨论与展望</w:t>
      </w:r>
      <w:bookmarkEnd w:id="73"/>
    </w:p>
    <w:p w14:paraId="3B05A57A" w14:textId="77777777" w:rsidR="003E1F69" w:rsidRDefault="00000000" w:rsidP="0000785C">
      <w:pPr>
        <w:pStyle w:val="110"/>
        <w:spacing w:before="120" w:after="120"/>
      </w:pPr>
      <w:bookmarkStart w:id="74" w:name="_Toc227713278"/>
      <w:r>
        <w:t xml:space="preserve">7.1 </w:t>
      </w:r>
      <w:r>
        <w:t>局限性</w:t>
      </w:r>
      <w:bookmarkEnd w:id="74"/>
    </w:p>
    <w:p w14:paraId="62A41445" w14:textId="26D172F8" w:rsidR="00CA4F3C" w:rsidRDefault="00000000" w:rsidP="00CA4F3C">
      <w:pPr>
        <w:pStyle w:val="1"/>
        <w:numPr>
          <w:ilvl w:val="0"/>
          <w:numId w:val="8"/>
        </w:numPr>
        <w:spacing w:before="120" w:after="120"/>
        <w:rPr>
          <w:rFonts w:hint="eastAsia"/>
        </w:rPr>
      </w:pPr>
      <w:r>
        <w:t>模型能力边界：</w:t>
      </w:r>
    </w:p>
    <w:p w14:paraId="24772206" w14:textId="77777777" w:rsidR="00CA4F3C" w:rsidRDefault="00000000" w:rsidP="00CA4F3C">
      <w:r>
        <w:t>在高不确定任务中仍可能产生幻觉或错误计划；</w:t>
      </w:r>
    </w:p>
    <w:p w14:paraId="0910413B" w14:textId="109E5031" w:rsidR="00CA4F3C" w:rsidRDefault="00000000" w:rsidP="00CA4F3C">
      <w:pPr>
        <w:pStyle w:val="1"/>
        <w:spacing w:before="120" w:after="120"/>
        <w:rPr>
          <w:rFonts w:hint="eastAsia"/>
        </w:rPr>
      </w:pPr>
      <w:r>
        <w:t>检索质量依赖：</w:t>
      </w:r>
    </w:p>
    <w:p w14:paraId="39E67C30" w14:textId="77777777" w:rsidR="00CA4F3C" w:rsidRDefault="00000000" w:rsidP="005B6AA8">
      <w:r>
        <w:t>索引质量与切分策略对结果影响显著；</w:t>
      </w:r>
    </w:p>
    <w:p w14:paraId="340E0162" w14:textId="42EDDA8F" w:rsidR="00CA4F3C" w:rsidRDefault="00000000" w:rsidP="00CA4F3C">
      <w:pPr>
        <w:pStyle w:val="1"/>
        <w:spacing w:before="120" w:after="120"/>
        <w:rPr>
          <w:rFonts w:hint="eastAsia"/>
        </w:rPr>
      </w:pPr>
      <w:r>
        <w:t>工具生态复杂：</w:t>
      </w:r>
    </w:p>
    <w:p w14:paraId="3296FF2E" w14:textId="77777777" w:rsidR="00CA4F3C" w:rsidRDefault="00000000" w:rsidP="005B6AA8">
      <w:r>
        <w:t>外部工具的可用性、权限与失败模式多样，工程治理成本较高；</w:t>
      </w:r>
    </w:p>
    <w:p w14:paraId="59AE5A77" w14:textId="5F5DF543" w:rsidR="00CA4F3C" w:rsidRDefault="00000000" w:rsidP="00CA4F3C">
      <w:pPr>
        <w:pStyle w:val="1"/>
        <w:spacing w:before="120" w:after="120"/>
        <w:rPr>
          <w:rFonts w:hint="eastAsia"/>
        </w:rPr>
      </w:pPr>
      <w:r>
        <w:t>评测基准不足：</w:t>
      </w:r>
    </w:p>
    <w:p w14:paraId="62AA04FF" w14:textId="2486927C" w:rsidR="003E1F69" w:rsidRDefault="00000000" w:rsidP="00CA4F3C">
      <w:r>
        <w:t>通用评测</w:t>
      </w:r>
      <w:proofErr w:type="gramStart"/>
      <w:r>
        <w:t>集难以</w:t>
      </w:r>
      <w:proofErr w:type="gramEnd"/>
      <w:r>
        <w:t>覆盖企业特定流程与数据分布。</w:t>
      </w:r>
      <w:r>
        <w:t xml:space="preserve">  </w:t>
      </w:r>
    </w:p>
    <w:p w14:paraId="2F8E9603" w14:textId="77777777" w:rsidR="003E1F69" w:rsidRDefault="00000000" w:rsidP="005B6AA8">
      <w:r>
        <w:t xml:space="preserve"> </w:t>
      </w:r>
    </w:p>
    <w:p w14:paraId="0C1DAFBC" w14:textId="77777777" w:rsidR="003E1F69" w:rsidRDefault="00000000" w:rsidP="0000785C">
      <w:pPr>
        <w:pStyle w:val="110"/>
        <w:spacing w:before="120" w:after="120"/>
      </w:pPr>
      <w:bookmarkStart w:id="75" w:name="_Toc227713279"/>
      <w:r>
        <w:t xml:space="preserve">7.2 </w:t>
      </w:r>
      <w:r>
        <w:t>安全与伦理</w:t>
      </w:r>
      <w:bookmarkEnd w:id="75"/>
    </w:p>
    <w:p w14:paraId="69EB6D13" w14:textId="77777777" w:rsidR="003E1F69" w:rsidRDefault="00000000" w:rsidP="005B6AA8">
      <w:r>
        <w:t>应从权限控制、敏感信息过滤、审计日志与</w:t>
      </w:r>
      <w:proofErr w:type="gramStart"/>
      <w:r>
        <w:t>失败回滚</w:t>
      </w:r>
      <w:proofErr w:type="gramEnd"/>
      <w:r>
        <w:t>等方面构建治理机制，明确系统使用边界与责任约束，降低越权与误用风险。</w:t>
      </w:r>
    </w:p>
    <w:p w14:paraId="07C4716F" w14:textId="77777777" w:rsidR="003E1F69" w:rsidRDefault="00000000" w:rsidP="005B6AA8">
      <w:r>
        <w:t xml:space="preserve"> </w:t>
      </w:r>
    </w:p>
    <w:p w14:paraId="164068A6" w14:textId="77777777" w:rsidR="003E1F69" w:rsidRDefault="00000000" w:rsidP="0000785C">
      <w:pPr>
        <w:pStyle w:val="110"/>
        <w:spacing w:before="120" w:after="120"/>
      </w:pPr>
      <w:bookmarkStart w:id="76" w:name="_Toc227713280"/>
      <w:r>
        <w:t xml:space="preserve">7.3 </w:t>
      </w:r>
      <w:r>
        <w:t>未来工作</w:t>
      </w:r>
      <w:bookmarkEnd w:id="76"/>
    </w:p>
    <w:p w14:paraId="3FFB5A0F" w14:textId="5C9FA38C" w:rsidR="003E1F69" w:rsidRDefault="00F563FF" w:rsidP="00CA4F3C">
      <w:r w:rsidRPr="00F563FF">
        <w:t>随着模型规模持续扩大，如何平衡性能与可部署性仍是开放问题；参数高效微调与模型压缩技术为降低推理成本提供了可行路径</w:t>
      </w:r>
      <w:r w:rsidRPr="00513441">
        <w:rPr>
          <w:vertAlign w:val="superscript"/>
        </w:rPr>
        <w:t>[8]</w:t>
      </w:r>
      <w:r>
        <w:t>。</w:t>
      </w:r>
      <w:r w:rsidR="0071139B" w:rsidRPr="0071139B">
        <w:t>阿里巴巴技术团队</w:t>
      </w:r>
      <w:r w:rsidR="0071139B" w:rsidRPr="0071139B">
        <w:rPr>
          <w:vertAlign w:val="superscript"/>
        </w:rPr>
        <w:t>[9]</w:t>
      </w:r>
      <w:r w:rsidR="0071139B" w:rsidRPr="0071139B">
        <w:t>将云原生架构界定为基于云原生技术的架构原则与设计模式集合，主张通过容器化、微服务、</w:t>
      </w:r>
      <w:r w:rsidR="0071139B" w:rsidRPr="0071139B">
        <w:t xml:space="preserve">Serverless </w:t>
      </w:r>
      <w:r w:rsidR="0071139B" w:rsidRPr="0071139B">
        <w:t>及</w:t>
      </w:r>
      <w:r w:rsidR="0071139B" w:rsidRPr="0071139B">
        <w:t xml:space="preserve"> DevOps </w:t>
      </w:r>
      <w:r w:rsidR="0071139B" w:rsidRPr="0071139B">
        <w:t>等技术手段，将应用中的非业务代码最大化剥离，使</w:t>
      </w:r>
      <w:proofErr w:type="gramStart"/>
      <w:r w:rsidR="0071139B" w:rsidRPr="0071139B">
        <w:t>云设施</w:t>
      </w:r>
      <w:proofErr w:type="gramEnd"/>
      <w:r w:rsidR="0071139B" w:rsidRPr="0071139B">
        <w:t>接管弹性、韧性、安全及可观测性等非功能特性，从而</w:t>
      </w:r>
      <w:proofErr w:type="gramStart"/>
      <w:r w:rsidR="0071139B" w:rsidRPr="0071139B">
        <w:t>令业务</w:t>
      </w:r>
      <w:proofErr w:type="gramEnd"/>
      <w:r w:rsidR="0071139B" w:rsidRPr="0071139B">
        <w:t>系统具备轻量、敏捷与高度自动化的特征</w:t>
      </w:r>
      <w:r w:rsidR="0071139B">
        <w:t>。</w:t>
      </w:r>
      <w:r>
        <w:rPr>
          <w:rFonts w:hint="eastAsia"/>
        </w:rPr>
        <w:t>除此之外</w:t>
      </w:r>
      <w:r>
        <w:rPr>
          <w:rFonts w:hint="eastAsia"/>
        </w:rPr>
        <w:t>,</w:t>
      </w:r>
      <w: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rPr>
        <w:t>,</w:t>
      </w:r>
      <w:r>
        <w:rPr>
          <w:rFonts w:hint="eastAsia"/>
        </w:rPr>
        <w:t>也成了</w:t>
      </w:r>
      <w:r>
        <w:rPr>
          <w:rFonts w:hint="eastAsia"/>
        </w:rPr>
        <w:t>AI</w:t>
      </w:r>
      <w:r>
        <w:rPr>
          <w:rFonts w:hint="eastAsia"/>
        </w:rPr>
        <w:t>发展的新趋势</w:t>
      </w:r>
      <w:r>
        <w:t>。</w:t>
      </w:r>
      <w:r>
        <w:t xml:space="preserve">  </w:t>
      </w:r>
    </w:p>
    <w:p w14:paraId="1ED6C16C" w14:textId="695A90A6" w:rsidR="003E1F69" w:rsidRDefault="00000000" w:rsidP="005B6AA8">
      <w:r>
        <w:t xml:space="preserve"> </w:t>
      </w:r>
    </w:p>
    <w:p w14:paraId="17CAC83A" w14:textId="77777777" w:rsidR="0000785C" w:rsidRDefault="0000785C" w:rsidP="005B6AA8"/>
    <w:p w14:paraId="3A78CA37" w14:textId="77777777" w:rsidR="0000785C" w:rsidRDefault="0000785C" w:rsidP="005B6AA8"/>
    <w:p w14:paraId="5BAEC7B2" w14:textId="77777777" w:rsidR="0000785C" w:rsidRDefault="0000785C" w:rsidP="005B6AA8"/>
    <w:p w14:paraId="5944FCD4" w14:textId="77777777" w:rsidR="0000785C" w:rsidRDefault="0000785C" w:rsidP="005B6AA8"/>
    <w:p w14:paraId="2FC711D8" w14:textId="4B3F41D7" w:rsidR="003E1F69" w:rsidRDefault="00000000" w:rsidP="0000785C">
      <w:pPr>
        <w:pStyle w:val="13"/>
        <w:spacing w:before="120" w:after="120"/>
      </w:pPr>
      <w:bookmarkStart w:id="77" w:name="_Toc227713281"/>
      <w:r>
        <w:lastRenderedPageBreak/>
        <w:t xml:space="preserve">8 </w:t>
      </w:r>
      <w:r w:rsidR="00A00404">
        <w:rPr>
          <w:rFonts w:hint="eastAsia"/>
        </w:rPr>
        <w:t xml:space="preserve"> </w:t>
      </w:r>
      <w:r>
        <w:t>结论</w:t>
      </w:r>
      <w:bookmarkEnd w:id="77"/>
    </w:p>
    <w:p w14:paraId="03045B7F" w14:textId="37AC49C2" w:rsidR="003E1F69" w:rsidRDefault="00000000" w:rsidP="005B6AA8">
      <w:r>
        <w:t>本文围绕</w:t>
      </w:r>
      <w:r>
        <w:t xml:space="preserve"> LLM </w:t>
      </w:r>
      <w:r>
        <w:t>智能体在开放场景中的可靠性与工程落地难题，提出了以</w:t>
      </w:r>
      <w:r>
        <w:t>“</w:t>
      </w:r>
      <w:r>
        <w:t>规划</w:t>
      </w:r>
      <w:r>
        <w:t>—</w:t>
      </w:r>
      <w:r>
        <w:t>检索</w:t>
      </w:r>
      <w:r>
        <w:t>—</w:t>
      </w:r>
      <w:r>
        <w:t>推理</w:t>
      </w:r>
      <w:r>
        <w:t>—</w:t>
      </w:r>
      <w:r>
        <w:t>行动</w:t>
      </w:r>
      <w:r>
        <w:t>—</w:t>
      </w:r>
      <w:r>
        <w:t>记忆</w:t>
      </w:r>
      <w:r>
        <w:t>—</w:t>
      </w:r>
      <w:r>
        <w:t>反思</w:t>
      </w:r>
      <w:r>
        <w:t>”</w:t>
      </w:r>
      <w:r>
        <w:t>为核心的闭环框架，并实现前后端分离原型系统</w:t>
      </w:r>
      <w:r>
        <w:t xml:space="preserve"> </w:t>
      </w:r>
      <w:proofErr w:type="spellStart"/>
      <w:r>
        <w:t>Agentlz</w:t>
      </w:r>
      <w:proofErr w:type="spellEnd"/>
      <w:r>
        <w:t>。系统通过</w:t>
      </w:r>
      <w:r>
        <w:t xml:space="preserve"> Planner—Executor—Check </w:t>
      </w:r>
      <w:r>
        <w:t>链式工作流提升多</w:t>
      </w:r>
      <w:proofErr w:type="gramStart"/>
      <w:r>
        <w:t>步任务</w:t>
      </w:r>
      <w:proofErr w:type="gramEnd"/>
      <w:r>
        <w:t>执行的可控性，通过</w:t>
      </w:r>
      <w:r>
        <w:t xml:space="preserve"> RAG </w:t>
      </w:r>
      <w:r>
        <w:t>链路增强知识注入与证据可追溯性，通过</w:t>
      </w:r>
      <w:r>
        <w:t xml:space="preserve"> WebSocket </w:t>
      </w:r>
      <w:r>
        <w:t>与消息队列实现异步执行与实时反馈，并结合多租户鉴权与审计机制提升</w:t>
      </w:r>
      <w:proofErr w:type="gramStart"/>
      <w:r>
        <w:t>可运维性与</w:t>
      </w:r>
      <w:proofErr w:type="gramEnd"/>
      <w:r>
        <w:t>安全性。实验设计与原型验证表明：闭环框架在复杂任务场景下具有较好的可用性与可扩展性，为构建企业级</w:t>
      </w:r>
      <w:r>
        <w:t xml:space="preserve"> LLM Agent </w:t>
      </w:r>
      <w:r>
        <w:t>提供了可实现的参考架构与工程范式。</w:t>
      </w:r>
    </w:p>
    <w:p w14:paraId="5936CA50" w14:textId="77777777" w:rsidR="003E1F69" w:rsidRDefault="00000000" w:rsidP="005B6AA8">
      <w:r>
        <w:t xml:space="preserve"> </w:t>
      </w:r>
    </w:p>
    <w:p w14:paraId="4E51FFEA" w14:textId="77777777" w:rsidR="0000785C" w:rsidRDefault="0000785C" w:rsidP="005B6AA8"/>
    <w:p w14:paraId="5EF026C8" w14:textId="77777777" w:rsidR="0000785C" w:rsidRDefault="0000785C" w:rsidP="005B6AA8"/>
    <w:p w14:paraId="07532458" w14:textId="77777777" w:rsidR="0000785C" w:rsidRDefault="0000785C" w:rsidP="005B6AA8"/>
    <w:p w14:paraId="49F897BD" w14:textId="77777777" w:rsidR="0000785C" w:rsidRDefault="0000785C" w:rsidP="005B6AA8"/>
    <w:p w14:paraId="5C8B310C" w14:textId="77777777" w:rsidR="0000785C" w:rsidRDefault="0000785C" w:rsidP="005B6AA8"/>
    <w:p w14:paraId="192AAA10" w14:textId="77777777" w:rsidR="0000785C" w:rsidRDefault="0000785C" w:rsidP="005B6AA8"/>
    <w:p w14:paraId="45CFB19B" w14:textId="77777777" w:rsidR="0000785C" w:rsidRDefault="0000785C" w:rsidP="005B6AA8"/>
    <w:p w14:paraId="0729BD60" w14:textId="77777777" w:rsidR="0000785C" w:rsidRDefault="0000785C" w:rsidP="005B6AA8"/>
    <w:p w14:paraId="6EDF5635" w14:textId="77777777" w:rsidR="0000785C" w:rsidRDefault="0000785C" w:rsidP="005B6AA8"/>
    <w:p w14:paraId="24111304" w14:textId="77777777" w:rsidR="0000785C" w:rsidRDefault="0000785C" w:rsidP="005B6AA8"/>
    <w:p w14:paraId="04D27F92" w14:textId="77777777" w:rsidR="0000785C" w:rsidRDefault="0000785C" w:rsidP="005B6AA8"/>
    <w:p w14:paraId="0D435703" w14:textId="77777777" w:rsidR="0000785C" w:rsidRDefault="0000785C" w:rsidP="005B6AA8"/>
    <w:p w14:paraId="6EE3AF9C" w14:textId="77777777" w:rsidR="0000785C" w:rsidRDefault="0000785C" w:rsidP="005B6AA8"/>
    <w:p w14:paraId="156383BB" w14:textId="77777777" w:rsidR="0000785C" w:rsidRDefault="0000785C" w:rsidP="005B6AA8"/>
    <w:p w14:paraId="5878FA95" w14:textId="77777777" w:rsidR="003E1F69" w:rsidRDefault="00000000" w:rsidP="00CA4F3C">
      <w:pPr>
        <w:pStyle w:val="110"/>
        <w:spacing w:before="120" w:after="120"/>
      </w:pPr>
      <w:bookmarkStart w:id="78" w:name="_Toc227713282"/>
      <w:r>
        <w:t>参考文献</w:t>
      </w:r>
      <w:bookmarkEnd w:id="78"/>
    </w:p>
    <w:p w14:paraId="67D90290" w14:textId="77777777" w:rsidR="0000785C" w:rsidRDefault="00000000" w:rsidP="005B6AA8">
      <w:r>
        <w:t xml:space="preserve">[1] Yao S, Zhao J, Yu D, et al. </w:t>
      </w:r>
      <w:proofErr w:type="spellStart"/>
      <w:r>
        <w:t>ReAct</w:t>
      </w:r>
      <w:proofErr w:type="spellEnd"/>
      <w:r>
        <w:t xml:space="preserve">: Synergizing reasoning and acting in language models[J]. </w:t>
      </w:r>
      <w:proofErr w:type="spellStart"/>
      <w:r>
        <w:t>arXiv</w:t>
      </w:r>
      <w:proofErr w:type="spellEnd"/>
      <w:r>
        <w:t xml:space="preserve"> preprint arXiv:2210.03629, 2022.</w:t>
      </w:r>
    </w:p>
    <w:p w14:paraId="41B76FEC" w14:textId="77777777" w:rsidR="0000785C" w:rsidRDefault="00000000" w:rsidP="005B6AA8">
      <w:r>
        <w:lastRenderedPageBreak/>
        <w:t xml:space="preserve">[2] Wu T, et al. </w:t>
      </w:r>
      <w:proofErr w:type="spellStart"/>
      <w:r>
        <w:t>AutoGen</w:t>
      </w:r>
      <w:proofErr w:type="spellEnd"/>
      <w:r>
        <w:t xml:space="preserve">: Enabling next-gen LLM applications via multi-agent conversation[J]. </w:t>
      </w:r>
      <w:proofErr w:type="spellStart"/>
      <w:r>
        <w:t>arXiv</w:t>
      </w:r>
      <w:proofErr w:type="spellEnd"/>
      <w:r>
        <w:t xml:space="preserve"> preprint arXiv:2308.08155, 2023.</w:t>
      </w:r>
    </w:p>
    <w:p w14:paraId="1063D35B" w14:textId="77777777" w:rsidR="0000785C" w:rsidRDefault="00000000" w:rsidP="005B6AA8">
      <w:r>
        <w:t>[3] Fielding R T. Architectural styles and the design of network-based software architectures[D]. University of California, Irvine, 2000.</w:t>
      </w:r>
    </w:p>
    <w:p w14:paraId="14599198" w14:textId="77777777" w:rsidR="0000785C" w:rsidRDefault="00000000" w:rsidP="005B6AA8">
      <w:r>
        <w:t xml:space="preserve">[4] </w:t>
      </w:r>
      <w:proofErr w:type="spellStart"/>
      <w:r>
        <w:t>LangChain</w:t>
      </w:r>
      <w:proofErr w:type="spellEnd"/>
      <w:r>
        <w:t xml:space="preserve"> </w:t>
      </w:r>
      <w:proofErr w:type="gramStart"/>
      <w:r>
        <w:t>Documentation[</w:t>
      </w:r>
      <w:proofErr w:type="gramEnd"/>
      <w:r>
        <w:t xml:space="preserve">EB/OL]. </w:t>
      </w:r>
      <w:proofErr w:type="gramStart"/>
      <w:r>
        <w:rPr>
          <w:color w:val="0563C1"/>
          <w:u w:val="single"/>
        </w:rPr>
        <w:t>https://python.langchain.com/</w:t>
      </w:r>
      <w:r>
        <w:t xml:space="preserve"> .</w:t>
      </w:r>
      <w:proofErr w:type="gramEnd"/>
    </w:p>
    <w:p w14:paraId="61D9A061" w14:textId="77777777" w:rsidR="0000785C" w:rsidRDefault="00000000" w:rsidP="005B6AA8">
      <w:r>
        <w:t xml:space="preserve">[5] OpenAI. Best practices for prompt engineering with OpenAI API[EB/OL]. </w:t>
      </w:r>
      <w:proofErr w:type="gramStart"/>
      <w:r>
        <w:rPr>
          <w:color w:val="0563C1"/>
          <w:u w:val="single"/>
        </w:rPr>
        <w:t>https://platform.openai.com/docs/guides/prompt-engineering</w:t>
      </w:r>
      <w:r>
        <w:t xml:space="preserve"> .</w:t>
      </w:r>
      <w:proofErr w:type="gramEnd"/>
    </w:p>
    <w:p w14:paraId="4142405B" w14:textId="77777777" w:rsidR="0000785C" w:rsidRDefault="00000000" w:rsidP="005B6AA8">
      <w:r>
        <w:t xml:space="preserve">[6] </w:t>
      </w:r>
      <w:proofErr w:type="gramStart"/>
      <w:r>
        <w:t>肖涵</w:t>
      </w:r>
      <w:proofErr w:type="gramEnd"/>
      <w:r>
        <w:t xml:space="preserve">. </w:t>
      </w:r>
      <w:proofErr w:type="spellStart"/>
      <w:r>
        <w:t>FastAPI</w:t>
      </w:r>
      <w:proofErr w:type="spellEnd"/>
      <w:r>
        <w:t xml:space="preserve"> Web</w:t>
      </w:r>
      <w:r>
        <w:t>开发实战</w:t>
      </w:r>
      <w:r>
        <w:t xml:space="preserve">[M]. </w:t>
      </w:r>
      <w:r>
        <w:t>北京</w:t>
      </w:r>
      <w:r>
        <w:t xml:space="preserve">: </w:t>
      </w:r>
      <w:r>
        <w:t>电子工业出版社</w:t>
      </w:r>
      <w:r>
        <w:t>, 2022.</w:t>
      </w:r>
    </w:p>
    <w:p w14:paraId="6E75CD31" w14:textId="77777777" w:rsidR="0000785C" w:rsidRDefault="00000000" w:rsidP="005B6AA8">
      <w:r>
        <w:t xml:space="preserve">[7] </w:t>
      </w:r>
      <w:proofErr w:type="gramStart"/>
      <w:r>
        <w:t>程墨</w:t>
      </w:r>
      <w:proofErr w:type="gramEnd"/>
      <w:r>
        <w:t>. React</w:t>
      </w:r>
      <w:r>
        <w:t>设计模式与最佳实践</w:t>
      </w:r>
      <w:r>
        <w:t xml:space="preserve">[M]. </w:t>
      </w:r>
      <w:r>
        <w:t>北京</w:t>
      </w:r>
      <w:r>
        <w:t xml:space="preserve">: </w:t>
      </w:r>
      <w:r>
        <w:t>人民邮电出版社</w:t>
      </w:r>
      <w:r>
        <w:t>, 2021.</w:t>
      </w:r>
    </w:p>
    <w:p w14:paraId="2DFDCF28" w14:textId="77777777" w:rsidR="0000785C" w:rsidRDefault="00000000" w:rsidP="005B6AA8">
      <w:r>
        <w:t xml:space="preserve">[8] Wang L, Ma C, Feng X, et al. A survey on large language model based autonomous </w:t>
      </w:r>
      <w:proofErr w:type="gramStart"/>
      <w:r>
        <w:t>agents[</w:t>
      </w:r>
      <w:proofErr w:type="gramEnd"/>
      <w:r>
        <w:t>EB/OL]. 2024.</w:t>
      </w:r>
    </w:p>
    <w:p w14:paraId="7FA282D4" w14:textId="6A9D26C8" w:rsidR="003E1F69" w:rsidRDefault="00000000" w:rsidP="005B6AA8">
      <w:r>
        <w:t xml:space="preserve">[9] </w:t>
      </w:r>
      <w:r w:rsidR="00490954" w:rsidRPr="00490954">
        <w:t>阿里巴巴技术团队</w:t>
      </w:r>
      <w:r w:rsidR="00490954" w:rsidRPr="00490954">
        <w:t xml:space="preserve">. </w:t>
      </w:r>
      <w:r w:rsidR="00490954" w:rsidRPr="00490954">
        <w:t>云原生架构白皮书</w:t>
      </w:r>
      <w:r w:rsidR="00490954" w:rsidRPr="00490954">
        <w:t>[R]. 202</w:t>
      </w:r>
      <w:r w:rsidR="00B16140">
        <w:rPr>
          <w:rFonts w:hint="eastAsia"/>
        </w:rPr>
        <w:t>2</w:t>
      </w:r>
      <w:r w:rsidR="00490954" w:rsidRPr="00490954">
        <w:t>.</w:t>
      </w:r>
      <w:r>
        <w:t xml:space="preserve"> </w:t>
      </w:r>
    </w:p>
    <w:p w14:paraId="2C014E7A" w14:textId="77777777" w:rsidR="0000785C" w:rsidRDefault="0000785C" w:rsidP="005B6AA8"/>
    <w:p w14:paraId="4A668A6D" w14:textId="77777777" w:rsidR="0000785C" w:rsidRDefault="0000785C" w:rsidP="005B6AA8"/>
    <w:p w14:paraId="6140A2E3" w14:textId="77777777" w:rsidR="0000785C" w:rsidRDefault="0000785C" w:rsidP="005B6AA8"/>
    <w:p w14:paraId="656BABF7" w14:textId="77777777" w:rsidR="0000785C" w:rsidRDefault="0000785C" w:rsidP="005B6AA8"/>
    <w:p w14:paraId="1B204D50" w14:textId="77777777" w:rsidR="0000785C" w:rsidRDefault="0000785C" w:rsidP="005B6AA8"/>
    <w:p w14:paraId="3529E7E9" w14:textId="77777777" w:rsidR="0000785C" w:rsidRDefault="0000785C" w:rsidP="005B6AA8"/>
    <w:p w14:paraId="1684D66F" w14:textId="77777777" w:rsidR="0000785C" w:rsidRDefault="0000785C" w:rsidP="005B6AA8"/>
    <w:p w14:paraId="38C9FC02" w14:textId="77777777" w:rsidR="0000785C" w:rsidRDefault="0000785C" w:rsidP="005B6AA8"/>
    <w:p w14:paraId="563D2AEB" w14:textId="77777777" w:rsidR="0000785C" w:rsidRDefault="0000785C" w:rsidP="005B6AA8"/>
    <w:p w14:paraId="4CECA751" w14:textId="77777777" w:rsidR="003E1F69" w:rsidRDefault="00000000" w:rsidP="0000785C">
      <w:pPr>
        <w:pStyle w:val="13"/>
        <w:spacing w:before="120" w:after="120"/>
      </w:pPr>
      <w:bookmarkStart w:id="79" w:name="_Toc227713283"/>
      <w:r>
        <w:lastRenderedPageBreak/>
        <w:t>致谢</w:t>
      </w:r>
      <w:bookmarkEnd w:id="79"/>
    </w:p>
    <w:p w14:paraId="2DDBA7BE" w14:textId="0472AFE7" w:rsidR="003E1F69" w:rsidRDefault="00000000" w:rsidP="005B6AA8">
      <w:r>
        <w:t>感谢指导教师在选题、研究方法与论文撰写过程中给予的指导与建议；感谢课题组同学在系统联调与测试中的支持；感谢开源社区在</w:t>
      </w:r>
      <w:r>
        <w:t xml:space="preserve"> </w:t>
      </w:r>
      <w:proofErr w:type="spellStart"/>
      <w:r>
        <w:t>FastAPI</w:t>
      </w:r>
      <w:proofErr w:type="spellEnd"/>
      <w:r>
        <w:t>、</w:t>
      </w:r>
      <w:proofErr w:type="spellStart"/>
      <w:r>
        <w:t>LangChain</w:t>
      </w:r>
      <w:proofErr w:type="spellEnd"/>
      <w:r>
        <w:t>、</w:t>
      </w:r>
      <w:r>
        <w:t xml:space="preserve">React </w:t>
      </w:r>
      <w:r>
        <w:t>等生态中提供的工具与经验，为本研究的工程实现提供了重要基础。</w:t>
      </w:r>
    </w:p>
    <w:p w14:paraId="5D54F907" w14:textId="3ED2F1A8" w:rsidR="003E1F69" w:rsidRDefault="00000000" w:rsidP="005B6AA8">
      <w:r>
        <w:t xml:space="preserve"> </w:t>
      </w:r>
    </w:p>
    <w:p w14:paraId="7B12A7D2" w14:textId="77777777" w:rsidR="0000785C" w:rsidRDefault="0000785C" w:rsidP="005B6AA8"/>
    <w:p w14:paraId="10BA508C" w14:textId="77777777" w:rsidR="0000785C" w:rsidRDefault="0000785C" w:rsidP="005B6AA8"/>
    <w:p w14:paraId="5415AB56" w14:textId="77777777" w:rsidR="0000785C" w:rsidRDefault="0000785C" w:rsidP="005B6AA8"/>
    <w:p w14:paraId="625A5987" w14:textId="77777777" w:rsidR="0000785C" w:rsidRDefault="0000785C" w:rsidP="005B6AA8"/>
    <w:p w14:paraId="347C2181" w14:textId="77777777" w:rsidR="0000785C" w:rsidRDefault="0000785C" w:rsidP="005B6AA8"/>
    <w:p w14:paraId="35658B3A" w14:textId="77777777" w:rsidR="0000785C" w:rsidRDefault="0000785C" w:rsidP="005B6AA8"/>
    <w:p w14:paraId="3D95E44B" w14:textId="77777777" w:rsidR="0000785C" w:rsidRDefault="0000785C" w:rsidP="005B6AA8"/>
    <w:p w14:paraId="2322407D" w14:textId="77777777" w:rsidR="0000785C" w:rsidRDefault="0000785C" w:rsidP="005B6AA8"/>
    <w:p w14:paraId="43593ADD" w14:textId="77777777" w:rsidR="0000785C" w:rsidRDefault="0000785C" w:rsidP="005B6AA8"/>
    <w:p w14:paraId="54D13B28" w14:textId="77777777" w:rsidR="0000785C" w:rsidRDefault="0000785C" w:rsidP="005B6AA8"/>
    <w:p w14:paraId="560474B6" w14:textId="77777777" w:rsidR="0000785C" w:rsidRDefault="0000785C" w:rsidP="005B6AA8"/>
    <w:p w14:paraId="508131A3" w14:textId="77777777" w:rsidR="0000785C" w:rsidRDefault="0000785C" w:rsidP="005B6AA8"/>
    <w:p w14:paraId="244A7F92" w14:textId="77777777" w:rsidR="0000785C" w:rsidRDefault="0000785C" w:rsidP="005B6AA8"/>
    <w:p w14:paraId="5D63D583" w14:textId="77777777" w:rsidR="0000785C" w:rsidRDefault="0000785C" w:rsidP="005B6AA8"/>
    <w:p w14:paraId="3E10D421" w14:textId="77777777" w:rsidR="0000785C" w:rsidRDefault="0000785C" w:rsidP="005B6AA8"/>
    <w:p w14:paraId="678E548C" w14:textId="77777777" w:rsidR="0000785C" w:rsidRDefault="0000785C" w:rsidP="005B6AA8"/>
    <w:p w14:paraId="39C70BF7" w14:textId="77777777" w:rsidR="0000785C" w:rsidRDefault="0000785C" w:rsidP="005B6AA8"/>
    <w:p w14:paraId="1FE27383" w14:textId="54CDB4F1" w:rsidR="003E1F69" w:rsidRDefault="00000000" w:rsidP="0000785C">
      <w:pPr>
        <w:pStyle w:val="13"/>
        <w:spacing w:before="120" w:after="120"/>
      </w:pPr>
      <w:bookmarkStart w:id="80" w:name="_Toc227713284"/>
      <w:r>
        <w:lastRenderedPageBreak/>
        <w:t>附录</w:t>
      </w:r>
      <w:r>
        <w:t xml:space="preserve"> A </w:t>
      </w:r>
      <w:r w:rsidR="00A00404">
        <w:rPr>
          <w:rFonts w:hint="eastAsia"/>
        </w:rPr>
        <w:t xml:space="preserve"> </w:t>
      </w:r>
      <w:r>
        <w:t>主要缩略语与符号说明</w:t>
      </w:r>
      <w:bookmarkEnd w:id="80"/>
    </w:p>
    <w:p w14:paraId="726CC52B" w14:textId="77777777" w:rsidR="0000785C" w:rsidRDefault="00000000" w:rsidP="005B6AA8">
      <w:r>
        <w:t>LLM</w:t>
      </w:r>
      <w:r>
        <w:t>：</w:t>
      </w:r>
      <w:r>
        <w:t>Large Language Model</w:t>
      </w:r>
      <w:r>
        <w:t>，大语言模型</w:t>
      </w:r>
    </w:p>
    <w:p w14:paraId="232B0360" w14:textId="77777777" w:rsidR="0000785C" w:rsidRDefault="00000000" w:rsidP="005B6AA8">
      <w:r>
        <w:t>Agent</w:t>
      </w:r>
      <w:r>
        <w:t>：智能体</w:t>
      </w:r>
    </w:p>
    <w:p w14:paraId="35BFA86D" w14:textId="77777777" w:rsidR="0000785C" w:rsidRDefault="00000000" w:rsidP="005B6AA8">
      <w:proofErr w:type="spellStart"/>
      <w:r>
        <w:t>ReAct</w:t>
      </w:r>
      <w:proofErr w:type="spellEnd"/>
      <w:r>
        <w:t>：</w:t>
      </w:r>
      <w:r>
        <w:t>Reasoning + Acting</w:t>
      </w:r>
    </w:p>
    <w:p w14:paraId="124A9423" w14:textId="77777777" w:rsidR="0000785C" w:rsidRDefault="00000000" w:rsidP="005B6AA8">
      <w:r>
        <w:t>RAG</w:t>
      </w:r>
      <w:r>
        <w:t>：</w:t>
      </w:r>
      <w:r>
        <w:t>Retrieval-Augmented Generation</w:t>
      </w:r>
      <w:r>
        <w:t>，检索增强生成</w:t>
      </w:r>
    </w:p>
    <w:p w14:paraId="483A4AF3" w14:textId="77777777" w:rsidR="0000785C" w:rsidRDefault="00000000" w:rsidP="005B6AA8">
      <w:r>
        <w:t>WS</w:t>
      </w:r>
      <w:r>
        <w:t>：</w:t>
      </w:r>
      <w:r>
        <w:t>WebSocket</w:t>
      </w:r>
    </w:p>
    <w:p w14:paraId="626DF463" w14:textId="77777777" w:rsidR="0000785C" w:rsidRDefault="00000000" w:rsidP="005B6AA8">
      <w:r>
        <w:t>MQ</w:t>
      </w:r>
      <w:r>
        <w:t>：</w:t>
      </w:r>
      <w:r>
        <w:t>Message Queue</w:t>
      </w:r>
      <w:r>
        <w:t>，消息队列</w:t>
      </w:r>
    </w:p>
    <w:p w14:paraId="4D7626A1" w14:textId="3F3EAC8A" w:rsidR="003E1F69" w:rsidRDefault="00000000" w:rsidP="005B6AA8">
      <w:r>
        <w:t>MCP</w:t>
      </w:r>
      <w:r>
        <w:t>：</w:t>
      </w:r>
      <w:r>
        <w:t>Model Context Protocol</w:t>
      </w:r>
      <w:r>
        <w:t>（工具与模型上下文协议）</w:t>
      </w:r>
      <w:r>
        <w:t xml:space="preserve">  </w:t>
      </w:r>
    </w:p>
    <w:p w14:paraId="5CC075CE" w14:textId="2F455408" w:rsidR="003E1F69" w:rsidRDefault="00000000" w:rsidP="005B6AA8">
      <w:r>
        <w:t xml:space="preserve"> </w:t>
      </w:r>
    </w:p>
    <w:p w14:paraId="79A7AD49" w14:textId="77777777" w:rsidR="0000785C" w:rsidRDefault="0000785C" w:rsidP="005B6AA8"/>
    <w:p w14:paraId="6148220F" w14:textId="77777777" w:rsidR="0000785C" w:rsidRDefault="0000785C" w:rsidP="005B6AA8"/>
    <w:p w14:paraId="2F3A41B8" w14:textId="77777777" w:rsidR="0000785C" w:rsidRDefault="0000785C" w:rsidP="005B6AA8"/>
    <w:p w14:paraId="0BAFD1BF" w14:textId="77777777" w:rsidR="0000785C" w:rsidRDefault="0000785C" w:rsidP="005B6AA8"/>
    <w:p w14:paraId="039DFF81" w14:textId="77777777" w:rsidR="0000785C" w:rsidRDefault="0000785C" w:rsidP="005B6AA8"/>
    <w:p w14:paraId="76989F1E" w14:textId="77777777" w:rsidR="0000785C" w:rsidRDefault="0000785C" w:rsidP="005B6AA8"/>
    <w:p w14:paraId="723656F4" w14:textId="77777777" w:rsidR="0000785C" w:rsidRDefault="0000785C" w:rsidP="005B6AA8"/>
    <w:p w14:paraId="490CC4F1" w14:textId="77777777" w:rsidR="0000785C" w:rsidRDefault="0000785C" w:rsidP="005B6AA8"/>
    <w:p w14:paraId="4332998B" w14:textId="77777777" w:rsidR="0000785C" w:rsidRDefault="0000785C" w:rsidP="005B6AA8"/>
    <w:p w14:paraId="3D31D0E3" w14:textId="77777777" w:rsidR="0000785C" w:rsidRDefault="0000785C" w:rsidP="005B6AA8"/>
    <w:p w14:paraId="56366A63" w14:textId="77777777" w:rsidR="0000785C" w:rsidRDefault="0000785C" w:rsidP="005B6AA8"/>
    <w:p w14:paraId="06B33508" w14:textId="77777777" w:rsidR="0000785C" w:rsidRDefault="0000785C" w:rsidP="005B6AA8"/>
    <w:p w14:paraId="39F3A3E8" w14:textId="77777777" w:rsidR="0000785C" w:rsidRDefault="0000785C" w:rsidP="005B6AA8"/>
    <w:p w14:paraId="5E743C85" w14:textId="72A3583D" w:rsidR="003E1F69" w:rsidRDefault="00000000" w:rsidP="0000785C">
      <w:pPr>
        <w:pStyle w:val="13"/>
        <w:spacing w:before="120" w:after="120"/>
      </w:pPr>
      <w:bookmarkStart w:id="81" w:name="_Toc227713285"/>
      <w:r>
        <w:lastRenderedPageBreak/>
        <w:t>附录</w:t>
      </w:r>
      <w:r>
        <w:t xml:space="preserve"> B </w:t>
      </w:r>
      <w:r w:rsidR="00A00404">
        <w:rPr>
          <w:rFonts w:hint="eastAsia"/>
        </w:rPr>
        <w:t xml:space="preserve"> </w:t>
      </w:r>
      <w:r>
        <w:t>原型系统功能清单（摘要）</w:t>
      </w:r>
      <w:bookmarkEnd w:id="81"/>
    </w:p>
    <w:p w14:paraId="2676554D" w14:textId="71B0A425" w:rsidR="0000785C" w:rsidRDefault="00000000" w:rsidP="005B6AA8">
      <w:r>
        <w:t>智能体：创建</w:t>
      </w:r>
      <w:r>
        <w:t>/</w:t>
      </w:r>
      <w:r>
        <w:t>配置</w:t>
      </w:r>
      <w:r>
        <w:t>/</w:t>
      </w:r>
      <w:r>
        <w:t>运行；</w:t>
      </w:r>
      <w:r>
        <w:t xml:space="preserve">Planner—Executor—Check </w:t>
      </w:r>
      <w:r>
        <w:t>链式执行；轨迹记录与回放。</w:t>
      </w:r>
    </w:p>
    <w:p w14:paraId="445E322E" w14:textId="5D52A8F2" w:rsidR="0000785C" w:rsidRDefault="00000000" w:rsidP="005B6AA8">
      <w:r>
        <w:t>检索：文档上传、解析、切分、嵌入、索引、查询与上下文组装。</w:t>
      </w:r>
    </w:p>
    <w:p w14:paraId="6019F59E" w14:textId="4FD43EAA" w:rsidR="0000785C" w:rsidRDefault="00000000" w:rsidP="005B6AA8">
      <w:r>
        <w:t>工程能力：多租户鉴权、统一</w:t>
      </w:r>
      <w:r>
        <w:t xml:space="preserve"> API </w:t>
      </w:r>
      <w:r>
        <w:t>返回、异常处理、</w:t>
      </w:r>
      <w:r>
        <w:t xml:space="preserve">WebSocket </w:t>
      </w:r>
      <w:r>
        <w:t>实时推送、消息队列异步执行。</w:t>
      </w:r>
    </w:p>
    <w:p w14:paraId="2C42AE9B" w14:textId="10752DDA" w:rsidR="003E1F69" w:rsidRDefault="00000000" w:rsidP="005B6AA8">
      <w:r>
        <w:t>测评：测评集管理、版本快照、测评任务调度与结果聚合。</w:t>
      </w:r>
      <w:r>
        <w:t xml:space="preserve">  </w:t>
      </w:r>
    </w:p>
    <w:sectPr w:rsidR="003E1F69" w:rsidSect="00E35E18">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BC7AE" w14:textId="77777777" w:rsidR="008E0025" w:rsidRDefault="008E0025" w:rsidP="005B6AA8">
      <w:r>
        <w:separator/>
      </w:r>
    </w:p>
  </w:endnote>
  <w:endnote w:type="continuationSeparator" w:id="0">
    <w:p w14:paraId="423379F1" w14:textId="77777777" w:rsidR="008E0025" w:rsidRDefault="008E0025" w:rsidP="005B6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E55D" w14:textId="77777777" w:rsidR="00E33630" w:rsidRDefault="00E33630">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A862" w14:textId="3AFCF7C8" w:rsidR="00203ED1" w:rsidRDefault="00203ED1">
    <w:pPr>
      <w:pStyle w:val="af1"/>
      <w:ind w:firstLine="360"/>
    </w:pPr>
  </w:p>
  <w:p w14:paraId="2AD29BB4" w14:textId="77777777" w:rsidR="002A3BB5" w:rsidRDefault="002A3BB5" w:rsidP="006E5B6D">
    <w:pPr>
      <w:pStyle w:val="af1"/>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1956" w14:textId="77777777" w:rsidR="00E33630" w:rsidRDefault="00E3363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47EE" w14:textId="77777777" w:rsidR="008E0025" w:rsidRDefault="008E0025" w:rsidP="005B6AA8">
      <w:r>
        <w:separator/>
      </w:r>
    </w:p>
  </w:footnote>
  <w:footnote w:type="continuationSeparator" w:id="0">
    <w:p w14:paraId="7D7EFDE0" w14:textId="77777777" w:rsidR="008E0025" w:rsidRDefault="008E0025" w:rsidP="005B6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0886" w14:textId="77777777" w:rsidR="00E33630" w:rsidRDefault="00E33630">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8B9C" w14:textId="77777777" w:rsidR="00E33630" w:rsidRDefault="00E33630">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B58A" w14:textId="77777777" w:rsidR="00E33630" w:rsidRDefault="00E33630">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AA1"/>
    <w:multiLevelType w:val="hybridMultilevel"/>
    <w:tmpl w:val="4D7AA712"/>
    <w:lvl w:ilvl="0" w:tplc="D56C088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5A87B03"/>
    <w:multiLevelType w:val="hybridMultilevel"/>
    <w:tmpl w:val="788042D8"/>
    <w:lvl w:ilvl="0" w:tplc="41E07DD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6E470F4"/>
    <w:multiLevelType w:val="hybridMultilevel"/>
    <w:tmpl w:val="1B0C09EA"/>
    <w:lvl w:ilvl="0" w:tplc="14F8E816">
      <w:start w:val="1"/>
      <w:numFmt w:val="decimal"/>
      <w:lvlText w:val="%1、"/>
      <w:lvlJc w:val="left"/>
      <w:pPr>
        <w:ind w:left="1280" w:hanging="440"/>
      </w:pPr>
      <w:rPr>
        <w:rFonts w:ascii="Times New Roman" w:eastAsia="宋体" w:hAnsi="Times New Roman" w:hint="default"/>
        <w:b w:val="0"/>
        <w:i w:val="0"/>
        <w:caps w:val="0"/>
        <w:strike w:val="0"/>
        <w:dstrike w:val="0"/>
        <w:vanish w:val="0"/>
        <w:w w:val="150"/>
        <w:sz w:val="24"/>
        <w:vertAlign w:val="baseline"/>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17D87417"/>
    <w:multiLevelType w:val="multilevel"/>
    <w:tmpl w:val="C1B857C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71C2034"/>
    <w:multiLevelType w:val="hybridMultilevel"/>
    <w:tmpl w:val="9BB4B38C"/>
    <w:lvl w:ilvl="0" w:tplc="B48A879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0E41AA4"/>
    <w:multiLevelType w:val="hybridMultilevel"/>
    <w:tmpl w:val="F3F2321C"/>
    <w:lvl w:ilvl="0" w:tplc="B92ECAE4">
      <w:start w:val="1"/>
      <w:numFmt w:val="bullet"/>
      <w:lvlText w:val="●"/>
      <w:lvlJc w:val="left"/>
      <w:pPr>
        <w:ind w:left="720" w:hanging="360"/>
      </w:pPr>
    </w:lvl>
    <w:lvl w:ilvl="1" w:tplc="0702510A">
      <w:start w:val="1"/>
      <w:numFmt w:val="bullet"/>
      <w:lvlText w:val="○"/>
      <w:lvlJc w:val="left"/>
      <w:pPr>
        <w:ind w:left="1440" w:hanging="360"/>
      </w:pPr>
    </w:lvl>
    <w:lvl w:ilvl="2" w:tplc="71926F10">
      <w:start w:val="1"/>
      <w:numFmt w:val="bullet"/>
      <w:lvlText w:val="■"/>
      <w:lvlJc w:val="left"/>
      <w:pPr>
        <w:ind w:left="2160" w:hanging="360"/>
      </w:pPr>
    </w:lvl>
    <w:lvl w:ilvl="3" w:tplc="34A030F6">
      <w:start w:val="1"/>
      <w:numFmt w:val="bullet"/>
      <w:lvlText w:val="●"/>
      <w:lvlJc w:val="left"/>
      <w:pPr>
        <w:ind w:left="2880" w:hanging="360"/>
      </w:pPr>
    </w:lvl>
    <w:lvl w:ilvl="4" w:tplc="B61C03EC">
      <w:start w:val="1"/>
      <w:numFmt w:val="bullet"/>
      <w:lvlText w:val="○"/>
      <w:lvlJc w:val="left"/>
      <w:pPr>
        <w:ind w:left="3600" w:hanging="360"/>
      </w:pPr>
    </w:lvl>
    <w:lvl w:ilvl="5" w:tplc="C8585272">
      <w:start w:val="1"/>
      <w:numFmt w:val="bullet"/>
      <w:lvlText w:val="■"/>
      <w:lvlJc w:val="left"/>
      <w:pPr>
        <w:ind w:left="4320" w:hanging="360"/>
      </w:pPr>
    </w:lvl>
    <w:lvl w:ilvl="6" w:tplc="74AC48F2">
      <w:start w:val="1"/>
      <w:numFmt w:val="bullet"/>
      <w:lvlText w:val="●"/>
      <w:lvlJc w:val="left"/>
      <w:pPr>
        <w:ind w:left="5040" w:hanging="360"/>
      </w:pPr>
    </w:lvl>
    <w:lvl w:ilvl="7" w:tplc="D83E774A">
      <w:start w:val="1"/>
      <w:numFmt w:val="bullet"/>
      <w:lvlText w:val="●"/>
      <w:lvlJc w:val="left"/>
      <w:pPr>
        <w:ind w:left="5760" w:hanging="360"/>
      </w:pPr>
    </w:lvl>
    <w:lvl w:ilvl="8" w:tplc="D512D506">
      <w:start w:val="1"/>
      <w:numFmt w:val="bullet"/>
      <w:lvlText w:val="●"/>
      <w:lvlJc w:val="left"/>
      <w:pPr>
        <w:ind w:left="6480" w:hanging="360"/>
      </w:pPr>
    </w:lvl>
  </w:abstractNum>
  <w:abstractNum w:abstractNumId="6" w15:restartNumberingAfterBreak="0">
    <w:nsid w:val="741229D1"/>
    <w:multiLevelType w:val="hybridMultilevel"/>
    <w:tmpl w:val="F806C3C8"/>
    <w:lvl w:ilvl="0" w:tplc="4E9294EA">
      <w:start w:val="1"/>
      <w:numFmt w:val="bullet"/>
      <w:suff w:val="space"/>
      <w:lvlText w:val="●"/>
      <w:lvlJc w:val="left"/>
      <w:pPr>
        <w:ind w:left="240" w:hanging="180"/>
      </w:pPr>
    </w:lvl>
    <w:lvl w:ilvl="1" w:tplc="535A2BEC">
      <w:start w:val="1"/>
      <w:numFmt w:val="bullet"/>
      <w:suff w:val="space"/>
      <w:lvlText w:val="○"/>
      <w:lvlJc w:val="left"/>
      <w:pPr>
        <w:ind w:left="660" w:hanging="180"/>
      </w:pPr>
    </w:lvl>
    <w:lvl w:ilvl="2" w:tplc="6B5ABC46">
      <w:start w:val="1"/>
      <w:numFmt w:val="bullet"/>
      <w:suff w:val="space"/>
      <w:lvlText w:val="■"/>
      <w:lvlJc w:val="left"/>
      <w:pPr>
        <w:ind w:left="1080" w:hanging="180"/>
      </w:pPr>
    </w:lvl>
    <w:lvl w:ilvl="3" w:tplc="3D74EFE8">
      <w:start w:val="1"/>
      <w:numFmt w:val="bullet"/>
      <w:suff w:val="space"/>
      <w:lvlText w:val="●"/>
      <w:lvlJc w:val="left"/>
      <w:pPr>
        <w:ind w:left="1500" w:hanging="180"/>
      </w:pPr>
    </w:lvl>
    <w:lvl w:ilvl="4" w:tplc="1FCAF918">
      <w:start w:val="1"/>
      <w:numFmt w:val="bullet"/>
      <w:suff w:val="space"/>
      <w:lvlText w:val="○"/>
      <w:lvlJc w:val="left"/>
      <w:pPr>
        <w:ind w:left="1920" w:hanging="180"/>
      </w:pPr>
    </w:lvl>
    <w:lvl w:ilvl="5" w:tplc="903AA87C">
      <w:start w:val="1"/>
      <w:numFmt w:val="bullet"/>
      <w:suff w:val="space"/>
      <w:lvlText w:val="■"/>
      <w:lvlJc w:val="left"/>
      <w:pPr>
        <w:ind w:left="2340" w:hanging="180"/>
      </w:pPr>
    </w:lvl>
    <w:lvl w:ilvl="6" w:tplc="42C8637C">
      <w:start w:val="1"/>
      <w:numFmt w:val="bullet"/>
      <w:suff w:val="space"/>
      <w:lvlText w:val="●"/>
      <w:lvlJc w:val="left"/>
      <w:pPr>
        <w:ind w:left="2760" w:hanging="180"/>
      </w:pPr>
    </w:lvl>
    <w:lvl w:ilvl="7" w:tplc="F5846A7E">
      <w:start w:val="1"/>
      <w:numFmt w:val="bullet"/>
      <w:suff w:val="space"/>
      <w:lvlText w:val="○"/>
      <w:lvlJc w:val="left"/>
      <w:pPr>
        <w:ind w:left="3180" w:hanging="180"/>
      </w:pPr>
    </w:lvl>
    <w:lvl w:ilvl="8" w:tplc="CBDEB490">
      <w:start w:val="1"/>
      <w:numFmt w:val="bullet"/>
      <w:suff w:val="space"/>
      <w:lvlText w:val="■"/>
      <w:lvlJc w:val="left"/>
      <w:pPr>
        <w:ind w:left="3600" w:hanging="180"/>
      </w:pPr>
    </w:lvl>
  </w:abstractNum>
  <w:abstractNum w:abstractNumId="7" w15:restartNumberingAfterBreak="0">
    <w:nsid w:val="7BBA621D"/>
    <w:multiLevelType w:val="hybridMultilevel"/>
    <w:tmpl w:val="98FC8266"/>
    <w:lvl w:ilvl="0" w:tplc="3E12BE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7D061289"/>
    <w:multiLevelType w:val="hybridMultilevel"/>
    <w:tmpl w:val="07FC9A52"/>
    <w:lvl w:ilvl="0" w:tplc="5CD030C0">
      <w:start w:val="1"/>
      <w:numFmt w:val="decimal"/>
      <w:pStyle w:val="1"/>
      <w:lvlText w:val="%1、"/>
      <w:lvlJc w:val="left"/>
      <w:pPr>
        <w:ind w:left="1008" w:hanging="440"/>
      </w:pPr>
      <w:rPr>
        <w:rFonts w:hint="eastAsia"/>
      </w:r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num w:numId="1" w16cid:durableId="880164919">
    <w:abstractNumId w:val="5"/>
    <w:lvlOverride w:ilvl="0">
      <w:startOverride w:val="1"/>
    </w:lvlOverride>
  </w:num>
  <w:num w:numId="2" w16cid:durableId="848642259">
    <w:abstractNumId w:val="4"/>
  </w:num>
  <w:num w:numId="3" w16cid:durableId="425150258">
    <w:abstractNumId w:val="7"/>
  </w:num>
  <w:num w:numId="4" w16cid:durableId="889072559">
    <w:abstractNumId w:val="2"/>
  </w:num>
  <w:num w:numId="5" w16cid:durableId="448820651">
    <w:abstractNumId w:val="8"/>
  </w:num>
  <w:num w:numId="6" w16cid:durableId="1327368464">
    <w:abstractNumId w:val="0"/>
  </w:num>
  <w:num w:numId="7" w16cid:durableId="189880009">
    <w:abstractNumId w:val="8"/>
    <w:lvlOverride w:ilvl="0">
      <w:startOverride w:val="1"/>
    </w:lvlOverride>
  </w:num>
  <w:num w:numId="8" w16cid:durableId="1646932383">
    <w:abstractNumId w:val="8"/>
    <w:lvlOverride w:ilvl="0">
      <w:startOverride w:val="1"/>
    </w:lvlOverride>
  </w:num>
  <w:num w:numId="9" w16cid:durableId="453251460">
    <w:abstractNumId w:val="1"/>
  </w:num>
  <w:num w:numId="10" w16cid:durableId="911549716">
    <w:abstractNumId w:val="3"/>
  </w:num>
  <w:num w:numId="11" w16cid:durableId="1494494689">
    <w:abstractNumId w:val="8"/>
    <w:lvlOverride w:ilvl="0">
      <w:startOverride w:val="1"/>
    </w:lvlOverride>
  </w:num>
  <w:num w:numId="12" w16cid:durableId="668943190">
    <w:abstractNumId w:val="8"/>
    <w:lvlOverride w:ilvl="0">
      <w:startOverride w:val="1"/>
    </w:lvlOverride>
  </w:num>
  <w:num w:numId="13" w16cid:durableId="146366351">
    <w:abstractNumId w:val="8"/>
    <w:lvlOverride w:ilvl="0">
      <w:startOverride w:val="1"/>
    </w:lvlOverride>
  </w:num>
  <w:num w:numId="14" w16cid:durableId="1259217482">
    <w:abstractNumId w:val="8"/>
    <w:lvlOverride w:ilvl="0">
      <w:startOverride w:val="1"/>
    </w:lvlOverride>
  </w:num>
  <w:num w:numId="15" w16cid:durableId="486242587">
    <w:abstractNumId w:val="8"/>
    <w:lvlOverride w:ilvl="0">
      <w:startOverride w:val="1"/>
    </w:lvlOverride>
  </w:num>
  <w:num w:numId="16" w16cid:durableId="364989451">
    <w:abstractNumId w:val="8"/>
    <w:lvlOverride w:ilvl="0">
      <w:startOverride w:val="1"/>
    </w:lvlOverride>
  </w:num>
  <w:num w:numId="17" w16cid:durableId="1209075846">
    <w:abstractNumId w:val="8"/>
    <w:lvlOverride w:ilvl="0">
      <w:startOverride w:val="1"/>
    </w:lvlOverride>
  </w:num>
  <w:num w:numId="18" w16cid:durableId="18449021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2393A"/>
    <w:rsid w:val="00086074"/>
    <w:rsid w:val="000D1FB8"/>
    <w:rsid w:val="000D4B74"/>
    <w:rsid w:val="00116222"/>
    <w:rsid w:val="0015635E"/>
    <w:rsid w:val="00163AF0"/>
    <w:rsid w:val="00183835"/>
    <w:rsid w:val="00203ED1"/>
    <w:rsid w:val="00241650"/>
    <w:rsid w:val="002461B2"/>
    <w:rsid w:val="00274368"/>
    <w:rsid w:val="002A3BB5"/>
    <w:rsid w:val="002B2EBD"/>
    <w:rsid w:val="002C5494"/>
    <w:rsid w:val="002E4772"/>
    <w:rsid w:val="00315ACB"/>
    <w:rsid w:val="003625A3"/>
    <w:rsid w:val="00384853"/>
    <w:rsid w:val="003E1F69"/>
    <w:rsid w:val="003E727E"/>
    <w:rsid w:val="003F07EC"/>
    <w:rsid w:val="003F342B"/>
    <w:rsid w:val="00404390"/>
    <w:rsid w:val="00446863"/>
    <w:rsid w:val="00490954"/>
    <w:rsid w:val="004A7544"/>
    <w:rsid w:val="004C2BB9"/>
    <w:rsid w:val="00513441"/>
    <w:rsid w:val="00535A24"/>
    <w:rsid w:val="00584FEB"/>
    <w:rsid w:val="005B6AA8"/>
    <w:rsid w:val="00602FCA"/>
    <w:rsid w:val="00647715"/>
    <w:rsid w:val="0067783A"/>
    <w:rsid w:val="006E22E9"/>
    <w:rsid w:val="006E5B6D"/>
    <w:rsid w:val="0071139B"/>
    <w:rsid w:val="007437B1"/>
    <w:rsid w:val="00780991"/>
    <w:rsid w:val="007A0AA3"/>
    <w:rsid w:val="007D625A"/>
    <w:rsid w:val="007E7F61"/>
    <w:rsid w:val="007F41B7"/>
    <w:rsid w:val="008E0025"/>
    <w:rsid w:val="008F1FAF"/>
    <w:rsid w:val="00923F84"/>
    <w:rsid w:val="00936613"/>
    <w:rsid w:val="00951736"/>
    <w:rsid w:val="009826D3"/>
    <w:rsid w:val="009E3B37"/>
    <w:rsid w:val="009E4DC2"/>
    <w:rsid w:val="00A00404"/>
    <w:rsid w:val="00A11420"/>
    <w:rsid w:val="00A32E30"/>
    <w:rsid w:val="00A42BA5"/>
    <w:rsid w:val="00A53059"/>
    <w:rsid w:val="00A751D6"/>
    <w:rsid w:val="00A76293"/>
    <w:rsid w:val="00A912D3"/>
    <w:rsid w:val="00A92108"/>
    <w:rsid w:val="00A979B5"/>
    <w:rsid w:val="00AF38DD"/>
    <w:rsid w:val="00B16140"/>
    <w:rsid w:val="00B319CB"/>
    <w:rsid w:val="00B8420E"/>
    <w:rsid w:val="00B9318D"/>
    <w:rsid w:val="00B93309"/>
    <w:rsid w:val="00B963FB"/>
    <w:rsid w:val="00BC3E63"/>
    <w:rsid w:val="00BD138A"/>
    <w:rsid w:val="00C204EF"/>
    <w:rsid w:val="00C50EB5"/>
    <w:rsid w:val="00C73AD2"/>
    <w:rsid w:val="00C85AC2"/>
    <w:rsid w:val="00C87CDD"/>
    <w:rsid w:val="00CA4F3C"/>
    <w:rsid w:val="00D220BB"/>
    <w:rsid w:val="00D22E67"/>
    <w:rsid w:val="00D52042"/>
    <w:rsid w:val="00DD6E50"/>
    <w:rsid w:val="00DD7FC3"/>
    <w:rsid w:val="00E33630"/>
    <w:rsid w:val="00E35E18"/>
    <w:rsid w:val="00E85B96"/>
    <w:rsid w:val="00E87928"/>
    <w:rsid w:val="00EC4D58"/>
    <w:rsid w:val="00F03AF2"/>
    <w:rsid w:val="00F23E48"/>
    <w:rsid w:val="00F563FF"/>
    <w:rsid w:val="00F65609"/>
    <w:rsid w:val="00FE3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4549D"/>
  <w15:docId w15:val="{33EDC7B1-C8E3-4EA6-B103-57CC4CCF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AA8"/>
    <w:pPr>
      <w:widowControl w:val="0"/>
      <w:adjustRightInd w:val="0"/>
      <w:snapToGrid w:val="0"/>
      <w:spacing w:after="120" w:line="360" w:lineRule="auto"/>
      <w:ind w:firstLineChars="200" w:firstLine="480"/>
    </w:pPr>
    <w:rPr>
      <w:rFonts w:ascii="Times New Roman" w:eastAsia="宋体" w:hAnsi="Times New Roman"/>
      <w:sz w:val="24"/>
    </w:rPr>
  </w:style>
  <w:style w:type="paragraph" w:styleId="10">
    <w:name w:val="heading 1"/>
    <w:link w:val="11"/>
    <w:uiPriority w:val="9"/>
    <w:pPr>
      <w:keepNext/>
      <w:keepLines/>
      <w:widowControl w:val="0"/>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uiPriority w:val="9"/>
    <w:unhideWhenUsed/>
    <w:pPr>
      <w:keepNext/>
      <w:keepLines/>
      <w:widowControl w:val="0"/>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uiPriority w:val="9"/>
    <w:unhideWhenUsed/>
    <w:pPr>
      <w:keepNext/>
      <w:keepLines/>
      <w:widowControl w:val="0"/>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uiPriority w:val="9"/>
    <w:semiHidden/>
    <w:unhideWhenUsed/>
    <w:pPr>
      <w:keepNext/>
      <w:keepLines/>
      <w:widowControl w:val="0"/>
      <w:spacing w:before="80" w:after="40"/>
      <w:outlineLvl w:val="3"/>
    </w:pPr>
    <w:rPr>
      <w:rFonts w:cstheme="majorBidi"/>
      <w:color w:val="0F4761" w:themeColor="accent1" w:themeShade="BF"/>
      <w:sz w:val="28"/>
      <w:szCs w:val="28"/>
    </w:rPr>
  </w:style>
  <w:style w:type="paragraph" w:styleId="5">
    <w:name w:val="heading 5"/>
    <w:uiPriority w:val="9"/>
    <w:semiHidden/>
    <w:unhideWhenUsed/>
    <w:qFormat/>
    <w:pPr>
      <w:keepNext/>
      <w:keepLines/>
      <w:widowControl w:val="0"/>
      <w:spacing w:before="80" w:after="40"/>
      <w:outlineLvl w:val="4"/>
    </w:pPr>
    <w:rPr>
      <w:rFonts w:cstheme="majorBidi"/>
      <w:color w:val="0F4761" w:themeColor="accent1" w:themeShade="BF"/>
      <w:sz w:val="24"/>
    </w:rPr>
  </w:style>
  <w:style w:type="paragraph" w:styleId="6">
    <w:name w:val="heading 6"/>
    <w:uiPriority w:val="9"/>
    <w:semiHidden/>
    <w:unhideWhenUsed/>
    <w:qFormat/>
    <w:pPr>
      <w:keepNext/>
      <w:keepLines/>
      <w:widowControl w:val="0"/>
      <w:spacing w:before="40" w:after="0"/>
      <w:outlineLvl w:val="5"/>
    </w:pPr>
    <w:rPr>
      <w:rFonts w:cstheme="majorBidi"/>
      <w:b/>
      <w:b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paragraph" w:customStyle="1" w:styleId="12">
    <w:name w:val="要点1"/>
    <w:rPr>
      <w:b/>
      <w:bCs/>
    </w:rPr>
  </w:style>
  <w:style w:type="paragraph" w:styleId="a5">
    <w:name w:val="List Paragraph"/>
    <w:uiPriority w:val="34"/>
    <w:qFormat/>
    <w:pPr>
      <w:widowControl w:val="0"/>
      <w:ind w:left="720"/>
      <w:contextualSpacing/>
    </w:p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pPr>
      <w:spacing w:after="0" w:line="240" w:lineRule="auto"/>
    </w:pPr>
    <w:rPr>
      <w:sz w:val="20"/>
      <w:szCs w:val="20"/>
    </w:rPr>
  </w:style>
  <w:style w:type="character" w:customStyle="1" w:styleId="a9">
    <w:name w:val="脚注文本 字符"/>
    <w:link w:val="a8"/>
    <w:uiPriority w:val="99"/>
    <w:semiHidden/>
    <w:unhideWhenUsed/>
    <w:rPr>
      <w:sz w:val="20"/>
      <w:szCs w:val="20"/>
    </w:rPr>
  </w:style>
  <w:style w:type="character" w:styleId="aa">
    <w:name w:val="line number"/>
    <w:basedOn w:val="a0"/>
    <w:uiPriority w:val="99"/>
    <w:semiHidden/>
    <w:unhideWhenUsed/>
    <w:rsid w:val="00C50EB5"/>
  </w:style>
  <w:style w:type="paragraph" w:customStyle="1" w:styleId="-4">
    <w:name w:val="文本-4"/>
    <w:basedOn w:val="-3"/>
    <w:link w:val="-40"/>
    <w:rsid w:val="00C50EB5"/>
    <w:rPr>
      <w:b w:val="0"/>
      <w:bCs/>
      <w:szCs w:val="36"/>
    </w:rPr>
  </w:style>
  <w:style w:type="character" w:customStyle="1" w:styleId="-40">
    <w:name w:val="文本-4 字符"/>
    <w:basedOn w:val="-30"/>
    <w:link w:val="-4"/>
    <w:rsid w:val="00C50EB5"/>
    <w:rPr>
      <w:rFonts w:ascii="宋体" w:eastAsia="宋体" w:hAnsi="宋体" w:cs="黑体"/>
      <w:b w:val="0"/>
      <w:bCs/>
      <w:sz w:val="24"/>
      <w:szCs w:val="36"/>
      <w14:ligatures w14:val="none"/>
    </w:rPr>
  </w:style>
  <w:style w:type="paragraph" w:customStyle="1" w:styleId="-1">
    <w:name w:val="标题-1"/>
    <w:next w:val="-4"/>
    <w:link w:val="-10"/>
    <w:rsid w:val="00C50EB5"/>
    <w:rPr>
      <w:rFonts w:ascii="宋体" w:eastAsia="宋体" w:hAnsi="宋体" w:cs="黑体"/>
      <w:b/>
      <w:sz w:val="30"/>
      <w:szCs w:val="32"/>
      <w14:ligatures w14:val="none"/>
    </w:rPr>
  </w:style>
  <w:style w:type="character" w:customStyle="1" w:styleId="-10">
    <w:name w:val="标题-1 字符"/>
    <w:basedOn w:val="a0"/>
    <w:link w:val="-1"/>
    <w:rsid w:val="00C50EB5"/>
    <w:rPr>
      <w:rFonts w:ascii="宋体" w:eastAsia="宋体" w:hAnsi="宋体" w:cs="黑体"/>
      <w:b/>
      <w:sz w:val="30"/>
      <w:szCs w:val="32"/>
      <w14:ligatures w14:val="none"/>
    </w:rPr>
  </w:style>
  <w:style w:type="paragraph" w:customStyle="1" w:styleId="-2">
    <w:name w:val="标题-2"/>
    <w:basedOn w:val="-1"/>
    <w:next w:val="-4"/>
    <w:link w:val="-20"/>
    <w:rsid w:val="00C50EB5"/>
    <w:rPr>
      <w:sz w:val="28"/>
    </w:rPr>
  </w:style>
  <w:style w:type="character" w:customStyle="1" w:styleId="-20">
    <w:name w:val="标题-2 字符"/>
    <w:basedOn w:val="-10"/>
    <w:link w:val="-2"/>
    <w:rsid w:val="00C50EB5"/>
    <w:rPr>
      <w:rFonts w:ascii="宋体" w:eastAsia="宋体" w:hAnsi="宋体" w:cs="黑体"/>
      <w:b/>
      <w:sz w:val="28"/>
      <w:szCs w:val="32"/>
      <w14:ligatures w14:val="none"/>
    </w:rPr>
  </w:style>
  <w:style w:type="paragraph" w:customStyle="1" w:styleId="-3">
    <w:name w:val="标题-3"/>
    <w:basedOn w:val="-2"/>
    <w:next w:val="-4"/>
    <w:link w:val="-30"/>
    <w:rsid w:val="00C50EB5"/>
    <w:rPr>
      <w:sz w:val="24"/>
    </w:rPr>
  </w:style>
  <w:style w:type="character" w:customStyle="1" w:styleId="-30">
    <w:name w:val="标题-3 字符"/>
    <w:basedOn w:val="-20"/>
    <w:link w:val="-3"/>
    <w:rsid w:val="00C50EB5"/>
    <w:rPr>
      <w:rFonts w:ascii="宋体" w:eastAsia="宋体" w:hAnsi="宋体" w:cs="黑体"/>
      <w:b/>
      <w:sz w:val="24"/>
      <w:szCs w:val="32"/>
      <w14:ligatures w14:val="none"/>
    </w:rPr>
  </w:style>
  <w:style w:type="paragraph" w:customStyle="1" w:styleId="ab">
    <w:name w:val="主标题"/>
    <w:next w:val="a"/>
    <w:link w:val="ac"/>
    <w:qFormat/>
    <w:rsid w:val="00EC4D58"/>
    <w:pPr>
      <w:adjustRightInd w:val="0"/>
      <w:snapToGrid w:val="0"/>
      <w:spacing w:after="0" w:line="360" w:lineRule="auto"/>
      <w:outlineLvl w:val="0"/>
    </w:pPr>
    <w:rPr>
      <w:rFonts w:ascii="Times New Roman" w:eastAsia="黑体" w:hAnsi="Times New Roman" w:cs="黑体"/>
      <w:b/>
      <w:spacing w:val="-10"/>
      <w:kern w:val="28"/>
      <w:sz w:val="44"/>
      <w:szCs w:val="32"/>
      <w14:ligatures w14:val="none"/>
    </w:rPr>
  </w:style>
  <w:style w:type="character" w:customStyle="1" w:styleId="a4">
    <w:name w:val="标题 字符"/>
    <w:basedOn w:val="a0"/>
    <w:link w:val="a3"/>
    <w:uiPriority w:val="10"/>
    <w:rsid w:val="006E22E9"/>
    <w:rPr>
      <w:rFonts w:asciiTheme="majorHAnsi" w:eastAsiaTheme="majorEastAsia" w:hAnsiTheme="majorHAnsi" w:cstheme="majorBidi"/>
      <w:spacing w:val="-10"/>
      <w:kern w:val="28"/>
      <w:sz w:val="56"/>
      <w:szCs w:val="56"/>
    </w:rPr>
  </w:style>
  <w:style w:type="character" w:customStyle="1" w:styleId="ac">
    <w:name w:val="主标题 字符"/>
    <w:basedOn w:val="a4"/>
    <w:link w:val="ab"/>
    <w:rsid w:val="00EC4D58"/>
    <w:rPr>
      <w:rFonts w:ascii="Times New Roman" w:eastAsia="黑体" w:hAnsi="Times New Roman" w:cs="黑体"/>
      <w:b/>
      <w:spacing w:val="-10"/>
      <w:kern w:val="28"/>
      <w:sz w:val="44"/>
      <w:szCs w:val="32"/>
      <w14:ligatures w14:val="none"/>
    </w:rPr>
  </w:style>
  <w:style w:type="paragraph" w:customStyle="1" w:styleId="13">
    <w:name w:val="标题1"/>
    <w:basedOn w:val="ab"/>
    <w:next w:val="a"/>
    <w:link w:val="14"/>
    <w:qFormat/>
    <w:rsid w:val="00CA4F3C"/>
    <w:pPr>
      <w:pageBreakBefore/>
      <w:spacing w:beforeLines="50" w:before="50" w:afterLines="50" w:after="50"/>
      <w:jc w:val="center"/>
    </w:pPr>
    <w:rPr>
      <w:sz w:val="32"/>
    </w:rPr>
  </w:style>
  <w:style w:type="character" w:customStyle="1" w:styleId="14">
    <w:name w:val="标题1 字符"/>
    <w:basedOn w:val="a4"/>
    <w:link w:val="13"/>
    <w:rsid w:val="00CA4F3C"/>
    <w:rPr>
      <w:rFonts w:ascii="Times New Roman" w:eastAsia="黑体" w:hAnsi="Times New Roman" w:cs="黑体"/>
      <w:b/>
      <w:spacing w:val="-10"/>
      <w:kern w:val="28"/>
      <w:sz w:val="32"/>
      <w:szCs w:val="32"/>
      <w14:ligatures w14:val="none"/>
    </w:rPr>
  </w:style>
  <w:style w:type="paragraph" w:customStyle="1" w:styleId="keyword">
    <w:name w:val="keyword标"/>
    <w:basedOn w:val="13"/>
    <w:next w:val="a"/>
    <w:link w:val="keyword0"/>
    <w:qFormat/>
    <w:rsid w:val="00E33630"/>
    <w:pPr>
      <w:pageBreakBefore w:val="0"/>
      <w:jc w:val="left"/>
    </w:pPr>
    <w:rPr>
      <w:sz w:val="28"/>
    </w:rPr>
  </w:style>
  <w:style w:type="character" w:customStyle="1" w:styleId="keyword0">
    <w:name w:val="keyword标 字符"/>
    <w:basedOn w:val="ac"/>
    <w:link w:val="keyword"/>
    <w:rsid w:val="00E33630"/>
    <w:rPr>
      <w:rFonts w:ascii="Times New Roman" w:eastAsia="黑体" w:hAnsi="Times New Roman" w:cs="黑体"/>
      <w:b/>
      <w:spacing w:val="-10"/>
      <w:kern w:val="28"/>
      <w:sz w:val="28"/>
      <w:szCs w:val="32"/>
      <w14:ligatures w14:val="none"/>
    </w:rPr>
  </w:style>
  <w:style w:type="paragraph" w:customStyle="1" w:styleId="ad">
    <w:name w:val="作者信息栏标题"/>
    <w:basedOn w:val="10"/>
    <w:link w:val="ae"/>
    <w:rsid w:val="00D52042"/>
    <w:pPr>
      <w:adjustRightInd w:val="0"/>
      <w:snapToGrid w:val="0"/>
      <w:spacing w:before="0" w:after="0" w:line="360" w:lineRule="auto"/>
      <w:outlineLvl w:val="9"/>
    </w:pPr>
    <w:rPr>
      <w:rFonts w:ascii="黑体" w:eastAsia="黑体" w:hAnsi="黑体"/>
      <w:b/>
      <w:color w:val="auto"/>
      <w:sz w:val="30"/>
    </w:rPr>
  </w:style>
  <w:style w:type="character" w:customStyle="1" w:styleId="11">
    <w:name w:val="标题 1 字符"/>
    <w:basedOn w:val="a0"/>
    <w:link w:val="10"/>
    <w:uiPriority w:val="9"/>
    <w:rsid w:val="00D52042"/>
    <w:rPr>
      <w:rFonts w:asciiTheme="majorHAnsi" w:eastAsiaTheme="majorEastAsia" w:hAnsiTheme="majorHAnsi" w:cstheme="majorBidi"/>
      <w:color w:val="0F4761" w:themeColor="accent1" w:themeShade="BF"/>
      <w:sz w:val="48"/>
      <w:szCs w:val="48"/>
    </w:rPr>
  </w:style>
  <w:style w:type="character" w:customStyle="1" w:styleId="ae">
    <w:name w:val="作者信息栏标题 字符"/>
    <w:basedOn w:val="11"/>
    <w:link w:val="ad"/>
    <w:rsid w:val="00D52042"/>
    <w:rPr>
      <w:rFonts w:ascii="黑体" w:eastAsia="黑体" w:hAnsi="黑体" w:cstheme="majorBidi"/>
      <w:b/>
      <w:color w:val="0F4761" w:themeColor="accent1" w:themeShade="BF"/>
      <w:sz w:val="30"/>
      <w:szCs w:val="48"/>
    </w:rPr>
  </w:style>
  <w:style w:type="paragraph" w:styleId="af">
    <w:name w:val="header"/>
    <w:basedOn w:val="a"/>
    <w:link w:val="af0"/>
    <w:uiPriority w:val="99"/>
    <w:unhideWhenUsed/>
    <w:rsid w:val="00D220BB"/>
    <w:pPr>
      <w:tabs>
        <w:tab w:val="center" w:pos="4153"/>
        <w:tab w:val="right" w:pos="8306"/>
      </w:tabs>
      <w:spacing w:line="240" w:lineRule="auto"/>
      <w:jc w:val="center"/>
    </w:pPr>
    <w:rPr>
      <w:sz w:val="18"/>
      <w:szCs w:val="18"/>
    </w:rPr>
  </w:style>
  <w:style w:type="character" w:customStyle="1" w:styleId="af0">
    <w:name w:val="页眉 字符"/>
    <w:basedOn w:val="a0"/>
    <w:link w:val="af"/>
    <w:uiPriority w:val="99"/>
    <w:rsid w:val="00D220BB"/>
    <w:rPr>
      <w:rFonts w:ascii="Times New Roman" w:eastAsia="宋体" w:hAnsi="Times New Roman"/>
      <w:sz w:val="18"/>
      <w:szCs w:val="18"/>
    </w:rPr>
  </w:style>
  <w:style w:type="paragraph" w:styleId="af1">
    <w:name w:val="footer"/>
    <w:basedOn w:val="a"/>
    <w:link w:val="af2"/>
    <w:uiPriority w:val="99"/>
    <w:unhideWhenUsed/>
    <w:rsid w:val="00D220BB"/>
    <w:pPr>
      <w:tabs>
        <w:tab w:val="center" w:pos="4153"/>
        <w:tab w:val="right" w:pos="8306"/>
      </w:tabs>
      <w:spacing w:line="240" w:lineRule="auto"/>
    </w:pPr>
    <w:rPr>
      <w:sz w:val="18"/>
      <w:szCs w:val="18"/>
    </w:rPr>
  </w:style>
  <w:style w:type="character" w:customStyle="1" w:styleId="af2">
    <w:name w:val="页脚 字符"/>
    <w:basedOn w:val="a0"/>
    <w:link w:val="af1"/>
    <w:uiPriority w:val="99"/>
    <w:rsid w:val="00D220BB"/>
    <w:rPr>
      <w:rFonts w:ascii="Times New Roman" w:eastAsia="宋体" w:hAnsi="Times New Roman"/>
      <w:sz w:val="18"/>
      <w:szCs w:val="18"/>
    </w:rPr>
  </w:style>
  <w:style w:type="paragraph" w:customStyle="1" w:styleId="af3">
    <w:name w:val="作者信息"/>
    <w:basedOn w:val="a"/>
    <w:qFormat/>
    <w:rsid w:val="00A76293"/>
    <w:pPr>
      <w:ind w:firstLineChars="0" w:firstLine="0"/>
    </w:pPr>
    <w:rPr>
      <w:rFonts w:eastAsia="黑体"/>
      <w:bCs/>
      <w:szCs w:val="21"/>
    </w:rPr>
  </w:style>
  <w:style w:type="character" w:customStyle="1" w:styleId="af4">
    <w:name w:val="论文基本文字"/>
    <w:uiPriority w:val="1"/>
    <w:qFormat/>
    <w:rsid w:val="00274368"/>
    <w:rPr>
      <w:rFonts w:ascii="Times New Roman" w:eastAsia="宋体" w:hAnsi="Times New Roman"/>
      <w:b w:val="0"/>
      <w:bCs/>
      <w:sz w:val="24"/>
    </w:rPr>
  </w:style>
  <w:style w:type="paragraph" w:customStyle="1" w:styleId="110">
    <w:name w:val="标题1.1"/>
    <w:basedOn w:val="13"/>
    <w:next w:val="a"/>
    <w:link w:val="111"/>
    <w:qFormat/>
    <w:rsid w:val="00CA4F3C"/>
    <w:pPr>
      <w:pageBreakBefore w:val="0"/>
      <w:jc w:val="left"/>
      <w:outlineLvl w:val="1"/>
    </w:pPr>
    <w:rPr>
      <w:sz w:val="24"/>
    </w:rPr>
  </w:style>
  <w:style w:type="character" w:customStyle="1" w:styleId="111">
    <w:name w:val="标题1.1 字符"/>
    <w:basedOn w:val="14"/>
    <w:link w:val="110"/>
    <w:rsid w:val="00CA4F3C"/>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rsid w:val="009826D3"/>
    <w:pPr>
      <w:outlineLvl w:val="2"/>
    </w:pPr>
    <w:rPr>
      <w:b w:val="0"/>
    </w:rPr>
  </w:style>
  <w:style w:type="character" w:customStyle="1" w:styleId="1111">
    <w:name w:val="标题1.1.1 字符"/>
    <w:basedOn w:val="111"/>
    <w:link w:val="1110"/>
    <w:rsid w:val="009826D3"/>
    <w:rPr>
      <w:rFonts w:ascii="Times New Roman" w:eastAsia="黑体" w:hAnsi="Times New Roman" w:cs="黑体"/>
      <w:b w:val="0"/>
      <w:spacing w:val="-10"/>
      <w:kern w:val="28"/>
      <w:sz w:val="24"/>
      <w:szCs w:val="32"/>
      <w14:ligatures w14:val="none"/>
    </w:rPr>
  </w:style>
  <w:style w:type="paragraph" w:customStyle="1" w:styleId="1">
    <w:name w:val="正文标题1."/>
    <w:basedOn w:val="1110"/>
    <w:next w:val="a"/>
    <w:link w:val="15"/>
    <w:qFormat/>
    <w:rsid w:val="009826D3"/>
    <w:pPr>
      <w:numPr>
        <w:numId w:val="5"/>
      </w:numPr>
      <w:outlineLvl w:val="3"/>
    </w:pPr>
    <w:rPr>
      <w:rFonts w:ascii="黑体" w:hAnsi="黑体"/>
      <w:b/>
    </w:rPr>
  </w:style>
  <w:style w:type="character" w:customStyle="1" w:styleId="15">
    <w:name w:val="正文标题1. 字符"/>
    <w:basedOn w:val="1111"/>
    <w:link w:val="1"/>
    <w:rsid w:val="009826D3"/>
    <w:rPr>
      <w:rFonts w:ascii="黑体" w:eastAsia="黑体" w:hAnsi="黑体" w:cs="黑体"/>
      <w:b/>
      <w:spacing w:val="-10"/>
      <w:kern w:val="28"/>
      <w:sz w:val="24"/>
      <w:szCs w:val="32"/>
      <w14:ligatures w14:val="none"/>
    </w:rPr>
  </w:style>
  <w:style w:type="paragraph" w:customStyle="1" w:styleId="af5">
    <w:name w:val="表格标题"/>
    <w:basedOn w:val="13"/>
    <w:next w:val="a"/>
    <w:link w:val="af6"/>
    <w:qFormat/>
    <w:rsid w:val="0002393A"/>
    <w:pPr>
      <w:pageBreakBefore w:val="0"/>
      <w:ind w:firstLine="482"/>
      <w:outlineLvl w:val="6"/>
    </w:pPr>
    <w:rPr>
      <w:sz w:val="21"/>
    </w:rPr>
  </w:style>
  <w:style w:type="character" w:customStyle="1" w:styleId="af6">
    <w:name w:val="表格标题 字符"/>
    <w:basedOn w:val="14"/>
    <w:link w:val="af5"/>
    <w:rsid w:val="0002393A"/>
    <w:rPr>
      <w:rFonts w:ascii="Times New Roman" w:eastAsia="黑体" w:hAnsi="Times New Roman" w:cs="黑体"/>
      <w:b/>
      <w:spacing w:val="-10"/>
      <w:kern w:val="28"/>
      <w:sz w:val="21"/>
      <w:szCs w:val="32"/>
      <w14:ligatures w14:val="none"/>
    </w:rPr>
  </w:style>
  <w:style w:type="paragraph" w:customStyle="1" w:styleId="af7">
    <w:name w:val="表格文字"/>
    <w:basedOn w:val="a"/>
    <w:link w:val="af8"/>
    <w:rsid w:val="00116222"/>
    <w:pPr>
      <w:ind w:firstLine="420"/>
    </w:pPr>
    <w:rPr>
      <w:bCs/>
      <w:sz w:val="21"/>
    </w:rPr>
  </w:style>
  <w:style w:type="character" w:customStyle="1" w:styleId="af8">
    <w:name w:val="表格文字 字符"/>
    <w:basedOn w:val="a0"/>
    <w:link w:val="af7"/>
    <w:rsid w:val="00116222"/>
    <w:rPr>
      <w:rFonts w:ascii="Times New Roman" w:eastAsia="宋体" w:hAnsi="Times New Roman"/>
      <w:bCs/>
      <w:sz w:val="21"/>
    </w:rPr>
  </w:style>
  <w:style w:type="character" w:customStyle="1" w:styleId="af9">
    <w:name w:val="表格文体"/>
    <w:basedOn w:val="af8"/>
    <w:uiPriority w:val="1"/>
    <w:qFormat/>
    <w:rsid w:val="000D4B74"/>
    <w:rPr>
      <w:rFonts w:ascii="Times New Roman" w:eastAsia="宋体" w:hAnsi="Times New Roman"/>
      <w:bCs/>
      <w:sz w:val="21"/>
    </w:rPr>
  </w:style>
  <w:style w:type="paragraph" w:customStyle="1" w:styleId="afa">
    <w:name w:val="图标题"/>
    <w:basedOn w:val="af5"/>
    <w:next w:val="a"/>
    <w:link w:val="afb"/>
    <w:qFormat/>
    <w:rsid w:val="0002393A"/>
    <w:rPr>
      <w:b w:val="0"/>
    </w:rPr>
  </w:style>
  <w:style w:type="character" w:customStyle="1" w:styleId="afb">
    <w:name w:val="图标题 字符"/>
    <w:basedOn w:val="af6"/>
    <w:link w:val="afa"/>
    <w:rsid w:val="0002393A"/>
    <w:rPr>
      <w:rFonts w:ascii="Times New Roman" w:eastAsia="黑体" w:hAnsi="Times New Roman" w:cs="黑体"/>
      <w:b w:val="0"/>
      <w:spacing w:val="-10"/>
      <w:kern w:val="28"/>
      <w:sz w:val="21"/>
      <w:szCs w:val="32"/>
      <w14:ligatures w14:val="none"/>
    </w:rPr>
  </w:style>
  <w:style w:type="paragraph" w:styleId="TOC">
    <w:name w:val="TOC Heading"/>
    <w:basedOn w:val="10"/>
    <w:next w:val="a"/>
    <w:uiPriority w:val="39"/>
    <w:unhideWhenUsed/>
    <w:qFormat/>
    <w:rsid w:val="007E7F61"/>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AF38DD"/>
    <w:pPr>
      <w:widowControl/>
      <w:tabs>
        <w:tab w:val="right" w:leader="dot" w:pos="9061"/>
      </w:tabs>
      <w:adjustRightInd/>
      <w:snapToGrid/>
      <w:spacing w:after="100" w:line="259" w:lineRule="auto"/>
      <w:ind w:left="220" w:firstLineChars="0" w:firstLine="0"/>
    </w:pPr>
    <w:rPr>
      <w:rFonts w:ascii="宋体" w:hAnsi="宋体" w:cs="Times New Roman"/>
      <w:noProof/>
      <w:kern w:val="0"/>
      <w14:ligatures w14:val="none"/>
    </w:rPr>
  </w:style>
  <w:style w:type="paragraph" w:styleId="TOC1">
    <w:name w:val="toc 1"/>
    <w:basedOn w:val="a"/>
    <w:next w:val="a"/>
    <w:autoRedefine/>
    <w:uiPriority w:val="39"/>
    <w:unhideWhenUsed/>
    <w:rsid w:val="00AF38DD"/>
    <w:pPr>
      <w:widowControl/>
      <w:tabs>
        <w:tab w:val="right" w:leader="dot" w:pos="9061"/>
      </w:tabs>
      <w:adjustRightInd/>
      <w:snapToGrid/>
      <w:spacing w:after="100" w:line="259" w:lineRule="auto"/>
      <w:ind w:firstLineChars="0" w:firstLine="0"/>
    </w:pPr>
    <w:rPr>
      <w:rFonts w:ascii="黑体" w:eastAsia="黑体" w:hAnsi="黑体" w:cs="Times New Roman"/>
      <w:noProof/>
      <w:kern w:val="0"/>
      <w14:ligatures w14:val="none"/>
    </w:rPr>
  </w:style>
  <w:style w:type="paragraph" w:styleId="TOC3">
    <w:name w:val="toc 3"/>
    <w:basedOn w:val="a"/>
    <w:next w:val="a"/>
    <w:autoRedefine/>
    <w:uiPriority w:val="39"/>
    <w:unhideWhenUsed/>
    <w:rsid w:val="007E7F61"/>
    <w:pPr>
      <w:widowControl/>
      <w:adjustRightInd/>
      <w:snapToGrid/>
      <w:spacing w:after="100" w:line="259" w:lineRule="auto"/>
      <w:ind w:left="440" w:firstLineChars="0" w:firstLine="0"/>
    </w:pPr>
    <w:rPr>
      <w:rFonts w:asciiTheme="minorHAnsi" w:eastAsiaTheme="minorEastAsia" w:hAnsiTheme="minorHAnsi" w:cs="Times New Roman"/>
      <w:kern w:val="0"/>
      <w:sz w:val="22"/>
      <w:szCs w:val="22"/>
      <w14:ligatures w14:val="none"/>
    </w:rPr>
  </w:style>
  <w:style w:type="table" w:styleId="afc">
    <w:name w:val="Table Grid"/>
    <w:basedOn w:val="a1"/>
    <w:uiPriority w:val="39"/>
    <w:rsid w:val="003E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1"/>
    <w:uiPriority w:val="42"/>
    <w:rsid w:val="003E72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d">
    <w:name w:val="作信息"/>
    <w:basedOn w:val="a"/>
    <w:link w:val="afe"/>
    <w:qFormat/>
    <w:rsid w:val="00535A24"/>
    <w:pPr>
      <w:spacing w:after="0" w:line="240" w:lineRule="auto"/>
      <w:ind w:firstLineChars="0" w:firstLine="0"/>
      <w:jc w:val="both"/>
    </w:pPr>
    <w:rPr>
      <w:rFonts w:eastAsia="黑体"/>
      <w:sz w:val="32"/>
    </w:rPr>
  </w:style>
  <w:style w:type="character" w:customStyle="1" w:styleId="afe">
    <w:name w:val="作信息 字符"/>
    <w:basedOn w:val="a0"/>
    <w:link w:val="afd"/>
    <w:rsid w:val="00535A24"/>
    <w:rPr>
      <w:rFonts w:ascii="Times New Roman" w:eastAsia="黑体"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41</Pages>
  <Words>4101</Words>
  <Characters>23377</Characters>
  <Application>Microsoft Office Word</Application>
  <DocSecurity>0</DocSecurity>
  <Lines>194</Lines>
  <Paragraphs>54</Paragraphs>
  <ScaleCrop>false</ScaleCrop>
  <Company/>
  <LinksUpToDate>false</LinksUpToDate>
  <CharactersWithSpaces>27424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张连登</cp:lastModifiedBy>
  <cp:revision>51</cp:revision>
  <dcterms:created xsi:type="dcterms:W3CDTF">2026-04-18T07:08:00Z</dcterms:created>
  <dcterms:modified xsi:type="dcterms:W3CDTF">2026-04-24T16:34:00Z</dcterms:modified>
</cp:coreProperties>
</file>