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Student Performance Early Warning System</w:t>
      </w:r>
    </w:p>
    <w:p>
      <w:pPr>
        <w:spacing w:after="60"/>
        <w:jc w:val="center"/>
      </w:pPr>
      <w:r>
        <w:t xml:space="preserve">Gutenberg Petit-vil / Destiny Milfort</w:t>
      </w:r>
    </w:p>
    <w:p>
      <w:pPr>
        <w:spacing w:after="60"/>
        <w:jc w:val="center"/>
      </w:pPr>
      <w:r>
        <w:t xml:space="preserve">{gpetitvil2023, milfortd2023}@fau.edu</w:t>
      </w:r>
    </w:p>
    <w:p>
      <w:pPr>
        <w:spacing w:after="240"/>
        <w:jc w:val="center"/>
      </w:pPr>
      <w:r>
        <w:rPr>
          <w:i/>
          <w:iCs/>
        </w:rPr>
        <w:t xml:space="preserve">This Research Report is being submitted as a response to the Final Project on Generative Intelligence Explorations, part of COT6930 Generative Intelligence and Software Development Lifecycles, instructor Dr. Fernando Koch</w:t>
      </w:r>
    </w:p>
    <w:p>
      <w:pPr>
        <w:spacing w:after="60"/>
      </w:pPr>
      <w:r>
        <w:rPr>
          <w:b/>
          <w:bCs/>
        </w:rPr>
        <w:t xml:space="preserve">☑ </w:t>
      </w:r>
      <w:r>
        <w:rPr>
          <w:b/>
          <w:bCs/>
        </w:rPr>
        <w:t xml:space="preserve">Track 1 - Research</w:t>
      </w:r>
    </w:p>
    <w:p>
      <w:pPr>
        <w:spacing w:after="60"/>
      </w:pPr>
      <w:r>
        <w:rPr>
          <w:b/>
          <w:bCs/>
        </w:rPr>
        <w:t xml:space="preserve">☐ </w:t>
      </w:r>
      <w:r>
        <w:rPr>
          <w:b/>
          <w:bCs/>
        </w:rPr>
        <w:t xml:space="preserve">Track 2 - Application</w:t>
      </w:r>
    </w:p>
    <w:p>
      <w:pPr>
        <w:spacing w:after="200"/>
      </w:pPr>
      <w:r>
        <w:rPr>
          <w:b/>
          <w:bCs/>
        </w:rPr>
        <w:t xml:space="preserve">☐ </w:t>
      </w:r>
      <w:r>
        <w:rPr>
          <w:b/>
          <w:bCs/>
        </w:rPr>
        <w:t xml:space="preserve">Track 3 - Blue Sky Idea</w:t>
      </w:r>
    </w:p>
    <w:p>
      <w:pPr>
        <w:spacing w:after="200"/>
      </w:pPr>
      <w:r>
        <w:rPr>
          <w:b/>
          <w:bCs/>
        </w:rPr>
        <w:t xml:space="preserve">Link to Implementation: </w:t>
      </w:r>
      <w:hyperlink w:history="1" r:id="rIdtusbbdntm9_pknfvfb-rb">
        <w:r>
          <w:rPr>
            <w:rStyle w:val="Hyperlink"/>
          </w:rPr>
          <w:t xml:space="preserve">(paste Colab share link here)</w:t>
        </w:r>
      </w:hyperlink>
    </w:p>
    <w:p>
      <w:pPr>
        <w:pStyle w:val="Heading1"/>
      </w:pPr>
      <w:r>
        <w:t xml:space="preserve">Abstract</w:t>
      </w:r>
    </w:p>
    <w:p>
      <w:pPr>
        <w:spacing w:after="160" w:line="300"/>
      </w:pPr>
      <w:r>
        <w:t xml:space="preserve">This project investigates the problem of early identification of at-risk students in the context of Artificial Intelligence.</w:t>
      </w:r>
    </w:p>
    <w:p>
      <w:pPr>
        <w:spacing w:after="160" w:line="300"/>
      </w:pPr>
      <w:r>
        <w:t xml:space="preserve">Existing approaches to this problem often face challenges such as using full semester data to make predictions, which is too late for the school to actually do anything about it.</w:t>
      </w:r>
    </w:p>
    <w:p>
      <w:pPr>
        <w:spacing w:after="160" w:line="300"/>
      </w:pPr>
      <w:r>
        <w:t xml:space="preserve">In this project, we explore the use of three machine learning models (logistic regression, decision tree, and random forest) trained on different amounts of in-semester data as a possible AI-based solution.</w:t>
      </w:r>
    </w:p>
    <w:p>
      <w:pPr>
        <w:spacing w:after="160" w:line="300"/>
      </w:pPr>
      <w:r>
        <w:t xml:space="preserve">To study this idea, we implemented a series of experiments involving training each model on three feature sets that simulate the start, middle, and end of the term, and comparing them against a simple rule based baseline.</w:t>
      </w:r>
    </w:p>
    <w:p>
      <w:pPr>
        <w:spacing w:after="160" w:line="300"/>
      </w:pPr>
      <w:r>
        <w:t xml:space="preserve">The results indicate that __________.</w:t>
      </w:r>
    </w:p>
    <w:p>
      <w:pPr>
        <w:pStyle w:val="Heading1"/>
      </w:pPr>
      <w:r>
        <w:t xml:space="preserve">Introduction</w:t>
      </w:r>
    </w:p>
    <w:p>
      <w:pPr>
        <w:spacing w:after="160" w:line="300"/>
      </w:pPr>
      <w:r>
        <w:t xml:space="preserve">The key question guiding this project is how early in the semester we can predict which students are at risk of failing.</w:t>
      </w:r>
    </w:p>
    <w:p>
      <w:pPr>
        <w:spacing w:after="160" w:line="300"/>
      </w:pPr>
      <w:r>
        <w:t xml:space="preserve">While exploring the problem of student performance prediction, we observed that existing methods may struggle with the fact that they usually wait until the end of the term to make a prediction, by which point it is too late to actually help anyone.</w:t>
      </w:r>
    </w:p>
    <w:p>
      <w:pPr>
        <w:spacing w:after="160" w:line="300"/>
      </w:pPr>
      <w:r>
        <w:t xml:space="preserve">This limitation makes it difficult to effectively address students who are falling behind early enough for any kind of intervention.</w:t>
      </w:r>
    </w:p>
    <w:p>
      <w:pPr>
        <w:spacing w:after="160" w:line="300"/>
      </w:pPr>
      <w:r>
        <w:t xml:space="preserve">To explore this idea, we designed a small experimental study using the UCI Student Performance dataset and three classifiers trained on three different feature sets, each one representing how much of the semester has already gone by.</w:t>
      </w:r>
    </w:p>
    <w:p>
      <w:pPr>
        <w:spacing w:after="160" w:line="300"/>
      </w:pPr>
      <w:r>
        <w:t xml:space="preserve">The goal of this project is to better understand how this AI technique behaves and how it can be applied to the selected problem.</w:t>
      </w:r>
    </w:p>
    <w:p>
      <w:pPr>
        <w:spacing w:after="160" w:line="300"/>
      </w:pPr>
      <w:r>
        <w:t xml:space="preserve">Our preliminary observations suggest that prediction quality drops the most when we remove the most recent grade, and that a lot of the early predictive signal comes from features the school cannot really change.</w:t>
      </w:r>
    </w:p>
    <w:p>
      <w:pPr>
        <w:pStyle w:val="Heading1"/>
      </w:pPr>
      <w:r>
        <w:t xml:space="preserve">Proposal</w:t>
      </w:r>
    </w:p>
    <w:p>
      <w:pPr>
        <w:spacing w:after="160" w:line="300"/>
      </w:pPr>
      <w:r>
        <w:rPr>
          <w:i/>
          <w:iCs/>
        </w:rPr>
        <w:t xml:space="preserve">[DIAGRAM 1 – System Architecture Diagram (optional, but suggested)]</w:t>
      </w:r>
    </w:p>
    <w:p>
      <w:pPr>
        <w:spacing w:after="160" w:line="300"/>
      </w:pPr>
      <w:r>
        <w:t xml:space="preserve">Illustrate the overall workflow of the system or AI model.</w:t>
      </w:r>
    </w:p>
    <w:p>
      <w:pPr>
        <w:spacing w:after="160" w:line="300"/>
      </w:pPr>
      <w:r>
        <w:t xml:space="preserve">In this project we propose a system that uses three machine learning models compared against a simple rule based baseline to address the selected problem.</w:t>
      </w:r>
    </w:p>
    <w:p>
      <w:pPr>
        <w:spacing w:after="160" w:line="300"/>
      </w:pPr>
      <w:r>
        <w:t xml:space="preserve">The main idea behind this approach is to see how prediction quality changes depending on how early in the semester we make the prediction, instead of only reporting accuracy at the end of the term.</w:t>
      </w:r>
    </w:p>
    <w:p>
      <w:pPr>
        <w:spacing w:after="160" w:line="300"/>
      </w:pPr>
      <w:r>
        <w:t xml:space="preserve">The proposed solution can be described as a workflow consisting of the following steps: load the UCI Student Performance dataset, encode features, build three feature sets (early, mid, late) based on which interim grades are included, train all three models on each set, and evaluate them using accuracy, precision, recall, and F1.</w:t>
      </w:r>
    </w:p>
    <w:p>
      <w:pPr>
        <w:spacing w:after="160" w:line="300"/>
      </w:pPr>
      <w:r>
        <w:t xml:space="preserve">The main components of the system include the three feature sets, the three machine learning models, the baseline rule that flags any student whose previous failures count is greater than zero, and a SHAP step to check which features are driving the early predictions.</w:t>
      </w:r>
    </w:p>
    <w:p>
      <w:pPr>
        <w:spacing w:after="160" w:line="300"/>
      </w:pPr>
      <w:r>
        <w:t xml:space="preserve">This design allows the system to process the input data and produce predictions or classifications by feeding each feature set through each model and comparing how the metrics change as we use more or less of the semester data.</w:t>
      </w:r>
    </w:p>
    <w:p>
      <w:pPr>
        <w:pStyle w:val="Heading1"/>
      </w:pPr>
      <w:r>
        <w:t xml:space="preserve">Experiments</w:t>
      </w:r>
    </w:p>
    <w:p>
      <w:pPr>
        <w:spacing w:after="160" w:line="300"/>
      </w:pPr>
      <w:r>
        <w:rPr>
          <w:b/>
          <w:bCs/>
        </w:rPr>
        <w:t xml:space="preserve">Experiment 1 – ML vs. simple rule</w:t>
      </w:r>
    </w:p>
    <w:p>
      <w:pPr>
        <w:spacing w:after="160" w:line="300"/>
      </w:pPr>
      <w:r>
        <w:t xml:space="preserve">This experiment investigates whether using a machine learning model improves prediction over a simple rule that just flags students with previous failures.</w:t>
      </w:r>
    </w:p>
    <w:p>
      <w:pPr>
        <w:spacing w:after="160" w:line="300"/>
      </w:pPr>
      <w:r>
        <w:t xml:space="preserve">The experiment was conducted by configuring the system as follows: train all three models on the late feature set (which includes both interim grades) and evaluate them on the same test split as the baseline rule.</w:t>
      </w:r>
    </w:p>
    <w:p>
      <w:pPr>
        <w:spacing w:after="160" w:line="300"/>
      </w:pPr>
      <w:r>
        <w:t xml:space="preserve">The models, tools, datasets, or frameworks used include scikit-learn, the UCI Student Performance dataset, and a baseline rule that flags any student whose failures count is greater than zero.</w:t>
      </w:r>
    </w:p>
    <w:p>
      <w:pPr>
        <w:spacing w:after="160" w:line="300"/>
      </w:pPr>
      <w:r>
        <w:t xml:space="preserve">The experiment produced the following results: __________.</w:t>
      </w:r>
    </w:p>
    <w:p>
      <w:pPr>
        <w:spacing w:after="160" w:line="300"/>
      </w:pPr>
      <w:r>
        <w:t xml:space="preserve">These results suggest that __________.</w:t>
      </w:r>
    </w:p>
    <w:p>
      <w:pPr>
        <w:spacing w:before="120"/>
      </w:pPr>
      <w:r>
        <w:rPr>
          <w:b/>
          <w:bCs/>
        </w:rPr>
        <w:t xml:space="preserve">Experiment 2 – Earliness vs. accuracy</w:t>
      </w:r>
    </w:p>
    <w:p>
      <w:pPr>
        <w:spacing w:after="160" w:line="300"/>
      </w:pPr>
      <w:r>
        <w:t xml:space="preserve">This experiment investigates whether removing the more recent interim grades reduces the recall and F1 of the at-risk class.</w:t>
      </w:r>
    </w:p>
    <w:p>
      <w:pPr>
        <w:spacing w:after="160" w:line="300"/>
      </w:pPr>
      <w:r>
        <w:t xml:space="preserve">The experiment was conducted by configuring the system as follows: train each of the three models on the early, mid, and late feature sets, then plot recall and F1 across the regimes.</w:t>
      </w:r>
    </w:p>
    <w:p>
      <w:pPr>
        <w:spacing w:after="160" w:line="300"/>
      </w:pPr>
      <w:r>
        <w:t xml:space="preserve">The models, tools, datasets, or frameworks used include scikit-learn, matplotlib, and the UCI Student Performance dataset.</w:t>
      </w:r>
    </w:p>
    <w:p>
      <w:pPr>
        <w:spacing w:after="160" w:line="300"/>
      </w:pPr>
      <w:r>
        <w:t xml:space="preserve">The experiment produced the following results: __________.</w:t>
      </w:r>
    </w:p>
    <w:p>
      <w:pPr>
        <w:spacing w:after="160" w:line="300"/>
      </w:pPr>
      <w:r>
        <w:t xml:space="preserve">These results suggest that __________.</w:t>
      </w:r>
    </w:p>
    <w:p>
      <w:pPr>
        <w:spacing w:before="120"/>
      </w:pPr>
      <w:r>
        <w:rPr>
          <w:b/>
          <w:bCs/>
        </w:rPr>
        <w:t xml:space="preserve">Experiment 3 – What features drive early predictions</w:t>
      </w:r>
    </w:p>
    <w:p>
      <w:pPr>
        <w:spacing w:after="160" w:line="300"/>
      </w:pPr>
      <w:r>
        <w:t xml:space="preserve">This experiment investigates whether the features driving early predictions are mostly things the school can act on or mostly demographic features it cannot change.</w:t>
      </w:r>
    </w:p>
    <w:p>
      <w:pPr>
        <w:spacing w:after="160" w:line="300"/>
      </w:pPr>
      <w:r>
        <w:t xml:space="preserve">The experiment was conducted by configuring the system as follows: take the random forest trained on the early feature set, run SHAP on the test set, rank the top 10 features by mean absolute SHAP value, and tag each one as actionable or static.</w:t>
      </w:r>
    </w:p>
    <w:p>
      <w:pPr>
        <w:spacing w:after="160" w:line="300"/>
      </w:pPr>
      <w:r>
        <w:t xml:space="preserve">The models, tools, datasets, or frameworks used include the SHAP library, scikit-learn, and the UCI Student Performance dataset.</w:t>
      </w:r>
    </w:p>
    <w:p>
      <w:pPr>
        <w:spacing w:after="160" w:line="300"/>
      </w:pPr>
      <w:r>
        <w:t xml:space="preserve">The experiment produced the following results: __________.</w:t>
      </w:r>
    </w:p>
    <w:p>
      <w:pPr>
        <w:spacing w:after="160" w:line="300"/>
      </w:pPr>
      <w:r>
        <w:t xml:space="preserve">These results suggest that 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usbbdntm9_pknfvfb-rb" Type="http://schemas.openxmlformats.org/officeDocument/2006/relationships/hyperlink" Target="https://colab.research.googl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Early Warning</dc:title>
  <dc:creator>Gutenberg Petit-vil</dc:creator>
  <cp:lastModifiedBy>Un-named</cp:lastModifiedBy>
  <cp:revision>1</cp:revision>
  <dcterms:created xsi:type="dcterms:W3CDTF">2026-04-29T03:09:30.503Z</dcterms:created>
  <dcterms:modified xsi:type="dcterms:W3CDTF">2026-04-29T03:09:30.503Z</dcterms:modified>
</cp:coreProperties>
</file>

<file path=docProps/custom.xml><?xml version="1.0" encoding="utf-8"?>
<Properties xmlns="http://schemas.openxmlformats.org/officeDocument/2006/custom-properties" xmlns:vt="http://schemas.openxmlformats.org/officeDocument/2006/docPropsVTypes"/>
</file>