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51936179"/>
        <w:docPartObj>
          <w:docPartGallery w:val="Cover Pages"/>
          <w:docPartUnique/>
        </w:docPartObj>
      </w:sdtPr>
      <w:sdtEndPr>
        <w:rPr>
          <w:color w:val="auto"/>
          <w:sz w:val="23"/>
          <w:szCs w:val="23"/>
        </w:rPr>
      </w:sdtEndPr>
      <w:sdtContent>
        <w:p w14:paraId="0788B90C" w14:textId="77777777" w:rsidR="004F78AD" w:rsidRPr="00C4139C" w:rsidRDefault="004F78AD" w:rsidP="004F78AD">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59264" behindDoc="0" locked="0" layoutInCell="1" allowOverlap="1" wp14:anchorId="232FABC5" wp14:editId="76DD770F">
                    <wp:simplePos x="0" y="0"/>
                    <wp:positionH relativeFrom="margin">
                      <wp:posOffset>-194945</wp:posOffset>
                    </wp:positionH>
                    <wp:positionV relativeFrom="page">
                      <wp:posOffset>3707130</wp:posOffset>
                    </wp:positionV>
                    <wp:extent cx="6151245" cy="4300220"/>
                    <wp:effectExtent l="0" t="0" r="1905" b="5080"/>
                    <wp:wrapSquare wrapText="bothSides"/>
                    <wp:docPr id="131" name="Text Box 32"/>
                    <wp:cNvGraphicFramePr/>
                    <a:graphic xmlns:a="http://schemas.openxmlformats.org/drawingml/2006/main">
                      <a:graphicData uri="http://schemas.microsoft.com/office/word/2010/wordprocessingShape">
                        <wps:wsp>
                          <wps:cNvSpPr txBox="1"/>
                          <wps:spPr>
                            <a:xfrm>
                              <a:off x="0" y="0"/>
                              <a:ext cx="6151245" cy="430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E2515" w14:textId="2959FE27" w:rsidR="004F78AD" w:rsidRPr="002F52D5" w:rsidRDefault="004F78AD" w:rsidP="004F78AD">
                                <w:pPr>
                                  <w:pStyle w:val="NoSpacing"/>
                                  <w:spacing w:before="40" w:after="560" w:line="216" w:lineRule="auto"/>
                                  <w:jc w:val="center"/>
                                  <w:rPr>
                                    <w:rFonts w:cstheme="minorHAnsi"/>
                                    <w:b/>
                                    <w:bCs/>
                                    <w:sz w:val="40"/>
                                    <w:szCs w:val="40"/>
                                  </w:rPr>
                                </w:pPr>
                                <w:sdt>
                                  <w:sdtPr>
                                    <w:rPr>
                                      <w:rFonts w:cstheme="minorHAnsi"/>
                                      <w:b/>
                                      <w:bCs/>
                                      <w:sz w:val="40"/>
                                      <w:szCs w:val="40"/>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cstheme="minorHAnsi"/>
                                        <w:b/>
                                        <w:bCs/>
                                        <w:sz w:val="40"/>
                                        <w:szCs w:val="40"/>
                                      </w:rPr>
                                      <w:t>LABORATORY MANUAL</w:t>
                                    </w:r>
                                  </w:sdtContent>
                                </w:sdt>
                              </w:p>
                              <w:sdt>
                                <w:sdtPr>
                                  <w:rPr>
                                    <w:rFonts w:cstheme="minorHAnsi"/>
                                    <w:b/>
                                    <w:b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6514B87" w14:textId="55F9AC64" w:rsidR="004F78AD" w:rsidRPr="002F52D5" w:rsidRDefault="004F78AD" w:rsidP="004F78AD">
                                    <w:pPr>
                                      <w:pStyle w:val="NoSpacing"/>
                                      <w:spacing w:before="40" w:after="40"/>
                                      <w:jc w:val="center"/>
                                      <w:rPr>
                                        <w:rFonts w:cstheme="minorHAnsi"/>
                                        <w:b/>
                                        <w:bCs/>
                                        <w:caps/>
                                        <w:sz w:val="16"/>
                                        <w:szCs w:val="16"/>
                                      </w:rPr>
                                    </w:pPr>
                                    <w:r>
                                      <w:rPr>
                                        <w:rFonts w:cstheme="minorHAnsi"/>
                                        <w:b/>
                                        <w:bCs/>
                                        <w:caps/>
                                        <w:sz w:val="28"/>
                                        <w:szCs w:val="28"/>
                                      </w:rPr>
                                      <w:t>Interrupts</w:t>
                                    </w:r>
                                  </w:p>
                                </w:sdtContent>
                              </w:sdt>
                              <w:p w14:paraId="07CB5D07" w14:textId="77777777" w:rsidR="004F78AD" w:rsidRPr="002F52D5" w:rsidRDefault="004F78AD" w:rsidP="004F78AD">
                                <w:pPr>
                                  <w:pStyle w:val="NoSpacing"/>
                                  <w:spacing w:before="80" w:after="40"/>
                                  <w:jc w:val="center"/>
                                  <w:rPr>
                                    <w:rFonts w:cstheme="minorHAnsi"/>
                                    <w:b/>
                                    <w:bCs/>
                                    <w:caps/>
                                    <w:sz w:val="14"/>
                                    <w:szCs w:val="14"/>
                                  </w:rPr>
                                </w:pPr>
                              </w:p>
                              <w:p w14:paraId="1FBC86FF" w14:textId="77777777" w:rsidR="004F78AD" w:rsidRPr="002F52D5" w:rsidRDefault="004F78AD" w:rsidP="004F78AD">
                                <w:pPr>
                                  <w:pStyle w:val="NoSpacing"/>
                                  <w:spacing w:before="80" w:after="40"/>
                                  <w:jc w:val="center"/>
                                  <w:rPr>
                                    <w:rFonts w:cstheme="minorHAnsi"/>
                                    <w:b/>
                                    <w:bCs/>
                                    <w:caps/>
                                    <w:sz w:val="14"/>
                                    <w:szCs w:val="14"/>
                                  </w:rPr>
                                </w:pPr>
                              </w:p>
                              <w:p w14:paraId="1E93B9FB" w14:textId="77777777" w:rsidR="004F78AD" w:rsidRPr="002F52D5" w:rsidRDefault="004F78AD" w:rsidP="004F78AD">
                                <w:pPr>
                                  <w:pStyle w:val="NoSpacing"/>
                                  <w:spacing w:before="80" w:after="40"/>
                                  <w:jc w:val="center"/>
                                  <w:rPr>
                                    <w:rFonts w:cstheme="minorHAnsi"/>
                                    <w:b/>
                                    <w:bCs/>
                                    <w:caps/>
                                    <w:sz w:val="14"/>
                                    <w:szCs w:val="14"/>
                                  </w:rPr>
                                </w:pPr>
                              </w:p>
                              <w:p w14:paraId="2452A7C1" w14:textId="77777777" w:rsidR="004F78AD" w:rsidRPr="002F52D5" w:rsidRDefault="004F78AD" w:rsidP="004F78AD">
                                <w:pPr>
                                  <w:pStyle w:val="NoSpacing"/>
                                  <w:spacing w:before="80" w:after="40"/>
                                  <w:jc w:val="center"/>
                                  <w:rPr>
                                    <w:rFonts w:cstheme="minorHAnsi"/>
                                    <w:b/>
                                    <w:bCs/>
                                    <w:caps/>
                                    <w:sz w:val="14"/>
                                    <w:szCs w:val="14"/>
                                  </w:rPr>
                                </w:pPr>
                              </w:p>
                              <w:p w14:paraId="11FA5B3A" w14:textId="77777777" w:rsidR="004F78AD" w:rsidRPr="002F52D5" w:rsidRDefault="004F78AD" w:rsidP="004F78AD">
                                <w:pPr>
                                  <w:pStyle w:val="NoSpacing"/>
                                  <w:spacing w:before="80" w:after="40"/>
                                  <w:jc w:val="center"/>
                                  <w:rPr>
                                    <w:rFonts w:cstheme="minorHAnsi"/>
                                    <w:b/>
                                    <w:bCs/>
                                    <w:caps/>
                                    <w:sz w:val="14"/>
                                    <w:szCs w:val="14"/>
                                  </w:rPr>
                                </w:pPr>
                              </w:p>
                              <w:p w14:paraId="4C8A77D1" w14:textId="77777777" w:rsidR="004F78AD" w:rsidRPr="002F52D5" w:rsidRDefault="004F78AD" w:rsidP="004F78AD">
                                <w:pPr>
                                  <w:pStyle w:val="NoSpacing"/>
                                  <w:spacing w:before="80" w:after="40"/>
                                  <w:jc w:val="center"/>
                                  <w:rPr>
                                    <w:rFonts w:cstheme="minorHAnsi"/>
                                    <w:b/>
                                    <w:bCs/>
                                    <w:caps/>
                                    <w:sz w:val="14"/>
                                    <w:szCs w:val="14"/>
                                  </w:rPr>
                                </w:pPr>
                              </w:p>
                              <w:sdt>
                                <w:sdtPr>
                                  <w:rPr>
                                    <w:rFonts w:cstheme="minorHAnsi"/>
                                    <w:b/>
                                    <w:bCs/>
                                    <w:caps/>
                                    <w:sz w:val="20"/>
                                    <w:szCs w:val="2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7236C28" w14:textId="6FEA8EA5" w:rsidR="004F78AD" w:rsidRPr="002F52D5" w:rsidRDefault="004F78AD" w:rsidP="004F78AD">
                                    <w:pPr>
                                      <w:pStyle w:val="NoSpacing"/>
                                      <w:spacing w:before="80" w:after="40"/>
                                      <w:jc w:val="center"/>
                                      <w:rPr>
                                        <w:rFonts w:cstheme="minorHAnsi"/>
                                        <w:b/>
                                        <w:bCs/>
                                        <w:caps/>
                                        <w:sz w:val="14"/>
                                        <w:szCs w:val="14"/>
                                      </w:rPr>
                                    </w:pPr>
                                    <w:r>
                                      <w:rPr>
                                        <w:rFonts w:cstheme="minorHAnsi"/>
                                        <w:b/>
                                        <w:bCs/>
                                        <w:caps/>
                                        <w:sz w:val="20"/>
                                        <w:szCs w:val="20"/>
                                      </w:rPr>
                                      <w:t>ay23/24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32FABC5" id="_x0000_t202" coordsize="21600,21600" o:spt="202" path="m,l,21600r21600,l21600,xe">
                    <v:stroke joinstyle="miter"/>
                    <v:path gradientshapeok="t" o:connecttype="rect"/>
                  </v:shapetype>
                  <v:shape id="Text Box 32" o:spid="_x0000_s1026" type="#_x0000_t202" style="position:absolute;margin-left:-15.35pt;margin-top:291.9pt;width:484.35pt;height:338.6pt;z-index:251659264;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" filled="f" stroked="f" strokeweight=".5pt">
                    <v:textbox inset="0,0,0,0">
                      <w:txbxContent>
                        <w:p w14:paraId="052E2515" w14:textId="2959FE27" w:rsidR="004F78AD" w:rsidRPr="002F52D5" w:rsidRDefault="004F78AD" w:rsidP="004F78AD">
                          <w:pPr>
                            <w:pStyle w:val="NoSpacing"/>
                            <w:spacing w:before="40" w:after="560" w:line="216" w:lineRule="auto"/>
                            <w:jc w:val="center"/>
                            <w:rPr>
                              <w:rFonts w:cstheme="minorHAnsi"/>
                              <w:b/>
                              <w:bCs/>
                              <w:sz w:val="40"/>
                              <w:szCs w:val="40"/>
                            </w:rPr>
                          </w:pPr>
                          <w:sdt>
                            <w:sdtPr>
                              <w:rPr>
                                <w:rFonts w:cstheme="minorHAnsi"/>
                                <w:b/>
                                <w:bCs/>
                                <w:sz w:val="40"/>
                                <w:szCs w:val="40"/>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cstheme="minorHAnsi"/>
                                  <w:b/>
                                  <w:bCs/>
                                  <w:sz w:val="40"/>
                                  <w:szCs w:val="40"/>
                                </w:rPr>
                                <w:t>LABORATORY MANUAL</w:t>
                              </w:r>
                            </w:sdtContent>
                          </w:sdt>
                        </w:p>
                        <w:sdt>
                          <w:sdtPr>
                            <w:rPr>
                              <w:rFonts w:cstheme="minorHAnsi"/>
                              <w:b/>
                              <w:b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6514B87" w14:textId="55F9AC64" w:rsidR="004F78AD" w:rsidRPr="002F52D5" w:rsidRDefault="004F78AD" w:rsidP="004F78AD">
                              <w:pPr>
                                <w:pStyle w:val="NoSpacing"/>
                                <w:spacing w:before="40" w:after="40"/>
                                <w:jc w:val="center"/>
                                <w:rPr>
                                  <w:rFonts w:cstheme="minorHAnsi"/>
                                  <w:b/>
                                  <w:bCs/>
                                  <w:caps/>
                                  <w:sz w:val="16"/>
                                  <w:szCs w:val="16"/>
                                </w:rPr>
                              </w:pPr>
                              <w:r>
                                <w:rPr>
                                  <w:rFonts w:cstheme="minorHAnsi"/>
                                  <w:b/>
                                  <w:bCs/>
                                  <w:caps/>
                                  <w:sz w:val="28"/>
                                  <w:szCs w:val="28"/>
                                </w:rPr>
                                <w:t>Interrupts</w:t>
                              </w:r>
                            </w:p>
                          </w:sdtContent>
                        </w:sdt>
                        <w:p w14:paraId="07CB5D07" w14:textId="77777777" w:rsidR="004F78AD" w:rsidRPr="002F52D5" w:rsidRDefault="004F78AD" w:rsidP="004F78AD">
                          <w:pPr>
                            <w:pStyle w:val="NoSpacing"/>
                            <w:spacing w:before="80" w:after="40"/>
                            <w:jc w:val="center"/>
                            <w:rPr>
                              <w:rFonts w:cstheme="minorHAnsi"/>
                              <w:b/>
                              <w:bCs/>
                              <w:caps/>
                              <w:sz w:val="14"/>
                              <w:szCs w:val="14"/>
                            </w:rPr>
                          </w:pPr>
                        </w:p>
                        <w:p w14:paraId="1FBC86FF" w14:textId="77777777" w:rsidR="004F78AD" w:rsidRPr="002F52D5" w:rsidRDefault="004F78AD" w:rsidP="004F78AD">
                          <w:pPr>
                            <w:pStyle w:val="NoSpacing"/>
                            <w:spacing w:before="80" w:after="40"/>
                            <w:jc w:val="center"/>
                            <w:rPr>
                              <w:rFonts w:cstheme="minorHAnsi"/>
                              <w:b/>
                              <w:bCs/>
                              <w:caps/>
                              <w:sz w:val="14"/>
                              <w:szCs w:val="14"/>
                            </w:rPr>
                          </w:pPr>
                        </w:p>
                        <w:p w14:paraId="1E93B9FB" w14:textId="77777777" w:rsidR="004F78AD" w:rsidRPr="002F52D5" w:rsidRDefault="004F78AD" w:rsidP="004F78AD">
                          <w:pPr>
                            <w:pStyle w:val="NoSpacing"/>
                            <w:spacing w:before="80" w:after="40"/>
                            <w:jc w:val="center"/>
                            <w:rPr>
                              <w:rFonts w:cstheme="minorHAnsi"/>
                              <w:b/>
                              <w:bCs/>
                              <w:caps/>
                              <w:sz w:val="14"/>
                              <w:szCs w:val="14"/>
                            </w:rPr>
                          </w:pPr>
                        </w:p>
                        <w:p w14:paraId="2452A7C1" w14:textId="77777777" w:rsidR="004F78AD" w:rsidRPr="002F52D5" w:rsidRDefault="004F78AD" w:rsidP="004F78AD">
                          <w:pPr>
                            <w:pStyle w:val="NoSpacing"/>
                            <w:spacing w:before="80" w:after="40"/>
                            <w:jc w:val="center"/>
                            <w:rPr>
                              <w:rFonts w:cstheme="minorHAnsi"/>
                              <w:b/>
                              <w:bCs/>
                              <w:caps/>
                              <w:sz w:val="14"/>
                              <w:szCs w:val="14"/>
                            </w:rPr>
                          </w:pPr>
                        </w:p>
                        <w:p w14:paraId="11FA5B3A" w14:textId="77777777" w:rsidR="004F78AD" w:rsidRPr="002F52D5" w:rsidRDefault="004F78AD" w:rsidP="004F78AD">
                          <w:pPr>
                            <w:pStyle w:val="NoSpacing"/>
                            <w:spacing w:before="80" w:after="40"/>
                            <w:jc w:val="center"/>
                            <w:rPr>
                              <w:rFonts w:cstheme="minorHAnsi"/>
                              <w:b/>
                              <w:bCs/>
                              <w:caps/>
                              <w:sz w:val="14"/>
                              <w:szCs w:val="14"/>
                            </w:rPr>
                          </w:pPr>
                        </w:p>
                        <w:p w14:paraId="4C8A77D1" w14:textId="77777777" w:rsidR="004F78AD" w:rsidRPr="002F52D5" w:rsidRDefault="004F78AD" w:rsidP="004F78AD">
                          <w:pPr>
                            <w:pStyle w:val="NoSpacing"/>
                            <w:spacing w:before="80" w:after="40"/>
                            <w:jc w:val="center"/>
                            <w:rPr>
                              <w:rFonts w:cstheme="minorHAnsi"/>
                              <w:b/>
                              <w:bCs/>
                              <w:caps/>
                              <w:sz w:val="14"/>
                              <w:szCs w:val="14"/>
                            </w:rPr>
                          </w:pPr>
                        </w:p>
                        <w:sdt>
                          <w:sdtPr>
                            <w:rPr>
                              <w:rFonts w:cstheme="minorHAnsi"/>
                              <w:b/>
                              <w:bCs/>
                              <w:caps/>
                              <w:sz w:val="20"/>
                              <w:szCs w:val="2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7236C28" w14:textId="6FEA8EA5" w:rsidR="004F78AD" w:rsidRPr="002F52D5" w:rsidRDefault="004F78AD" w:rsidP="004F78AD">
                              <w:pPr>
                                <w:pStyle w:val="NoSpacing"/>
                                <w:spacing w:before="80" w:after="40"/>
                                <w:jc w:val="center"/>
                                <w:rPr>
                                  <w:rFonts w:cstheme="minorHAnsi"/>
                                  <w:b/>
                                  <w:bCs/>
                                  <w:caps/>
                                  <w:sz w:val="14"/>
                                  <w:szCs w:val="14"/>
                                </w:rPr>
                              </w:pPr>
                              <w:r>
                                <w:rPr>
                                  <w:rFonts w:cstheme="minorHAnsi"/>
                                  <w:b/>
                                  <w:bCs/>
                                  <w:caps/>
                                  <w:sz w:val="20"/>
                                  <w:szCs w:val="20"/>
                                </w:rPr>
                                <w:t>ay23/24</w:t>
                              </w:r>
                            </w:p>
                          </w:sdtContent>
                        </w:sdt>
                      </w:txbxContent>
                    </v:textbox>
                    <w10:wrap type="square" anchorx="margin" anchory="page"/>
                  </v:shape>
                </w:pict>
              </mc:Fallback>
            </mc:AlternateContent>
          </w:r>
          <w:r>
            <w:rPr>
              <w:sz w:val="32"/>
              <w:szCs w:val="32"/>
            </w:rPr>
            <w:br w:type="page"/>
          </w:r>
          <w:r>
            <w:rPr>
              <w:noProof/>
            </w:rPr>
            <w:drawing>
              <wp:anchor distT="0" distB="0" distL="114300" distR="114300" simplePos="0" relativeHeight="251660288" behindDoc="1" locked="0" layoutInCell="1" allowOverlap="1" wp14:anchorId="292D7A21" wp14:editId="50B30B3F">
                <wp:simplePos x="0" y="0"/>
                <wp:positionH relativeFrom="column">
                  <wp:posOffset>0</wp:posOffset>
                </wp:positionH>
                <wp:positionV relativeFrom="paragraph">
                  <wp:posOffset>-285750</wp:posOffset>
                </wp:positionV>
                <wp:extent cx="5731510" cy="1479550"/>
                <wp:effectExtent l="0" t="0" r="2540" b="6350"/>
                <wp:wrapNone/>
                <wp:docPr id="212673440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34404" name="Picture 1" descr="A white background with black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79550"/>
                        </a:xfrm>
                        <a:prstGeom prst="rect">
                          <a:avLst/>
                        </a:prstGeom>
                      </pic:spPr>
                    </pic:pic>
                  </a:graphicData>
                </a:graphic>
                <wp14:sizeRelH relativeFrom="page">
                  <wp14:pctWidth>0</wp14:pctWidth>
                </wp14:sizeRelH>
                <wp14:sizeRelV relativeFrom="page">
                  <wp14:pctHeight>0</wp14:pctHeight>
                </wp14:sizeRelV>
              </wp:anchor>
            </w:drawing>
          </w:r>
        </w:p>
      </w:sdtContent>
    </w:sdt>
    <w:p w14:paraId="1B48ABBC" w14:textId="77777777" w:rsidR="00B14E10" w:rsidRPr="00E91EE0" w:rsidRDefault="00B14E10" w:rsidP="00DB26C6">
      <w:pPr>
        <w:pStyle w:val="Default"/>
        <w:jc w:val="both"/>
        <w:rPr>
          <w:sz w:val="23"/>
          <w:szCs w:val="23"/>
        </w:rPr>
      </w:pPr>
      <w:r w:rsidRPr="00E91EE0">
        <w:rPr>
          <w:b/>
          <w:bCs/>
          <w:sz w:val="23"/>
          <w:szCs w:val="23"/>
        </w:rPr>
        <w:lastRenderedPageBreak/>
        <w:t xml:space="preserve">OBJECTIVES </w:t>
      </w:r>
    </w:p>
    <w:p w14:paraId="13DE5C77" w14:textId="77777777" w:rsidR="00B14E10" w:rsidRDefault="00B14E10" w:rsidP="00DB26C6">
      <w:pPr>
        <w:pStyle w:val="Default"/>
        <w:numPr>
          <w:ilvl w:val="1"/>
          <w:numId w:val="6"/>
        </w:numPr>
        <w:jc w:val="both"/>
        <w:rPr>
          <w:sz w:val="23"/>
          <w:szCs w:val="23"/>
        </w:rPr>
      </w:pPr>
      <w:r w:rsidRPr="00B14E10">
        <w:rPr>
          <w:sz w:val="23"/>
          <w:szCs w:val="23"/>
        </w:rPr>
        <w:t xml:space="preserve">Learn the difference between polling and </w:t>
      </w:r>
      <w:proofErr w:type="gramStart"/>
      <w:r w:rsidRPr="00B14E10">
        <w:rPr>
          <w:sz w:val="23"/>
          <w:szCs w:val="23"/>
        </w:rPr>
        <w:t>interrupts</w:t>
      </w:r>
      <w:proofErr w:type="gramEnd"/>
      <w:r w:rsidRPr="00B14E10">
        <w:rPr>
          <w:sz w:val="23"/>
          <w:szCs w:val="23"/>
        </w:rPr>
        <w:t xml:space="preserve"> </w:t>
      </w:r>
    </w:p>
    <w:p w14:paraId="519C9A60" w14:textId="77777777" w:rsidR="00B14E10" w:rsidRPr="00B14E10" w:rsidRDefault="00B14E10" w:rsidP="00DB26C6">
      <w:pPr>
        <w:pStyle w:val="Default"/>
        <w:numPr>
          <w:ilvl w:val="1"/>
          <w:numId w:val="6"/>
        </w:numPr>
        <w:jc w:val="both"/>
        <w:rPr>
          <w:sz w:val="23"/>
          <w:szCs w:val="23"/>
        </w:rPr>
      </w:pPr>
      <w:r w:rsidRPr="00B14E10">
        <w:rPr>
          <w:sz w:val="23"/>
          <w:szCs w:val="23"/>
        </w:rPr>
        <w:t xml:space="preserve">Configure and implement hardware </w:t>
      </w:r>
      <w:proofErr w:type="gramStart"/>
      <w:r w:rsidRPr="00B14E10">
        <w:rPr>
          <w:sz w:val="23"/>
          <w:szCs w:val="23"/>
        </w:rPr>
        <w:t>interrupts</w:t>
      </w:r>
      <w:proofErr w:type="gramEnd"/>
      <w:r w:rsidRPr="00B14E10">
        <w:rPr>
          <w:sz w:val="23"/>
          <w:szCs w:val="23"/>
        </w:rPr>
        <w:t xml:space="preserve"> </w:t>
      </w:r>
    </w:p>
    <w:p w14:paraId="7389020D" w14:textId="749AF57F" w:rsidR="00B14E10" w:rsidRDefault="00B14E10" w:rsidP="00DB26C6">
      <w:pPr>
        <w:pStyle w:val="Default"/>
        <w:numPr>
          <w:ilvl w:val="1"/>
          <w:numId w:val="6"/>
        </w:numPr>
        <w:jc w:val="both"/>
        <w:rPr>
          <w:sz w:val="23"/>
          <w:szCs w:val="23"/>
        </w:rPr>
      </w:pPr>
      <w:r w:rsidRPr="00B14E10">
        <w:rPr>
          <w:sz w:val="23"/>
          <w:szCs w:val="23"/>
        </w:rPr>
        <w:t xml:space="preserve">Setup and configure the IR-based sensor as a wheel </w:t>
      </w:r>
      <w:proofErr w:type="gramStart"/>
      <w:r w:rsidRPr="00B14E10">
        <w:rPr>
          <w:sz w:val="23"/>
          <w:szCs w:val="23"/>
        </w:rPr>
        <w:t>encoder</w:t>
      </w:r>
      <w:proofErr w:type="gramEnd"/>
      <w:r w:rsidRPr="00B14E10">
        <w:rPr>
          <w:sz w:val="23"/>
          <w:szCs w:val="23"/>
        </w:rPr>
        <w:t xml:space="preserve"> </w:t>
      </w:r>
    </w:p>
    <w:p w14:paraId="75C028A0" w14:textId="1E509F29" w:rsidR="00B14E10" w:rsidRPr="00B14E10" w:rsidRDefault="00B14E10" w:rsidP="00DB26C6">
      <w:pPr>
        <w:pStyle w:val="Default"/>
        <w:jc w:val="both"/>
        <w:rPr>
          <w:sz w:val="23"/>
          <w:szCs w:val="23"/>
        </w:rPr>
      </w:pPr>
    </w:p>
    <w:p w14:paraId="6A20991B" w14:textId="77777777" w:rsidR="00B14E10" w:rsidRPr="00E91EE0" w:rsidRDefault="00B14E10" w:rsidP="00DB26C6">
      <w:pPr>
        <w:pStyle w:val="Default"/>
        <w:jc w:val="both"/>
        <w:rPr>
          <w:sz w:val="23"/>
          <w:szCs w:val="23"/>
        </w:rPr>
      </w:pPr>
      <w:r w:rsidRPr="00E91EE0">
        <w:rPr>
          <w:b/>
          <w:bCs/>
          <w:sz w:val="23"/>
          <w:szCs w:val="23"/>
        </w:rPr>
        <w:t xml:space="preserve">EQUIPMENT </w:t>
      </w:r>
    </w:p>
    <w:p w14:paraId="7F9E8416" w14:textId="77777777" w:rsidR="00B14E10" w:rsidRPr="00E91EE0" w:rsidRDefault="00B14E10" w:rsidP="00DB26C6">
      <w:pPr>
        <w:pStyle w:val="Default"/>
        <w:numPr>
          <w:ilvl w:val="0"/>
          <w:numId w:val="7"/>
        </w:numPr>
        <w:spacing w:after="44"/>
        <w:jc w:val="both"/>
        <w:rPr>
          <w:sz w:val="23"/>
          <w:szCs w:val="23"/>
        </w:rPr>
      </w:pPr>
      <w:r w:rsidRPr="00E91EE0">
        <w:rPr>
          <w:sz w:val="23"/>
          <w:szCs w:val="23"/>
        </w:rPr>
        <w:t xml:space="preserve">Computer or laptop that has the Pico Build tools </w:t>
      </w:r>
      <w:proofErr w:type="gramStart"/>
      <w:r w:rsidRPr="00E91EE0">
        <w:rPr>
          <w:sz w:val="23"/>
          <w:szCs w:val="23"/>
        </w:rPr>
        <w:t>installed</w:t>
      </w:r>
      <w:proofErr w:type="gramEnd"/>
    </w:p>
    <w:p w14:paraId="7F3E33AE" w14:textId="7178C7A3" w:rsidR="00B14E10" w:rsidRPr="004F78AD" w:rsidRDefault="00B14E10" w:rsidP="00DB26C6">
      <w:pPr>
        <w:pStyle w:val="Default"/>
        <w:numPr>
          <w:ilvl w:val="0"/>
          <w:numId w:val="7"/>
        </w:numPr>
        <w:spacing w:after="44"/>
        <w:jc w:val="both"/>
        <w:rPr>
          <w:sz w:val="23"/>
          <w:szCs w:val="23"/>
        </w:rPr>
      </w:pPr>
      <w:r>
        <w:rPr>
          <w:sz w:val="23"/>
          <w:szCs w:val="23"/>
        </w:rPr>
        <w:t>Raspberry Pico W</w:t>
      </w:r>
    </w:p>
    <w:p w14:paraId="643AD621" w14:textId="20708AF6" w:rsidR="004F78AD" w:rsidRDefault="004F78AD" w:rsidP="00DB26C6">
      <w:pPr>
        <w:pStyle w:val="Default"/>
        <w:numPr>
          <w:ilvl w:val="0"/>
          <w:numId w:val="7"/>
        </w:numPr>
        <w:spacing w:after="44"/>
        <w:jc w:val="both"/>
        <w:rPr>
          <w:sz w:val="23"/>
          <w:szCs w:val="23"/>
        </w:rPr>
      </w:pPr>
      <w:r w:rsidRPr="004F78AD">
        <w:rPr>
          <w:sz w:val="23"/>
          <w:szCs w:val="23"/>
        </w:rPr>
        <w:t>HC-020K Photoelectric encoders</w:t>
      </w:r>
    </w:p>
    <w:p w14:paraId="5F33D2F4" w14:textId="0FC733B4" w:rsidR="004F78AD" w:rsidRDefault="004F78AD" w:rsidP="00DB26C6">
      <w:pPr>
        <w:pStyle w:val="Default"/>
        <w:numPr>
          <w:ilvl w:val="0"/>
          <w:numId w:val="7"/>
        </w:numPr>
        <w:spacing w:after="44"/>
        <w:jc w:val="both"/>
        <w:rPr>
          <w:sz w:val="23"/>
          <w:szCs w:val="23"/>
        </w:rPr>
      </w:pPr>
      <w:r>
        <w:rPr>
          <w:sz w:val="23"/>
          <w:szCs w:val="23"/>
        </w:rPr>
        <w:t>Breadboard</w:t>
      </w:r>
    </w:p>
    <w:p w14:paraId="60E51283" w14:textId="1AC5D156" w:rsidR="004F78AD" w:rsidRPr="004F78AD" w:rsidRDefault="004F78AD" w:rsidP="00DB26C6">
      <w:pPr>
        <w:pStyle w:val="Default"/>
        <w:numPr>
          <w:ilvl w:val="0"/>
          <w:numId w:val="7"/>
        </w:numPr>
        <w:spacing w:after="44"/>
        <w:jc w:val="both"/>
        <w:rPr>
          <w:sz w:val="23"/>
          <w:szCs w:val="23"/>
        </w:rPr>
      </w:pPr>
      <w:r>
        <w:rPr>
          <w:sz w:val="23"/>
          <w:szCs w:val="23"/>
        </w:rPr>
        <w:t>LED with resistor</w:t>
      </w:r>
    </w:p>
    <w:p w14:paraId="10518570" w14:textId="77777777" w:rsidR="00B14E10" w:rsidRPr="00E91EE0" w:rsidRDefault="00B14E10" w:rsidP="00DB26C6">
      <w:pPr>
        <w:pStyle w:val="Default"/>
        <w:numPr>
          <w:ilvl w:val="0"/>
          <w:numId w:val="7"/>
        </w:numPr>
        <w:spacing w:after="44"/>
        <w:jc w:val="both"/>
        <w:rPr>
          <w:sz w:val="23"/>
          <w:szCs w:val="23"/>
        </w:rPr>
      </w:pPr>
      <w:r w:rsidRPr="00E91EE0">
        <w:rPr>
          <w:sz w:val="23"/>
          <w:szCs w:val="23"/>
        </w:rPr>
        <w:t xml:space="preserve">Micro-USB Cable </w:t>
      </w:r>
    </w:p>
    <w:p w14:paraId="2278CA78" w14:textId="77777777" w:rsidR="00B14E10" w:rsidRPr="00E91EE0" w:rsidRDefault="00B14E10" w:rsidP="00DB26C6">
      <w:pPr>
        <w:pStyle w:val="Default"/>
        <w:spacing w:after="44"/>
        <w:jc w:val="both"/>
        <w:rPr>
          <w:sz w:val="23"/>
          <w:szCs w:val="23"/>
        </w:rPr>
      </w:pPr>
    </w:p>
    <w:p w14:paraId="0EFC1A97" w14:textId="77777777" w:rsidR="00B14E10" w:rsidRPr="00E91EE0" w:rsidRDefault="00B14E10" w:rsidP="00DB26C6">
      <w:pPr>
        <w:pStyle w:val="Default"/>
        <w:jc w:val="both"/>
        <w:rPr>
          <w:color w:val="FF0000"/>
          <w:sz w:val="23"/>
          <w:szCs w:val="23"/>
        </w:rPr>
      </w:pPr>
      <w:r w:rsidRPr="00E91EE0">
        <w:rPr>
          <w:b/>
          <w:bCs/>
          <w:color w:val="FF0000"/>
          <w:sz w:val="23"/>
          <w:szCs w:val="23"/>
        </w:rPr>
        <w:t xml:space="preserve">NOTE: </w:t>
      </w:r>
    </w:p>
    <w:p w14:paraId="7894C0C9" w14:textId="77777777" w:rsidR="00B14E10" w:rsidRPr="00E91EE0" w:rsidRDefault="00B14E10" w:rsidP="00DB26C6">
      <w:pPr>
        <w:pStyle w:val="Default"/>
        <w:numPr>
          <w:ilvl w:val="0"/>
          <w:numId w:val="8"/>
        </w:numPr>
        <w:spacing w:after="44"/>
        <w:jc w:val="both"/>
        <w:rPr>
          <w:sz w:val="23"/>
          <w:szCs w:val="23"/>
        </w:rPr>
      </w:pPr>
      <w:r w:rsidRPr="00E91EE0">
        <w:rPr>
          <w:sz w:val="23"/>
          <w:szCs w:val="23"/>
        </w:rPr>
        <w:t xml:space="preserve">Only students wearing </w:t>
      </w:r>
      <w:r w:rsidRPr="00E91EE0">
        <w:rPr>
          <w:color w:val="FF0000"/>
          <w:sz w:val="23"/>
          <w:szCs w:val="23"/>
        </w:rPr>
        <w:t xml:space="preserve">fully covered shoes </w:t>
      </w:r>
      <w:r w:rsidRPr="00E91EE0">
        <w:rPr>
          <w:sz w:val="23"/>
          <w:szCs w:val="23"/>
        </w:rPr>
        <w:t xml:space="preserve">are allowed in the lab due to safety. </w:t>
      </w:r>
    </w:p>
    <w:p w14:paraId="7DB4C61E" w14:textId="77777777" w:rsidR="00B14E10" w:rsidRPr="00E91EE0" w:rsidRDefault="00B14E10" w:rsidP="00DB26C6">
      <w:pPr>
        <w:pStyle w:val="Default"/>
        <w:numPr>
          <w:ilvl w:val="0"/>
          <w:numId w:val="8"/>
        </w:numPr>
        <w:spacing w:after="44"/>
        <w:jc w:val="both"/>
        <w:rPr>
          <w:sz w:val="23"/>
          <w:szCs w:val="23"/>
        </w:rPr>
      </w:pPr>
      <w:r w:rsidRPr="00E91EE0">
        <w:rPr>
          <w:sz w:val="23"/>
          <w:szCs w:val="23"/>
        </w:rPr>
        <w:t xml:space="preserve">Bring your laptop with </w:t>
      </w:r>
      <w:r w:rsidRPr="00E91EE0">
        <w:rPr>
          <w:color w:val="FF0000"/>
          <w:sz w:val="23"/>
          <w:szCs w:val="23"/>
        </w:rPr>
        <w:t xml:space="preserve">Code Composer Studio </w:t>
      </w:r>
      <w:r w:rsidRPr="00E91EE0">
        <w:rPr>
          <w:sz w:val="23"/>
          <w:szCs w:val="23"/>
        </w:rPr>
        <w:t xml:space="preserve">installed. </w:t>
      </w:r>
    </w:p>
    <w:p w14:paraId="1B216AB5" w14:textId="77777777" w:rsidR="00B14E10" w:rsidRPr="00E91EE0" w:rsidRDefault="00B14E10" w:rsidP="00DB26C6">
      <w:pPr>
        <w:pStyle w:val="Default"/>
        <w:numPr>
          <w:ilvl w:val="0"/>
          <w:numId w:val="8"/>
        </w:numPr>
        <w:jc w:val="both"/>
        <w:rPr>
          <w:sz w:val="23"/>
          <w:szCs w:val="23"/>
        </w:rPr>
      </w:pPr>
      <w:r w:rsidRPr="00E91EE0">
        <w:rPr>
          <w:sz w:val="23"/>
          <w:szCs w:val="23"/>
        </w:rPr>
        <w:t xml:space="preserve">For your understanding and a better quiz preparation, take notes about the given tasks, especially questions or unexpected code behaviour. </w:t>
      </w:r>
    </w:p>
    <w:p w14:paraId="16B7912A" w14:textId="77777777" w:rsidR="00B14E10" w:rsidRPr="00B14E10" w:rsidRDefault="00B14E10" w:rsidP="00DB26C6">
      <w:pPr>
        <w:pStyle w:val="Default"/>
        <w:jc w:val="both"/>
        <w:rPr>
          <w:color w:val="FF0000"/>
          <w:sz w:val="23"/>
          <w:szCs w:val="23"/>
        </w:rPr>
      </w:pPr>
    </w:p>
    <w:p w14:paraId="42800896" w14:textId="44D63177" w:rsidR="00B14E10" w:rsidRDefault="00B14E10" w:rsidP="00DB26C6">
      <w:pPr>
        <w:pStyle w:val="Default"/>
        <w:jc w:val="both"/>
        <w:rPr>
          <w:b/>
          <w:bCs/>
          <w:sz w:val="23"/>
          <w:szCs w:val="23"/>
        </w:rPr>
      </w:pPr>
      <w:r w:rsidRPr="00B14E10">
        <w:rPr>
          <w:b/>
          <w:bCs/>
          <w:sz w:val="23"/>
          <w:szCs w:val="23"/>
        </w:rPr>
        <w:t xml:space="preserve">Introduction </w:t>
      </w:r>
    </w:p>
    <w:p w14:paraId="431DB277" w14:textId="77777777" w:rsidR="00B14E10" w:rsidRPr="00B14E10" w:rsidRDefault="00B14E10" w:rsidP="00DB26C6">
      <w:pPr>
        <w:pStyle w:val="Default"/>
        <w:jc w:val="both"/>
        <w:rPr>
          <w:b/>
          <w:bCs/>
          <w:sz w:val="23"/>
          <w:szCs w:val="23"/>
        </w:rPr>
      </w:pPr>
    </w:p>
    <w:p w14:paraId="6C1F071D" w14:textId="77777777" w:rsidR="00B14E10" w:rsidRDefault="00B14E10" w:rsidP="00DB26C6">
      <w:pPr>
        <w:pStyle w:val="Default"/>
        <w:jc w:val="both"/>
        <w:rPr>
          <w:sz w:val="23"/>
          <w:szCs w:val="23"/>
        </w:rPr>
      </w:pPr>
      <w:r w:rsidRPr="00B14E10">
        <w:rPr>
          <w:sz w:val="23"/>
          <w:szCs w:val="23"/>
        </w:rPr>
        <w:t xml:space="preserve">Embedded systems can interact with their surrounding environment in many ways. Whether sensing or actuating, there are two primary mechanisms initiating actions: </w:t>
      </w:r>
      <w:r w:rsidRPr="00B14E10">
        <w:rPr>
          <w:b/>
          <w:bCs/>
          <w:sz w:val="23"/>
          <w:szCs w:val="23"/>
        </w:rPr>
        <w:t xml:space="preserve">event-triggered </w:t>
      </w:r>
      <w:r w:rsidRPr="00B14E10">
        <w:rPr>
          <w:sz w:val="23"/>
          <w:szCs w:val="23"/>
        </w:rPr>
        <w:t xml:space="preserve">and </w:t>
      </w:r>
      <w:r w:rsidRPr="00B14E10">
        <w:rPr>
          <w:b/>
          <w:bCs/>
          <w:sz w:val="23"/>
          <w:szCs w:val="23"/>
        </w:rPr>
        <w:t>time-triggered</w:t>
      </w:r>
      <w:r w:rsidRPr="00B14E10">
        <w:rPr>
          <w:sz w:val="23"/>
          <w:szCs w:val="23"/>
        </w:rPr>
        <w:t xml:space="preserve">. In this lab, we learn how to use interrupts which are the building blocks for </w:t>
      </w:r>
      <w:r w:rsidRPr="00B14E10">
        <w:rPr>
          <w:b/>
          <w:bCs/>
          <w:sz w:val="23"/>
          <w:szCs w:val="23"/>
        </w:rPr>
        <w:t xml:space="preserve">event-triggered </w:t>
      </w:r>
      <w:r w:rsidRPr="00B14E10">
        <w:rPr>
          <w:sz w:val="23"/>
          <w:szCs w:val="23"/>
        </w:rPr>
        <w:t xml:space="preserve">functionality. Lastly, we will develop code that incorporates interrupts to use the IR sensor as a wheel encoder for measuring the wheel rotation speed. </w:t>
      </w:r>
    </w:p>
    <w:p w14:paraId="7187C696" w14:textId="77777777" w:rsidR="00B14E10" w:rsidRPr="00B14E10" w:rsidRDefault="00B14E10" w:rsidP="00DB26C6">
      <w:pPr>
        <w:pStyle w:val="Default"/>
        <w:jc w:val="both"/>
        <w:rPr>
          <w:sz w:val="23"/>
          <w:szCs w:val="23"/>
        </w:rPr>
      </w:pPr>
    </w:p>
    <w:p w14:paraId="7D60C71D" w14:textId="77777777" w:rsidR="00B14E10" w:rsidRPr="00B14E10" w:rsidRDefault="00B14E10" w:rsidP="00DB26C6">
      <w:pPr>
        <w:pStyle w:val="Default"/>
        <w:jc w:val="both"/>
        <w:rPr>
          <w:sz w:val="23"/>
          <w:szCs w:val="23"/>
        </w:rPr>
      </w:pPr>
      <w:r w:rsidRPr="00B14E10">
        <w:rPr>
          <w:b/>
          <w:bCs/>
          <w:i/>
          <w:iCs/>
          <w:sz w:val="23"/>
          <w:szCs w:val="23"/>
        </w:rPr>
        <w:t xml:space="preserve">Task 1: Introduction to Interrupts </w:t>
      </w:r>
    </w:p>
    <w:p w14:paraId="04C38CD0" w14:textId="77777777" w:rsidR="00B14E10" w:rsidRDefault="00B14E10" w:rsidP="00DB26C6">
      <w:pPr>
        <w:pStyle w:val="Default"/>
        <w:jc w:val="both"/>
        <w:rPr>
          <w:sz w:val="23"/>
          <w:szCs w:val="23"/>
        </w:rPr>
      </w:pPr>
      <w:r w:rsidRPr="00B14E10">
        <w:rPr>
          <w:sz w:val="23"/>
          <w:szCs w:val="23"/>
        </w:rPr>
        <w:t xml:space="preserve">A hardware interrupt is an electronic signal that alerts the microprocessor of an event. An interrupt can be triggered by either an internal peripheral (e.g. timer) or an external device (e.g. button). </w:t>
      </w:r>
    </w:p>
    <w:p w14:paraId="532C2639" w14:textId="77777777" w:rsidR="00B14E10" w:rsidRPr="00B14E10" w:rsidRDefault="00B14E10" w:rsidP="00DB26C6">
      <w:pPr>
        <w:pStyle w:val="Default"/>
        <w:jc w:val="both"/>
        <w:rPr>
          <w:sz w:val="23"/>
          <w:szCs w:val="23"/>
        </w:rPr>
      </w:pPr>
    </w:p>
    <w:p w14:paraId="637A3A7C" w14:textId="2CEEA61A" w:rsidR="00897D27" w:rsidRDefault="00B14E10" w:rsidP="00DB26C6">
      <w:pPr>
        <w:spacing w:after="0"/>
        <w:jc w:val="both"/>
        <w:rPr>
          <w:rFonts w:ascii="Times New Roman" w:hAnsi="Times New Roman" w:cs="Times New Roman"/>
          <w:sz w:val="23"/>
          <w:szCs w:val="23"/>
        </w:rPr>
      </w:pPr>
      <w:r w:rsidRPr="00B14E10">
        <w:rPr>
          <w:rFonts w:ascii="Times New Roman" w:hAnsi="Times New Roman" w:cs="Times New Roman"/>
          <w:sz w:val="23"/>
          <w:szCs w:val="23"/>
        </w:rPr>
        <w:t xml:space="preserve">In the previous lab session, polling was used to detect when a </w:t>
      </w:r>
      <w:r>
        <w:rPr>
          <w:rFonts w:ascii="Times New Roman" w:hAnsi="Times New Roman" w:cs="Times New Roman"/>
          <w:sz w:val="23"/>
          <w:szCs w:val="23"/>
        </w:rPr>
        <w:t>high signal is received</w:t>
      </w:r>
      <w:r w:rsidRPr="00B14E10">
        <w:rPr>
          <w:rFonts w:ascii="Times New Roman" w:hAnsi="Times New Roman" w:cs="Times New Roman"/>
          <w:sz w:val="23"/>
          <w:szCs w:val="23"/>
        </w:rPr>
        <w:t xml:space="preserve">. When polling is used, the microprocessor repeatedly checks whether the event has occurred. In the case of </w:t>
      </w:r>
      <w:r>
        <w:rPr>
          <w:rFonts w:ascii="Times New Roman" w:hAnsi="Times New Roman" w:cs="Times New Roman"/>
          <w:sz w:val="23"/>
          <w:szCs w:val="23"/>
        </w:rPr>
        <w:t>the previous lab</w:t>
      </w:r>
      <w:r w:rsidRPr="00B14E10">
        <w:rPr>
          <w:rFonts w:ascii="Times New Roman" w:hAnsi="Times New Roman" w:cs="Times New Roman"/>
          <w:sz w:val="23"/>
          <w:szCs w:val="23"/>
        </w:rPr>
        <w:t>, the value of the GPIO pin is read to determine if it is high or lo</w:t>
      </w:r>
      <w:r>
        <w:rPr>
          <w:rFonts w:ascii="Times New Roman" w:hAnsi="Times New Roman" w:cs="Times New Roman"/>
          <w:sz w:val="23"/>
          <w:szCs w:val="23"/>
        </w:rPr>
        <w:t>w</w:t>
      </w:r>
      <w:r w:rsidRPr="00B14E10">
        <w:rPr>
          <w:rFonts w:ascii="Times New Roman" w:hAnsi="Times New Roman" w:cs="Times New Roman"/>
          <w:sz w:val="23"/>
          <w:szCs w:val="23"/>
        </w:rPr>
        <w:t xml:space="preserve">. </w:t>
      </w:r>
      <w:r w:rsidR="00DB26C6">
        <w:rPr>
          <w:rFonts w:ascii="Times New Roman" w:hAnsi="Times New Roman" w:cs="Times New Roman"/>
          <w:sz w:val="23"/>
          <w:szCs w:val="23"/>
        </w:rPr>
        <w:t>T</w:t>
      </w:r>
      <w:r w:rsidRPr="00B14E10">
        <w:rPr>
          <w:rFonts w:ascii="Times New Roman" w:hAnsi="Times New Roman" w:cs="Times New Roman"/>
          <w:sz w:val="23"/>
          <w:szCs w:val="23"/>
        </w:rPr>
        <w:t>he microprocessor detects it quickly since it is always active and does nothing but check this single condition, as shown in Figure 1 (bottom).</w:t>
      </w:r>
    </w:p>
    <w:p w14:paraId="3981D43A" w14:textId="4D465C9B" w:rsidR="00DB26C6" w:rsidRPr="00B14E10" w:rsidRDefault="00DB26C6" w:rsidP="00DB26C6">
      <w:pPr>
        <w:spacing w:after="0"/>
        <w:jc w:val="both"/>
        <w:rPr>
          <w:rFonts w:ascii="Times New Roman" w:hAnsi="Times New Roman" w:cs="Times New Roman"/>
          <w:sz w:val="23"/>
          <w:szCs w:val="23"/>
        </w:rPr>
      </w:pPr>
    </w:p>
    <w:p w14:paraId="3998612F" w14:textId="77777777" w:rsidR="00B14E10" w:rsidRDefault="00B14E10" w:rsidP="00DB26C6">
      <w:pPr>
        <w:pStyle w:val="Default"/>
        <w:jc w:val="both"/>
        <w:rPr>
          <w:sz w:val="23"/>
          <w:szCs w:val="23"/>
        </w:rPr>
      </w:pPr>
      <w:r w:rsidRPr="00B14E10">
        <w:rPr>
          <w:sz w:val="23"/>
          <w:szCs w:val="23"/>
        </w:rPr>
        <w:t xml:space="preserve">While polling is a simple way to check for state changes, there's a cost. If the checking interval is too long, there can be a long lag between occurrence and Detection, and you may fail to see the change entirely if the state changes back before you check. A shorter interval will get faster and more reliable Detection and consume much more processing time and power since many more checks will come back negative. </w:t>
      </w:r>
    </w:p>
    <w:p w14:paraId="14F99BD9" w14:textId="77777777" w:rsidR="00DB26C6" w:rsidRPr="00B14E10" w:rsidRDefault="00DB26C6" w:rsidP="00DB26C6">
      <w:pPr>
        <w:pStyle w:val="Default"/>
        <w:jc w:val="both"/>
        <w:rPr>
          <w:sz w:val="23"/>
          <w:szCs w:val="23"/>
        </w:rPr>
      </w:pPr>
    </w:p>
    <w:p w14:paraId="56CE589C" w14:textId="4D67B512" w:rsidR="00B14E10" w:rsidRPr="00B14E10" w:rsidRDefault="00B14E10" w:rsidP="00DB26C6">
      <w:pPr>
        <w:spacing w:after="0"/>
        <w:jc w:val="both"/>
        <w:rPr>
          <w:rFonts w:ascii="Times New Roman" w:hAnsi="Times New Roman" w:cs="Times New Roman"/>
          <w:sz w:val="23"/>
          <w:szCs w:val="23"/>
        </w:rPr>
      </w:pPr>
      <w:r w:rsidRPr="00B14E10">
        <w:rPr>
          <w:rFonts w:ascii="Times New Roman" w:hAnsi="Times New Roman" w:cs="Times New Roman"/>
          <w:sz w:val="23"/>
          <w:szCs w:val="23"/>
        </w:rPr>
        <w:t xml:space="preserve">An alternative is to configure an interrupt on the button's GPIO pin such that when a pre-configured trigger condition is met, an interrupt is generated. With this approach, the microprocessor can enter a low-power sleep state and be woken up with the interrupt. The </w:t>
      </w:r>
      <w:r w:rsidR="00DB26C6">
        <w:rPr>
          <w:rFonts w:ascii="Times New Roman" w:hAnsi="Times New Roman" w:cs="Times New Roman"/>
          <w:sz w:val="23"/>
          <w:szCs w:val="23"/>
        </w:rPr>
        <w:t>Pico</w:t>
      </w:r>
      <w:r w:rsidRPr="00B14E10">
        <w:rPr>
          <w:rFonts w:ascii="Times New Roman" w:hAnsi="Times New Roman" w:cs="Times New Roman"/>
          <w:sz w:val="23"/>
          <w:szCs w:val="23"/>
        </w:rPr>
        <w:t xml:space="preserve"> can detect signal changes (e.g. rising or falling edges) to generate an interrupt, as shown in Figure 1 (top). If a GPIO pin is configured to be pulled up, a falling edge will occur when the button is pressed, pulling the pin to the ground. Interrupts are thus better suited to handle asynchronous events.</w:t>
      </w:r>
    </w:p>
    <w:p w14:paraId="55441CA5" w14:textId="3CB409A9" w:rsidR="00B14E10" w:rsidRPr="00B14E10" w:rsidRDefault="00B14E10" w:rsidP="00DB26C6">
      <w:pPr>
        <w:spacing w:after="0"/>
        <w:jc w:val="center"/>
        <w:rPr>
          <w:rFonts w:ascii="Times New Roman" w:hAnsi="Times New Roman" w:cs="Times New Roman"/>
          <w:sz w:val="23"/>
          <w:szCs w:val="23"/>
        </w:rPr>
      </w:pPr>
      <w:r w:rsidRPr="00B14E10">
        <w:rPr>
          <w:rFonts w:ascii="Times New Roman" w:hAnsi="Times New Roman" w:cs="Times New Roman"/>
          <w:noProof/>
          <w:sz w:val="23"/>
          <w:szCs w:val="23"/>
        </w:rPr>
        <w:lastRenderedPageBreak/>
        <w:drawing>
          <wp:inline distT="0" distB="0" distL="0" distR="0" wp14:anchorId="4B59884B" wp14:editId="0D742B76">
            <wp:extent cx="3368040" cy="1530350"/>
            <wp:effectExtent l="0" t="0" r="3810" b="0"/>
            <wp:docPr id="165551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040" cy="1530350"/>
                    </a:xfrm>
                    <a:prstGeom prst="rect">
                      <a:avLst/>
                    </a:prstGeom>
                    <a:noFill/>
                    <a:ln>
                      <a:noFill/>
                    </a:ln>
                  </pic:spPr>
                </pic:pic>
              </a:graphicData>
            </a:graphic>
          </wp:inline>
        </w:drawing>
      </w:r>
    </w:p>
    <w:p w14:paraId="19D5CFE5" w14:textId="1E9A44FD" w:rsidR="00B14E10" w:rsidRPr="00B14E10" w:rsidRDefault="00B14E10" w:rsidP="00DB26C6">
      <w:pPr>
        <w:pStyle w:val="Default"/>
        <w:jc w:val="center"/>
        <w:rPr>
          <w:i/>
          <w:iCs/>
          <w:sz w:val="23"/>
          <w:szCs w:val="23"/>
        </w:rPr>
      </w:pPr>
      <w:r w:rsidRPr="00B14E10">
        <w:rPr>
          <w:b/>
          <w:bCs/>
          <w:i/>
          <w:iCs/>
          <w:sz w:val="23"/>
          <w:szCs w:val="23"/>
        </w:rPr>
        <w:t>Figure 1</w:t>
      </w:r>
      <w:r w:rsidRPr="00B14E10">
        <w:rPr>
          <w:i/>
          <w:iCs/>
          <w:sz w:val="23"/>
          <w:szCs w:val="23"/>
        </w:rPr>
        <w:t>: Detecting an event with polling and with hardware interrupts [1].</w:t>
      </w:r>
    </w:p>
    <w:p w14:paraId="0ABBDED4" w14:textId="77777777" w:rsidR="00B14E10" w:rsidRPr="00B14E10" w:rsidRDefault="00B14E10" w:rsidP="00DB26C6">
      <w:pPr>
        <w:pStyle w:val="Default"/>
        <w:jc w:val="both"/>
        <w:rPr>
          <w:i/>
          <w:iCs/>
          <w:sz w:val="23"/>
          <w:szCs w:val="23"/>
        </w:rPr>
      </w:pPr>
    </w:p>
    <w:p w14:paraId="58B7BFD6" w14:textId="1C476A28" w:rsidR="00B14E10" w:rsidRPr="00B14E10" w:rsidRDefault="00B14E10" w:rsidP="00DB26C6">
      <w:pPr>
        <w:pStyle w:val="Default"/>
        <w:jc w:val="both"/>
        <w:rPr>
          <w:sz w:val="23"/>
          <w:szCs w:val="23"/>
        </w:rPr>
      </w:pPr>
      <w:r w:rsidRPr="00B14E10">
        <w:rPr>
          <w:sz w:val="23"/>
          <w:szCs w:val="23"/>
        </w:rPr>
        <w:t>Typical microprocessors have multiple states, such as active and sleep, that are important for power management. Depending on the application, the transition between these states can be time-triggered or event-triggered. In both cases, an interrupt initiates the change from sleep to an active state. An event-triggered can come from a GPIO pin, while a time-triggered can come from a timer or a real-time clock (RTC). Figure 2 shows a typical state diagram for these two systems.</w:t>
      </w:r>
    </w:p>
    <w:p w14:paraId="3A808192" w14:textId="77777777" w:rsidR="00B14E10" w:rsidRPr="00B14E10" w:rsidRDefault="00B14E10" w:rsidP="00DB26C6">
      <w:pPr>
        <w:pStyle w:val="Default"/>
        <w:jc w:val="both"/>
        <w:rPr>
          <w:sz w:val="23"/>
          <w:szCs w:val="23"/>
        </w:rPr>
      </w:pPr>
    </w:p>
    <w:p w14:paraId="7A8AB052" w14:textId="392846F1" w:rsidR="00B14E10" w:rsidRDefault="00DB26C6" w:rsidP="00DB26C6">
      <w:pPr>
        <w:pStyle w:val="Default"/>
        <w:jc w:val="both"/>
        <w:rPr>
          <w:sz w:val="23"/>
          <w:szCs w:val="23"/>
        </w:rPr>
      </w:pPr>
      <w:r>
        <w:rPr>
          <w:sz w:val="23"/>
          <w:szCs w:val="23"/>
        </w:rPr>
        <w:t xml:space="preserve">You can enter the WFE (Wait for Event) power mode in the Pico by calling the </w:t>
      </w:r>
      <w:proofErr w:type="spellStart"/>
      <w:r>
        <w:rPr>
          <w:sz w:val="23"/>
          <w:szCs w:val="23"/>
        </w:rPr>
        <w:t>sleep_ms</w:t>
      </w:r>
      <w:proofErr w:type="spellEnd"/>
      <w:r>
        <w:rPr>
          <w:sz w:val="23"/>
          <w:szCs w:val="23"/>
        </w:rPr>
        <w:t xml:space="preserve">() or </w:t>
      </w:r>
      <w:proofErr w:type="spellStart"/>
      <w:r>
        <w:rPr>
          <w:sz w:val="23"/>
          <w:szCs w:val="23"/>
        </w:rPr>
        <w:t>sleep_us</w:t>
      </w:r>
      <w:proofErr w:type="spellEnd"/>
      <w:r>
        <w:rPr>
          <w:sz w:val="23"/>
          <w:szCs w:val="23"/>
        </w:rPr>
        <w:t>() provided by the “</w:t>
      </w:r>
      <w:proofErr w:type="spellStart"/>
      <w:r>
        <w:rPr>
          <w:sz w:val="23"/>
          <w:szCs w:val="23"/>
        </w:rPr>
        <w:t>pico_time</w:t>
      </w:r>
      <w:proofErr w:type="spellEnd"/>
      <w:r>
        <w:rPr>
          <w:sz w:val="23"/>
          <w:szCs w:val="23"/>
        </w:rPr>
        <w:t>” library</w:t>
      </w:r>
      <w:r w:rsidR="00B14E10" w:rsidRPr="00B14E10">
        <w:rPr>
          <w:sz w:val="23"/>
          <w:szCs w:val="23"/>
        </w:rPr>
        <w:t xml:space="preserve">. Depending on the lower power mode level, the microprocessor will turn off a set of peripherals and internal functions to save energy. Then it will halt (sleep) until an interrupt happens. When the interrupt is received, it will switch to active mode and execute the corresponding interrupt service routine (ISR). Afterwards, it will continue with the program in the main() function. </w:t>
      </w:r>
    </w:p>
    <w:p w14:paraId="3FB14890" w14:textId="77777777" w:rsidR="00DB26C6" w:rsidRPr="00B14E10" w:rsidRDefault="00DB26C6" w:rsidP="00DB26C6">
      <w:pPr>
        <w:pStyle w:val="Default"/>
        <w:jc w:val="both"/>
        <w:rPr>
          <w:sz w:val="23"/>
          <w:szCs w:val="23"/>
        </w:rPr>
      </w:pPr>
    </w:p>
    <w:p w14:paraId="35E1252B" w14:textId="195BC1DC" w:rsidR="00DB26C6" w:rsidRPr="00B14E10" w:rsidRDefault="00B14E10" w:rsidP="00DB26C6">
      <w:pPr>
        <w:pStyle w:val="Default"/>
        <w:jc w:val="both"/>
        <w:rPr>
          <w:sz w:val="23"/>
          <w:szCs w:val="23"/>
        </w:rPr>
      </w:pPr>
      <w:r w:rsidRPr="00B14E10">
        <w:rPr>
          <w:sz w:val="23"/>
          <w:szCs w:val="23"/>
        </w:rPr>
        <w:t xml:space="preserve">An event such as a button press will lead to an interrupt. The interrupt flag (IFG) register has a bit assigned to each configured interrupt peripheral. On every occasion the interrupt happens, the corresponding IFG bit is set. Three conditions must be met before the microprocessor is alerted about the event: </w:t>
      </w:r>
    </w:p>
    <w:p w14:paraId="1B49A246" w14:textId="77777777" w:rsidR="00B14E10" w:rsidRPr="00B14E10" w:rsidRDefault="00B14E10" w:rsidP="00DB26C6">
      <w:pPr>
        <w:pStyle w:val="Default"/>
        <w:jc w:val="both"/>
        <w:rPr>
          <w:sz w:val="23"/>
          <w:szCs w:val="23"/>
        </w:rPr>
      </w:pPr>
      <w:r w:rsidRPr="00B14E10">
        <w:rPr>
          <w:sz w:val="23"/>
          <w:szCs w:val="23"/>
        </w:rPr>
        <w:t xml:space="preserve">1. The pin must be configured to trigger an interrupt. </w:t>
      </w:r>
    </w:p>
    <w:p w14:paraId="72E309EE" w14:textId="77777777" w:rsidR="00B14E10" w:rsidRPr="00B14E10" w:rsidRDefault="00B14E10" w:rsidP="00DB26C6">
      <w:pPr>
        <w:pStyle w:val="Default"/>
        <w:jc w:val="both"/>
        <w:rPr>
          <w:sz w:val="23"/>
          <w:szCs w:val="23"/>
        </w:rPr>
      </w:pPr>
      <w:r w:rsidRPr="00B14E10">
        <w:rPr>
          <w:sz w:val="23"/>
          <w:szCs w:val="23"/>
        </w:rPr>
        <w:t xml:space="preserve">2. The corresponding interrupt must be enabled. </w:t>
      </w:r>
    </w:p>
    <w:p w14:paraId="0B00D9A3" w14:textId="77777777" w:rsidR="00B14E10" w:rsidRPr="00B14E10" w:rsidRDefault="00B14E10" w:rsidP="00DB26C6">
      <w:pPr>
        <w:pStyle w:val="Default"/>
        <w:jc w:val="both"/>
        <w:rPr>
          <w:sz w:val="23"/>
          <w:szCs w:val="23"/>
        </w:rPr>
      </w:pPr>
      <w:r w:rsidRPr="00B14E10">
        <w:rPr>
          <w:sz w:val="23"/>
          <w:szCs w:val="23"/>
        </w:rPr>
        <w:t xml:space="preserve">3. If these two conditions hold, the global interrupt enable (GIE) register is tested. If global interrupts are enabled, the microprocessor then is </w:t>
      </w:r>
      <w:proofErr w:type="spellStart"/>
      <w:r w:rsidRPr="00B14E10">
        <w:rPr>
          <w:sz w:val="23"/>
          <w:szCs w:val="23"/>
        </w:rPr>
        <w:t>preempted</w:t>
      </w:r>
      <w:proofErr w:type="spellEnd"/>
      <w:r w:rsidRPr="00B14E10">
        <w:rPr>
          <w:sz w:val="23"/>
          <w:szCs w:val="23"/>
        </w:rPr>
        <w:t xml:space="preserve">, and the according to interrupt service routine (ISR) be executed. </w:t>
      </w:r>
    </w:p>
    <w:p w14:paraId="3AAA0487" w14:textId="77777777" w:rsidR="00B14E10" w:rsidRPr="00B14E10" w:rsidRDefault="00B14E10" w:rsidP="00DB26C6">
      <w:pPr>
        <w:pStyle w:val="Default"/>
        <w:jc w:val="both"/>
        <w:rPr>
          <w:sz w:val="23"/>
          <w:szCs w:val="23"/>
        </w:rPr>
      </w:pPr>
    </w:p>
    <w:p w14:paraId="285FC8E2" w14:textId="277C7F5E" w:rsidR="00B14E10" w:rsidRPr="00B14E10" w:rsidRDefault="00B14E10" w:rsidP="00DB26C6">
      <w:pPr>
        <w:pStyle w:val="Default"/>
        <w:jc w:val="both"/>
        <w:rPr>
          <w:sz w:val="23"/>
          <w:szCs w:val="23"/>
        </w:rPr>
      </w:pPr>
      <w:r w:rsidRPr="00B14E10">
        <w:rPr>
          <w:sz w:val="23"/>
          <w:szCs w:val="23"/>
        </w:rPr>
        <w:t xml:space="preserve">This global switch is useful to temporarily turn off all three interrupts to prevent modifying a global variable or avoid </w:t>
      </w:r>
      <w:proofErr w:type="spellStart"/>
      <w:r w:rsidRPr="00B14E10">
        <w:rPr>
          <w:sz w:val="23"/>
          <w:szCs w:val="23"/>
        </w:rPr>
        <w:t>preemption</w:t>
      </w:r>
      <w:proofErr w:type="spellEnd"/>
      <w:r w:rsidRPr="00B14E10">
        <w:rPr>
          <w:sz w:val="23"/>
          <w:szCs w:val="23"/>
        </w:rPr>
        <w:t xml:space="preserve"> between instructions that logically belong together. The interrupt vector table maps the interrupts to the correct ISR.</w:t>
      </w:r>
    </w:p>
    <w:p w14:paraId="2FC7CC85" w14:textId="023D5418" w:rsidR="00B14E10" w:rsidRPr="00B14E10" w:rsidRDefault="00B14E10" w:rsidP="00DB26C6">
      <w:pPr>
        <w:pStyle w:val="Default"/>
        <w:jc w:val="center"/>
        <w:rPr>
          <w:sz w:val="23"/>
          <w:szCs w:val="23"/>
        </w:rPr>
      </w:pPr>
      <w:r w:rsidRPr="00B14E10">
        <w:rPr>
          <w:noProof/>
          <w:sz w:val="23"/>
          <w:szCs w:val="23"/>
        </w:rPr>
        <w:drawing>
          <wp:inline distT="0" distB="0" distL="0" distR="0" wp14:anchorId="579FA359" wp14:editId="2F87A7CE">
            <wp:extent cx="5088255" cy="2213610"/>
            <wp:effectExtent l="0" t="0" r="0" b="0"/>
            <wp:docPr id="1140876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8255" cy="2213610"/>
                    </a:xfrm>
                    <a:prstGeom prst="rect">
                      <a:avLst/>
                    </a:prstGeom>
                    <a:noFill/>
                    <a:ln>
                      <a:noFill/>
                    </a:ln>
                  </pic:spPr>
                </pic:pic>
              </a:graphicData>
            </a:graphic>
          </wp:inline>
        </w:drawing>
      </w:r>
    </w:p>
    <w:p w14:paraId="0D9DE033" w14:textId="1F556266" w:rsidR="00B14E10" w:rsidRPr="00B14E10" w:rsidRDefault="00B14E10" w:rsidP="00DB26C6">
      <w:pPr>
        <w:pStyle w:val="Default"/>
        <w:jc w:val="center"/>
        <w:rPr>
          <w:sz w:val="23"/>
          <w:szCs w:val="23"/>
        </w:rPr>
      </w:pPr>
      <w:r w:rsidRPr="00B14E10">
        <w:rPr>
          <w:b/>
          <w:bCs/>
          <w:i/>
          <w:iCs/>
          <w:sz w:val="23"/>
          <w:szCs w:val="23"/>
        </w:rPr>
        <w:t>Figure 2</w:t>
      </w:r>
      <w:r w:rsidRPr="00B14E10">
        <w:rPr>
          <w:i/>
          <w:iCs/>
          <w:sz w:val="23"/>
          <w:szCs w:val="23"/>
        </w:rPr>
        <w:t xml:space="preserve">: Polling: The system typically remains in active mode to detect an event. </w:t>
      </w:r>
      <w:r w:rsidRPr="00B14E10">
        <w:rPr>
          <w:b/>
          <w:bCs/>
          <w:i/>
          <w:iCs/>
          <w:sz w:val="23"/>
          <w:szCs w:val="23"/>
        </w:rPr>
        <w:t>(left)</w:t>
      </w:r>
    </w:p>
    <w:p w14:paraId="107B7F74" w14:textId="29AC9748" w:rsidR="00B14E10" w:rsidRPr="00B14E10" w:rsidRDefault="00B14E10" w:rsidP="00DB26C6">
      <w:pPr>
        <w:pStyle w:val="Default"/>
        <w:jc w:val="center"/>
        <w:rPr>
          <w:b/>
          <w:bCs/>
          <w:i/>
          <w:iCs/>
          <w:sz w:val="23"/>
          <w:szCs w:val="23"/>
        </w:rPr>
      </w:pPr>
      <w:r w:rsidRPr="00B14E10">
        <w:rPr>
          <w:i/>
          <w:iCs/>
          <w:sz w:val="23"/>
          <w:szCs w:val="23"/>
        </w:rPr>
        <w:t xml:space="preserve">Interrupt: The system can be in sleep mode until an event occurs. </w:t>
      </w:r>
      <w:r w:rsidRPr="00B14E10">
        <w:rPr>
          <w:b/>
          <w:bCs/>
          <w:i/>
          <w:iCs/>
          <w:sz w:val="23"/>
          <w:szCs w:val="23"/>
        </w:rPr>
        <w:t>(right)</w:t>
      </w:r>
    </w:p>
    <w:p w14:paraId="6E4A7D7F" w14:textId="77777777" w:rsidR="00B14E10" w:rsidRDefault="00B14E10" w:rsidP="00DB26C6">
      <w:pPr>
        <w:pStyle w:val="Default"/>
        <w:jc w:val="both"/>
        <w:rPr>
          <w:sz w:val="23"/>
          <w:szCs w:val="23"/>
        </w:rPr>
      </w:pPr>
      <w:r w:rsidRPr="00B14E10">
        <w:rPr>
          <w:sz w:val="23"/>
          <w:szCs w:val="23"/>
        </w:rPr>
        <w:lastRenderedPageBreak/>
        <w:t xml:space="preserve">A dedicated or grouped interrupt is triggered, depending on the source of the interrupt. For peripherals like GPIO ports, multiple pins could produce the same interrupt. In these cases, it is necessary to query the pin's interrupt vector register to identify the interrupt's exact source. Typically, this is done inside the ISR. Once an ISR identifies the source of the interrupt, it can react in accordance. Typically, ISRs execute in a privileged mode that can mask other interrupts. Hence, ISR should be </w:t>
      </w:r>
      <w:r w:rsidRPr="00B14E10">
        <w:rPr>
          <w:b/>
          <w:bCs/>
          <w:sz w:val="23"/>
          <w:szCs w:val="23"/>
        </w:rPr>
        <w:t xml:space="preserve">as short as possible </w:t>
      </w:r>
      <w:r w:rsidRPr="00B14E10">
        <w:rPr>
          <w:sz w:val="23"/>
          <w:szCs w:val="23"/>
        </w:rPr>
        <w:t xml:space="preserve">and only set application-specific flags to indicate to the microprocessor's main thread to execute the corresponding task in response to an interrupt. </w:t>
      </w:r>
    </w:p>
    <w:p w14:paraId="66D66BA6" w14:textId="77777777" w:rsidR="00DB26C6" w:rsidRPr="00B14E10" w:rsidRDefault="00DB26C6" w:rsidP="00DB26C6">
      <w:pPr>
        <w:pStyle w:val="Default"/>
        <w:jc w:val="both"/>
        <w:rPr>
          <w:sz w:val="23"/>
          <w:szCs w:val="23"/>
        </w:rPr>
      </w:pPr>
    </w:p>
    <w:p w14:paraId="3ABD5E02" w14:textId="77777777" w:rsidR="00B14E10" w:rsidRDefault="00B14E10" w:rsidP="00DB26C6">
      <w:pPr>
        <w:pStyle w:val="Default"/>
        <w:jc w:val="both"/>
        <w:rPr>
          <w:sz w:val="23"/>
          <w:szCs w:val="23"/>
        </w:rPr>
      </w:pPr>
      <w:r w:rsidRPr="00B14E10">
        <w:rPr>
          <w:sz w:val="23"/>
          <w:szCs w:val="23"/>
        </w:rPr>
        <w:t xml:space="preserve">Each interrupt type has a priority such that it is always clear which interrupt is handled first in case multiple interrupts occur at the same time. Furthermore, it is possible to allow nested interrupts, i.e., one interrupt interrupts another interrupt's handling. </w:t>
      </w:r>
    </w:p>
    <w:p w14:paraId="740C1778" w14:textId="77777777" w:rsidR="00DB26C6" w:rsidRPr="00B14E10" w:rsidRDefault="00DB26C6" w:rsidP="00DB26C6">
      <w:pPr>
        <w:pStyle w:val="Default"/>
        <w:jc w:val="both"/>
        <w:rPr>
          <w:sz w:val="23"/>
          <w:szCs w:val="23"/>
        </w:rPr>
      </w:pPr>
    </w:p>
    <w:p w14:paraId="0DCC49B9" w14:textId="77777777" w:rsidR="00B14E10" w:rsidRPr="00B14E10" w:rsidRDefault="00B14E10" w:rsidP="00DB26C6">
      <w:pPr>
        <w:pStyle w:val="Default"/>
        <w:jc w:val="both"/>
        <w:rPr>
          <w:sz w:val="23"/>
          <w:szCs w:val="23"/>
        </w:rPr>
      </w:pPr>
      <w:r w:rsidRPr="00B14E10">
        <w:rPr>
          <w:b/>
          <w:bCs/>
          <w:sz w:val="23"/>
          <w:szCs w:val="23"/>
        </w:rPr>
        <w:t xml:space="preserve">Configuring an event-triggered interrupt </w:t>
      </w:r>
    </w:p>
    <w:p w14:paraId="7134ED42" w14:textId="77777777" w:rsidR="00B14E10" w:rsidRDefault="00B14E10" w:rsidP="00DB26C6">
      <w:pPr>
        <w:pStyle w:val="Default"/>
        <w:jc w:val="both"/>
        <w:rPr>
          <w:sz w:val="23"/>
          <w:szCs w:val="23"/>
        </w:rPr>
      </w:pPr>
      <w:r w:rsidRPr="00B14E10">
        <w:rPr>
          <w:sz w:val="23"/>
          <w:szCs w:val="23"/>
        </w:rPr>
        <w:t xml:space="preserve">On reset, all interrupts are disabled. The following steps are necessary to configure a GPIO event-triggered interrupt on the MSP432. </w:t>
      </w:r>
    </w:p>
    <w:p w14:paraId="4158AB2B" w14:textId="77777777" w:rsidR="00DB26C6" w:rsidRPr="00B14E10" w:rsidRDefault="00DB26C6" w:rsidP="00DB26C6">
      <w:pPr>
        <w:pStyle w:val="Default"/>
        <w:jc w:val="both"/>
        <w:rPr>
          <w:sz w:val="23"/>
          <w:szCs w:val="23"/>
        </w:rPr>
      </w:pPr>
    </w:p>
    <w:p w14:paraId="212B1ACE" w14:textId="5968090A" w:rsidR="00B14E10" w:rsidRPr="00B14E10" w:rsidRDefault="00B14E10" w:rsidP="00C75CDF">
      <w:pPr>
        <w:pStyle w:val="Default"/>
        <w:numPr>
          <w:ilvl w:val="0"/>
          <w:numId w:val="9"/>
        </w:numPr>
        <w:jc w:val="both"/>
        <w:rPr>
          <w:sz w:val="23"/>
          <w:szCs w:val="23"/>
        </w:rPr>
      </w:pPr>
      <w:r w:rsidRPr="00B14E10">
        <w:rPr>
          <w:sz w:val="23"/>
          <w:szCs w:val="23"/>
        </w:rPr>
        <w:t>Configure the GPIO pin as an input.</w:t>
      </w:r>
      <w:r w:rsidR="00C75CDF" w:rsidRPr="00C75CDF">
        <w:t xml:space="preserve"> </w:t>
      </w:r>
      <w:proofErr w:type="spellStart"/>
      <w:r w:rsidR="00C75CDF" w:rsidRPr="00C75CDF">
        <w:rPr>
          <w:sz w:val="23"/>
          <w:szCs w:val="23"/>
        </w:rPr>
        <w:t>gpio_set_input_enabled</w:t>
      </w:r>
      <w:proofErr w:type="spellEnd"/>
      <w:r w:rsidRPr="00B14E10">
        <w:rPr>
          <w:sz w:val="23"/>
          <w:szCs w:val="23"/>
        </w:rPr>
        <w:t xml:space="preserve">() </w:t>
      </w:r>
    </w:p>
    <w:p w14:paraId="0DB00FEE" w14:textId="644B26A4" w:rsidR="00B14E10" w:rsidRPr="00B14E10" w:rsidRDefault="00B14E10" w:rsidP="00C75CDF">
      <w:pPr>
        <w:pStyle w:val="Default"/>
        <w:numPr>
          <w:ilvl w:val="0"/>
          <w:numId w:val="9"/>
        </w:numPr>
        <w:jc w:val="both"/>
        <w:rPr>
          <w:sz w:val="23"/>
          <w:szCs w:val="23"/>
        </w:rPr>
      </w:pPr>
      <w:r w:rsidRPr="00B14E10">
        <w:rPr>
          <w:sz w:val="23"/>
          <w:szCs w:val="23"/>
        </w:rPr>
        <w:t xml:space="preserve">Clear the pin's interrupt flag. This makes sure that no previous interrupts are handled. (This step is not mandatory, but it is good practice to do so.) </w:t>
      </w:r>
      <w:proofErr w:type="spellStart"/>
      <w:r w:rsidR="00C75CDF" w:rsidRPr="00C75CDF">
        <w:rPr>
          <w:sz w:val="23"/>
          <w:szCs w:val="23"/>
        </w:rPr>
        <w:t>irq_clear</w:t>
      </w:r>
      <w:proofErr w:type="spellEnd"/>
      <w:r w:rsidRPr="00B14E10">
        <w:rPr>
          <w:sz w:val="23"/>
          <w:szCs w:val="23"/>
        </w:rPr>
        <w:t xml:space="preserve">() </w:t>
      </w:r>
    </w:p>
    <w:p w14:paraId="365FCEB1" w14:textId="3EB5A33F" w:rsidR="00B14E10" w:rsidRPr="00B14E10" w:rsidRDefault="00B14E10" w:rsidP="00C75CDF">
      <w:pPr>
        <w:pStyle w:val="Default"/>
        <w:numPr>
          <w:ilvl w:val="0"/>
          <w:numId w:val="9"/>
        </w:numPr>
        <w:jc w:val="both"/>
        <w:rPr>
          <w:sz w:val="23"/>
          <w:szCs w:val="23"/>
        </w:rPr>
      </w:pPr>
      <w:r w:rsidRPr="00B14E10">
        <w:rPr>
          <w:sz w:val="23"/>
          <w:szCs w:val="23"/>
        </w:rPr>
        <w:t>Set the interrupt enable (IE) bit of the specific GPIO pin</w:t>
      </w:r>
      <w:r w:rsidR="00C75CDF">
        <w:rPr>
          <w:sz w:val="23"/>
          <w:szCs w:val="23"/>
        </w:rPr>
        <w:t xml:space="preserve"> and s</w:t>
      </w:r>
      <w:r w:rsidR="00C75CDF" w:rsidRPr="00B14E10">
        <w:rPr>
          <w:sz w:val="23"/>
          <w:szCs w:val="23"/>
        </w:rPr>
        <w:t>elect the edge (clock signal) that triggers the interrupt</w:t>
      </w:r>
      <w:r w:rsidRPr="00B14E10">
        <w:rPr>
          <w:sz w:val="23"/>
          <w:szCs w:val="23"/>
        </w:rPr>
        <w:t xml:space="preserve"> (enabling the interrupt in the peripheral). </w:t>
      </w:r>
      <w:proofErr w:type="spellStart"/>
      <w:r w:rsidR="00C75CDF" w:rsidRPr="00C75CDF">
        <w:rPr>
          <w:sz w:val="23"/>
          <w:szCs w:val="23"/>
        </w:rPr>
        <w:t>gpio_set_irq_enabled</w:t>
      </w:r>
      <w:proofErr w:type="spellEnd"/>
      <w:r w:rsidR="00C75CDF" w:rsidRPr="00B14E10">
        <w:rPr>
          <w:sz w:val="23"/>
          <w:szCs w:val="23"/>
        </w:rPr>
        <w:t xml:space="preserve">() </w:t>
      </w:r>
    </w:p>
    <w:p w14:paraId="6B206097" w14:textId="10B759AA" w:rsidR="00B14E10" w:rsidRPr="00B14E10" w:rsidRDefault="00B14E10" w:rsidP="00C75CDF">
      <w:pPr>
        <w:pStyle w:val="Default"/>
        <w:numPr>
          <w:ilvl w:val="0"/>
          <w:numId w:val="9"/>
        </w:numPr>
        <w:jc w:val="both"/>
        <w:rPr>
          <w:sz w:val="23"/>
          <w:szCs w:val="23"/>
        </w:rPr>
      </w:pPr>
      <w:r w:rsidRPr="00B14E10">
        <w:rPr>
          <w:sz w:val="23"/>
          <w:szCs w:val="23"/>
        </w:rPr>
        <w:t xml:space="preserve">Enable interrupts globally (set global interrupt enable (GIE) bit). </w:t>
      </w:r>
      <w:proofErr w:type="spellStart"/>
      <w:r w:rsidR="00C75CDF" w:rsidRPr="00C75CDF">
        <w:rPr>
          <w:sz w:val="23"/>
          <w:szCs w:val="23"/>
        </w:rPr>
        <w:t>irq_set_enabled</w:t>
      </w:r>
      <w:proofErr w:type="spellEnd"/>
      <w:r w:rsidRPr="00B14E10">
        <w:rPr>
          <w:sz w:val="23"/>
          <w:szCs w:val="23"/>
        </w:rPr>
        <w:t xml:space="preserve">() </w:t>
      </w:r>
    </w:p>
    <w:p w14:paraId="06C09B8D" w14:textId="67CD5273" w:rsidR="00C75CDF" w:rsidRDefault="00B14E10" w:rsidP="00C75CDF">
      <w:pPr>
        <w:pStyle w:val="Default"/>
        <w:numPr>
          <w:ilvl w:val="0"/>
          <w:numId w:val="9"/>
        </w:numPr>
        <w:jc w:val="both"/>
        <w:rPr>
          <w:sz w:val="23"/>
          <w:szCs w:val="23"/>
        </w:rPr>
      </w:pPr>
      <w:r w:rsidRPr="00B14E10">
        <w:rPr>
          <w:sz w:val="23"/>
          <w:szCs w:val="23"/>
        </w:rPr>
        <w:t xml:space="preserve">Details of the corresponding API call can be found in </w:t>
      </w:r>
      <w:r w:rsidR="00C75CDF">
        <w:rPr>
          <w:sz w:val="23"/>
          <w:szCs w:val="23"/>
        </w:rPr>
        <w:t>SDK</w:t>
      </w:r>
      <w:r w:rsidRPr="00B14E10">
        <w:rPr>
          <w:sz w:val="23"/>
          <w:szCs w:val="23"/>
        </w:rPr>
        <w:t xml:space="preserve"> manual. After these steps, any new event (positive-edge or negative-edge) on the pin will generate an interrupt, </w:t>
      </w:r>
      <w:proofErr w:type="spellStart"/>
      <w:r w:rsidRPr="00B14E10">
        <w:rPr>
          <w:sz w:val="23"/>
          <w:szCs w:val="23"/>
        </w:rPr>
        <w:t>preempt</w:t>
      </w:r>
      <w:proofErr w:type="spellEnd"/>
      <w:r w:rsidRPr="00B14E10">
        <w:rPr>
          <w:sz w:val="23"/>
          <w:szCs w:val="23"/>
        </w:rPr>
        <w:t xml:space="preserve"> the microprocessor, and start executing the corresponding ISR. </w:t>
      </w:r>
    </w:p>
    <w:p w14:paraId="1F4D6BDB" w14:textId="77777777" w:rsidR="00C75CDF" w:rsidRDefault="00C75CDF" w:rsidP="00C75CDF">
      <w:pPr>
        <w:pStyle w:val="Default"/>
        <w:ind w:left="720"/>
        <w:jc w:val="both"/>
        <w:rPr>
          <w:sz w:val="23"/>
          <w:szCs w:val="23"/>
        </w:rPr>
      </w:pPr>
    </w:p>
    <w:p w14:paraId="3214895F" w14:textId="472210AB" w:rsidR="00C75CDF" w:rsidRPr="00C75CDF" w:rsidRDefault="00C75CDF" w:rsidP="00C75CDF">
      <w:pPr>
        <w:pStyle w:val="Default"/>
        <w:jc w:val="both"/>
        <w:rPr>
          <w:sz w:val="23"/>
          <w:szCs w:val="23"/>
        </w:rPr>
      </w:pPr>
      <w:r>
        <w:rPr>
          <w:sz w:val="23"/>
          <w:szCs w:val="23"/>
        </w:rPr>
        <w:t xml:space="preserve">The SDK also provides a convenience function that performs the above functions in a single function call. </w:t>
      </w:r>
      <w:proofErr w:type="spellStart"/>
      <w:r w:rsidRPr="00C75CDF">
        <w:rPr>
          <w:sz w:val="23"/>
          <w:szCs w:val="23"/>
        </w:rPr>
        <w:t>gpio_set_irq_enabled_with_callback</w:t>
      </w:r>
      <w:proofErr w:type="spellEnd"/>
      <w:r>
        <w:rPr>
          <w:sz w:val="23"/>
          <w:szCs w:val="23"/>
        </w:rPr>
        <w:t xml:space="preserve">(). For example usage, please refer to </w:t>
      </w:r>
      <w:hyperlink r:id="rId10" w:history="1">
        <w:r w:rsidRPr="00C75CDF">
          <w:rPr>
            <w:rStyle w:val="Hyperlink"/>
            <w:sz w:val="23"/>
            <w:szCs w:val="23"/>
          </w:rPr>
          <w:t>here</w:t>
        </w:r>
      </w:hyperlink>
      <w:r>
        <w:rPr>
          <w:sz w:val="23"/>
          <w:szCs w:val="23"/>
        </w:rPr>
        <w:t>.</w:t>
      </w:r>
    </w:p>
    <w:p w14:paraId="4D84F240" w14:textId="77777777" w:rsidR="00DB26C6" w:rsidRPr="00B14E10" w:rsidRDefault="00DB26C6" w:rsidP="00DB26C6">
      <w:pPr>
        <w:pStyle w:val="Default"/>
        <w:jc w:val="both"/>
        <w:rPr>
          <w:sz w:val="23"/>
          <w:szCs w:val="23"/>
        </w:rPr>
      </w:pPr>
    </w:p>
    <w:p w14:paraId="279328E1" w14:textId="5393FCE2" w:rsidR="00DB26C6" w:rsidRPr="00DB26C6" w:rsidRDefault="00B14E10" w:rsidP="00DB26C6">
      <w:pPr>
        <w:pStyle w:val="Default"/>
        <w:jc w:val="both"/>
        <w:rPr>
          <w:b/>
          <w:bCs/>
          <w:sz w:val="23"/>
          <w:szCs w:val="23"/>
        </w:rPr>
      </w:pPr>
      <w:r w:rsidRPr="00B14E10">
        <w:rPr>
          <w:b/>
          <w:bCs/>
          <w:sz w:val="23"/>
          <w:szCs w:val="23"/>
        </w:rPr>
        <w:t xml:space="preserve">Defining an Interrupt Service Routine (ISR) </w:t>
      </w:r>
    </w:p>
    <w:p w14:paraId="607A58CF" w14:textId="77777777" w:rsidR="00B14E10" w:rsidRPr="00B14E10" w:rsidRDefault="00B14E10" w:rsidP="00DB26C6">
      <w:pPr>
        <w:pStyle w:val="Default"/>
        <w:jc w:val="both"/>
        <w:rPr>
          <w:sz w:val="23"/>
          <w:szCs w:val="23"/>
        </w:rPr>
      </w:pPr>
      <w:r w:rsidRPr="00B14E10">
        <w:rPr>
          <w:sz w:val="23"/>
          <w:szCs w:val="23"/>
        </w:rPr>
        <w:t xml:space="preserve">The Interrupt Service Routine (ISR) is executed if the processor detects the corresponding interrupt. ISR has few restrictions; since it cannot receive arguments or return values, it can only modify global variables. In general, a programmer has the flexibility to choose any arbitrary function to be an ISR. </w:t>
      </w:r>
    </w:p>
    <w:p w14:paraId="47B35BF0" w14:textId="77777777" w:rsidR="00B14E10" w:rsidRDefault="00B14E10" w:rsidP="00DB26C6">
      <w:pPr>
        <w:pStyle w:val="Default"/>
        <w:jc w:val="both"/>
        <w:rPr>
          <w:sz w:val="23"/>
          <w:szCs w:val="23"/>
        </w:rPr>
      </w:pPr>
    </w:p>
    <w:p w14:paraId="07088F25" w14:textId="64804366" w:rsidR="00C75CDF" w:rsidRDefault="00C75CDF" w:rsidP="00DB26C6">
      <w:pPr>
        <w:pStyle w:val="Default"/>
        <w:jc w:val="both"/>
        <w:rPr>
          <w:sz w:val="23"/>
          <w:szCs w:val="23"/>
        </w:rPr>
      </w:pPr>
      <w:r>
        <w:rPr>
          <w:sz w:val="23"/>
          <w:szCs w:val="23"/>
        </w:rPr>
        <w:t xml:space="preserve">The Pico uses a user defined callback function as an ISR. The function is called </w:t>
      </w:r>
      <w:proofErr w:type="spellStart"/>
      <w:r>
        <w:rPr>
          <w:sz w:val="23"/>
          <w:szCs w:val="23"/>
        </w:rPr>
        <w:t>when ever</w:t>
      </w:r>
      <w:proofErr w:type="spellEnd"/>
      <w:r>
        <w:rPr>
          <w:sz w:val="23"/>
          <w:szCs w:val="23"/>
        </w:rPr>
        <w:t xml:space="preserve"> an interrupt occurs.</w:t>
      </w:r>
    </w:p>
    <w:p w14:paraId="3E1F987E" w14:textId="77777777" w:rsidR="00C75CDF" w:rsidRPr="00B14E10" w:rsidRDefault="00C75CDF" w:rsidP="00DB26C6">
      <w:pPr>
        <w:pStyle w:val="Default"/>
        <w:jc w:val="both"/>
        <w:rPr>
          <w:sz w:val="23"/>
          <w:szCs w:val="23"/>
        </w:rPr>
      </w:pPr>
    </w:p>
    <w:p w14:paraId="0A072292" w14:textId="32C49CE1" w:rsidR="00B14E10" w:rsidRPr="00B14E10" w:rsidRDefault="00B14E10" w:rsidP="00DB26C6">
      <w:pPr>
        <w:pStyle w:val="Default"/>
        <w:jc w:val="both"/>
        <w:rPr>
          <w:sz w:val="23"/>
          <w:szCs w:val="23"/>
        </w:rPr>
      </w:pPr>
      <w:r w:rsidRPr="00B14E10">
        <w:rPr>
          <w:b/>
          <w:bCs/>
          <w:sz w:val="23"/>
          <w:szCs w:val="23"/>
        </w:rPr>
        <w:t xml:space="preserve">Task 1.1: </w:t>
      </w:r>
      <w:r w:rsidR="00970CB7">
        <w:rPr>
          <w:b/>
          <w:bCs/>
          <w:sz w:val="23"/>
          <w:szCs w:val="23"/>
        </w:rPr>
        <w:t>Event driven interrupt</w:t>
      </w:r>
      <w:r w:rsidRPr="00B14E10">
        <w:rPr>
          <w:b/>
          <w:bCs/>
          <w:sz w:val="23"/>
          <w:szCs w:val="23"/>
        </w:rPr>
        <w:t xml:space="preserve"> </w:t>
      </w:r>
    </w:p>
    <w:p w14:paraId="7A18EC40" w14:textId="041B48DC" w:rsidR="00B14E10" w:rsidRDefault="00970CB7" w:rsidP="00970CB7">
      <w:pPr>
        <w:pStyle w:val="Default"/>
        <w:jc w:val="both"/>
        <w:rPr>
          <w:sz w:val="23"/>
          <w:szCs w:val="23"/>
        </w:rPr>
      </w:pPr>
      <w:r>
        <w:rPr>
          <w:sz w:val="23"/>
          <w:szCs w:val="23"/>
        </w:rPr>
        <w:t>Configure Lab 2 solution to use an event-driven interrupt. The LED should toggle on each rising edge.</w:t>
      </w:r>
    </w:p>
    <w:p w14:paraId="5894771F" w14:textId="77777777" w:rsidR="00970CB7" w:rsidRPr="00B14E10" w:rsidRDefault="00970CB7" w:rsidP="00970CB7">
      <w:pPr>
        <w:pStyle w:val="Default"/>
        <w:jc w:val="both"/>
        <w:rPr>
          <w:sz w:val="23"/>
          <w:szCs w:val="23"/>
        </w:rPr>
      </w:pPr>
    </w:p>
    <w:p w14:paraId="58B6DCD9" w14:textId="7B74EF92" w:rsidR="00B14E10" w:rsidRPr="00970CB7" w:rsidRDefault="00B14E10" w:rsidP="00DB26C6">
      <w:pPr>
        <w:pStyle w:val="Default"/>
        <w:jc w:val="both"/>
        <w:rPr>
          <w:b/>
          <w:bCs/>
          <w:sz w:val="23"/>
          <w:szCs w:val="23"/>
        </w:rPr>
      </w:pPr>
      <w:r w:rsidRPr="00970CB7">
        <w:rPr>
          <w:b/>
          <w:bCs/>
          <w:sz w:val="23"/>
          <w:szCs w:val="23"/>
        </w:rPr>
        <w:t>Task 2: IR-based Wheel Encoder</w:t>
      </w:r>
    </w:p>
    <w:p w14:paraId="24B2702A" w14:textId="7C77590D" w:rsidR="00B14E10" w:rsidRPr="00B14E10" w:rsidRDefault="00B14E10" w:rsidP="00970CB7">
      <w:pPr>
        <w:pStyle w:val="Default"/>
        <w:jc w:val="center"/>
        <w:rPr>
          <w:sz w:val="23"/>
          <w:szCs w:val="23"/>
        </w:rPr>
      </w:pPr>
      <w:r w:rsidRPr="00B14E10">
        <w:rPr>
          <w:noProof/>
          <w:sz w:val="23"/>
          <w:szCs w:val="23"/>
        </w:rPr>
        <w:drawing>
          <wp:inline distT="0" distB="0" distL="0" distR="0" wp14:anchorId="0550495E" wp14:editId="574E9357">
            <wp:extent cx="2430780" cy="1127125"/>
            <wp:effectExtent l="0" t="0" r="7620" b="0"/>
            <wp:docPr id="1982469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0780" cy="1127125"/>
                    </a:xfrm>
                    <a:prstGeom prst="rect">
                      <a:avLst/>
                    </a:prstGeom>
                    <a:noFill/>
                    <a:ln>
                      <a:noFill/>
                    </a:ln>
                  </pic:spPr>
                </pic:pic>
              </a:graphicData>
            </a:graphic>
          </wp:inline>
        </w:drawing>
      </w:r>
    </w:p>
    <w:p w14:paraId="6C282294" w14:textId="52AAC0FE" w:rsidR="00B14E10" w:rsidRPr="00B14E10" w:rsidRDefault="00B14E10" w:rsidP="00970CB7">
      <w:pPr>
        <w:pStyle w:val="Default"/>
        <w:jc w:val="center"/>
        <w:rPr>
          <w:sz w:val="23"/>
          <w:szCs w:val="23"/>
        </w:rPr>
      </w:pPr>
      <w:r w:rsidRPr="00B14E10">
        <w:rPr>
          <w:b/>
          <w:bCs/>
          <w:i/>
          <w:iCs/>
          <w:sz w:val="23"/>
          <w:szCs w:val="23"/>
        </w:rPr>
        <w:t xml:space="preserve">Figure 4 </w:t>
      </w:r>
      <w:r w:rsidRPr="00B14E10">
        <w:rPr>
          <w:i/>
          <w:iCs/>
          <w:sz w:val="23"/>
          <w:szCs w:val="23"/>
        </w:rPr>
        <w:t>HC-020K Photoelectric encoders</w:t>
      </w:r>
    </w:p>
    <w:p w14:paraId="6624D322" w14:textId="1BF7B346" w:rsidR="00B14E10" w:rsidRPr="00B14E10" w:rsidRDefault="00B14E10" w:rsidP="00DB26C6">
      <w:pPr>
        <w:pStyle w:val="Default"/>
        <w:jc w:val="both"/>
        <w:rPr>
          <w:sz w:val="23"/>
          <w:szCs w:val="23"/>
        </w:rPr>
      </w:pPr>
      <w:r w:rsidRPr="00B14E10">
        <w:rPr>
          <w:sz w:val="23"/>
          <w:szCs w:val="23"/>
        </w:rPr>
        <w:lastRenderedPageBreak/>
        <w:t xml:space="preserve">The working principle of the encoder shown in Figure 4 is presented in Figure 5 (a). It uses a slotted wheel with a single LED and photodetector pair that generate pulses as the wheel turns, and the speed of an object can be calculated by measuring the pulse duration </w:t>
      </w:r>
      <w:proofErr w:type="spellStart"/>
      <w:r w:rsidRPr="00B14E10">
        <w:rPr>
          <w:sz w:val="23"/>
          <w:szCs w:val="23"/>
        </w:rPr>
        <w:t>Δti</w:t>
      </w:r>
      <w:proofErr w:type="spellEnd"/>
      <w:r w:rsidRPr="00B14E10">
        <w:rPr>
          <w:sz w:val="23"/>
          <w:szCs w:val="23"/>
        </w:rPr>
        <w:t xml:space="preserve"> (i.e. elapsed time or period of a pulse) between successive pulses [2]. It comprises three connections, GND, VCC and OUT. GND and VCC are meant to supply power to the module (in our case via the </w:t>
      </w:r>
      <w:r w:rsidR="00970CB7">
        <w:rPr>
          <w:sz w:val="23"/>
          <w:szCs w:val="23"/>
        </w:rPr>
        <w:t>Pico</w:t>
      </w:r>
      <w:r w:rsidRPr="00B14E10">
        <w:rPr>
          <w:sz w:val="23"/>
          <w:szCs w:val="23"/>
        </w:rPr>
        <w:t xml:space="preserve"> GND and 3.3V pins), while OUT generates the square-pulse signal.</w:t>
      </w:r>
    </w:p>
    <w:p w14:paraId="6D577CD4" w14:textId="5CE8F541" w:rsidR="00B14E10" w:rsidRPr="00B14E10" w:rsidRDefault="00B14E10" w:rsidP="00970CB7">
      <w:pPr>
        <w:spacing w:after="0"/>
        <w:jc w:val="center"/>
        <w:rPr>
          <w:rFonts w:ascii="Times New Roman" w:hAnsi="Times New Roman" w:cs="Times New Roman"/>
          <w:sz w:val="23"/>
          <w:szCs w:val="23"/>
        </w:rPr>
      </w:pPr>
      <w:r w:rsidRPr="00B14E10">
        <w:rPr>
          <w:rFonts w:ascii="Times New Roman" w:hAnsi="Times New Roman" w:cs="Times New Roman"/>
          <w:noProof/>
          <w:sz w:val="23"/>
          <w:szCs w:val="23"/>
        </w:rPr>
        <w:drawing>
          <wp:inline distT="0" distB="0" distL="0" distR="0" wp14:anchorId="6B896554" wp14:editId="395715B8">
            <wp:extent cx="3676015" cy="3847465"/>
            <wp:effectExtent l="0" t="0" r="635" b="635"/>
            <wp:docPr id="15760246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015" cy="3847465"/>
                    </a:xfrm>
                    <a:prstGeom prst="rect">
                      <a:avLst/>
                    </a:prstGeom>
                    <a:noFill/>
                    <a:ln>
                      <a:noFill/>
                    </a:ln>
                  </pic:spPr>
                </pic:pic>
              </a:graphicData>
            </a:graphic>
          </wp:inline>
        </w:drawing>
      </w:r>
    </w:p>
    <w:p w14:paraId="6DB8C5FA" w14:textId="7BBABD37" w:rsidR="00B14E10" w:rsidRPr="00B14E10" w:rsidRDefault="00B14E10" w:rsidP="00970CB7">
      <w:pPr>
        <w:pStyle w:val="Default"/>
        <w:jc w:val="center"/>
        <w:rPr>
          <w:i/>
          <w:iCs/>
          <w:sz w:val="23"/>
          <w:szCs w:val="23"/>
        </w:rPr>
      </w:pPr>
      <w:r w:rsidRPr="00B14E10">
        <w:rPr>
          <w:b/>
          <w:bCs/>
          <w:i/>
          <w:iCs/>
          <w:sz w:val="23"/>
          <w:szCs w:val="23"/>
        </w:rPr>
        <w:t xml:space="preserve">Figure 5 (a) </w:t>
      </w:r>
      <w:r w:rsidRPr="00B14E10">
        <w:rPr>
          <w:i/>
          <w:iCs/>
          <w:sz w:val="23"/>
          <w:szCs w:val="23"/>
        </w:rPr>
        <w:t xml:space="preserve">Encoder principle and </w:t>
      </w:r>
      <w:r w:rsidRPr="00B14E10">
        <w:rPr>
          <w:b/>
          <w:bCs/>
          <w:i/>
          <w:iCs/>
          <w:sz w:val="23"/>
          <w:szCs w:val="23"/>
        </w:rPr>
        <w:t xml:space="preserve">(b) </w:t>
      </w:r>
      <w:r w:rsidRPr="00B14E10">
        <w:rPr>
          <w:i/>
          <w:iCs/>
          <w:sz w:val="23"/>
          <w:szCs w:val="23"/>
        </w:rPr>
        <w:t>operations of measuring elapsed time</w:t>
      </w:r>
      <w:r w:rsidRPr="00B14E10">
        <w:rPr>
          <w:b/>
          <w:bCs/>
          <w:i/>
          <w:iCs/>
          <w:sz w:val="23"/>
          <w:szCs w:val="23"/>
        </w:rPr>
        <w:t xml:space="preserve">. </w:t>
      </w:r>
      <w:r w:rsidRPr="00B14E10">
        <w:rPr>
          <w:i/>
          <w:iCs/>
          <w:sz w:val="23"/>
          <w:szCs w:val="23"/>
        </w:rPr>
        <w:t>[3]</w:t>
      </w:r>
    </w:p>
    <w:p w14:paraId="3841CAC6" w14:textId="77777777" w:rsidR="00B14E10" w:rsidRPr="00B14E10" w:rsidRDefault="00B14E10" w:rsidP="00DB26C6">
      <w:pPr>
        <w:pStyle w:val="Default"/>
        <w:jc w:val="both"/>
        <w:rPr>
          <w:i/>
          <w:iCs/>
          <w:sz w:val="23"/>
          <w:szCs w:val="23"/>
        </w:rPr>
      </w:pPr>
    </w:p>
    <w:p w14:paraId="3BE250B9" w14:textId="487B93BD" w:rsidR="00B14E10" w:rsidRPr="00B14E10" w:rsidRDefault="00B14E10" w:rsidP="00DB26C6">
      <w:pPr>
        <w:pStyle w:val="Default"/>
        <w:jc w:val="both"/>
        <w:rPr>
          <w:sz w:val="23"/>
          <w:szCs w:val="23"/>
        </w:rPr>
      </w:pPr>
      <w:r w:rsidRPr="00B14E10">
        <w:rPr>
          <w:b/>
          <w:bCs/>
          <w:sz w:val="23"/>
          <w:szCs w:val="23"/>
        </w:rPr>
        <w:t>Task 2.1: Testing the Wheel Encoder</w:t>
      </w:r>
    </w:p>
    <w:p w14:paraId="0AD0A5EC" w14:textId="49DF7A81" w:rsidR="00B14E10" w:rsidRPr="00B14E10" w:rsidRDefault="00B14E10" w:rsidP="00DB26C6">
      <w:pPr>
        <w:spacing w:after="0"/>
        <w:jc w:val="both"/>
        <w:rPr>
          <w:rFonts w:ascii="Times New Roman" w:hAnsi="Times New Roman" w:cs="Times New Roman"/>
          <w:sz w:val="23"/>
          <w:szCs w:val="23"/>
        </w:rPr>
      </w:pPr>
      <w:r w:rsidRPr="00B14E10">
        <w:rPr>
          <w:rFonts w:ascii="Times New Roman" w:hAnsi="Times New Roman" w:cs="Times New Roman"/>
          <w:sz w:val="23"/>
          <w:szCs w:val="23"/>
        </w:rPr>
        <w:t xml:space="preserve">This section illustrates the working of a wheel encoder without a single line of source code. This is achieved by using </w:t>
      </w:r>
      <w:r w:rsidR="00970CB7">
        <w:rPr>
          <w:rFonts w:ascii="Times New Roman" w:hAnsi="Times New Roman" w:cs="Times New Roman"/>
          <w:sz w:val="23"/>
          <w:szCs w:val="23"/>
        </w:rPr>
        <w:t>a separate LED on a breadboard</w:t>
      </w:r>
      <w:r w:rsidRPr="00B14E10">
        <w:rPr>
          <w:rFonts w:ascii="Times New Roman" w:hAnsi="Times New Roman" w:cs="Times New Roman"/>
          <w:sz w:val="23"/>
          <w:szCs w:val="23"/>
        </w:rPr>
        <w:t xml:space="preserve">. The VCC pin will be connected to a 3.3V pin and GND connected to GND, as shown in Figure 6. Connect the </w:t>
      </w:r>
      <w:r w:rsidR="00970CB7">
        <w:rPr>
          <w:rFonts w:ascii="Times New Roman" w:hAnsi="Times New Roman" w:cs="Times New Roman"/>
          <w:sz w:val="23"/>
          <w:szCs w:val="23"/>
        </w:rPr>
        <w:t>Pico</w:t>
      </w:r>
      <w:r w:rsidRPr="00B14E10">
        <w:rPr>
          <w:rFonts w:ascii="Times New Roman" w:hAnsi="Times New Roman" w:cs="Times New Roman"/>
          <w:sz w:val="23"/>
          <w:szCs w:val="23"/>
        </w:rPr>
        <w:t xml:space="preserve"> to the micro-USB to boot it up.</w:t>
      </w:r>
    </w:p>
    <w:p w14:paraId="053DCD63" w14:textId="77777777" w:rsidR="00970CB7" w:rsidRDefault="00970CB7" w:rsidP="00DB26C6">
      <w:pPr>
        <w:pStyle w:val="Default"/>
        <w:jc w:val="both"/>
        <w:rPr>
          <w:sz w:val="23"/>
          <w:szCs w:val="23"/>
        </w:rPr>
      </w:pPr>
    </w:p>
    <w:p w14:paraId="4B598E7C" w14:textId="77777777" w:rsidR="00970CB7" w:rsidRDefault="00970CB7" w:rsidP="00DB26C6">
      <w:pPr>
        <w:pStyle w:val="Default"/>
        <w:jc w:val="both"/>
        <w:rPr>
          <w:sz w:val="23"/>
          <w:szCs w:val="23"/>
        </w:rPr>
      </w:pPr>
    </w:p>
    <w:p w14:paraId="0D8BF994" w14:textId="4DB8875D" w:rsidR="00B14E10" w:rsidRDefault="00B14E10" w:rsidP="00970CB7">
      <w:pPr>
        <w:pStyle w:val="Default"/>
        <w:ind w:left="1440" w:firstLine="720"/>
        <w:jc w:val="both"/>
        <w:rPr>
          <w:i/>
          <w:iCs/>
          <w:sz w:val="23"/>
          <w:szCs w:val="23"/>
        </w:rPr>
      </w:pPr>
      <w:r w:rsidRPr="00B14E10">
        <w:rPr>
          <w:b/>
          <w:bCs/>
          <w:i/>
          <w:iCs/>
          <w:sz w:val="23"/>
          <w:szCs w:val="23"/>
        </w:rPr>
        <w:t xml:space="preserve">Figure 6 </w:t>
      </w:r>
      <w:proofErr w:type="gramStart"/>
      <w:r w:rsidRPr="00B14E10">
        <w:rPr>
          <w:i/>
          <w:iCs/>
          <w:sz w:val="23"/>
          <w:szCs w:val="23"/>
        </w:rPr>
        <w:t>Hard-wiring</w:t>
      </w:r>
      <w:proofErr w:type="gramEnd"/>
      <w:r w:rsidRPr="00B14E10">
        <w:rPr>
          <w:i/>
          <w:iCs/>
          <w:sz w:val="23"/>
          <w:szCs w:val="23"/>
        </w:rPr>
        <w:t xml:space="preserve"> the encoder to </w:t>
      </w:r>
      <w:r w:rsidR="00970CB7">
        <w:rPr>
          <w:i/>
          <w:iCs/>
          <w:sz w:val="23"/>
          <w:szCs w:val="23"/>
        </w:rPr>
        <w:t>Pico</w:t>
      </w:r>
    </w:p>
    <w:p w14:paraId="68E9884B" w14:textId="77777777" w:rsidR="00970CB7" w:rsidRPr="00B14E10" w:rsidRDefault="00970CB7" w:rsidP="00970CB7">
      <w:pPr>
        <w:pStyle w:val="Default"/>
        <w:ind w:left="1440" w:firstLine="720"/>
        <w:jc w:val="both"/>
        <w:rPr>
          <w:sz w:val="23"/>
          <w:szCs w:val="23"/>
        </w:rPr>
      </w:pPr>
    </w:p>
    <w:p w14:paraId="63577424" w14:textId="77777777" w:rsidR="00B14E10" w:rsidRPr="00B14E10" w:rsidRDefault="00B14E10" w:rsidP="00DB26C6">
      <w:pPr>
        <w:pStyle w:val="Default"/>
        <w:jc w:val="both"/>
        <w:rPr>
          <w:sz w:val="23"/>
          <w:szCs w:val="23"/>
        </w:rPr>
      </w:pPr>
      <w:r w:rsidRPr="00B14E10">
        <w:rPr>
          <w:sz w:val="23"/>
          <w:szCs w:val="23"/>
        </w:rPr>
        <w:t xml:space="preserve">The encoder's LED will be turned on perpetually, while the photosensor will detect the light from the LED if unblocked and vice-versa. The specifications for the IR sensor </w:t>
      </w:r>
      <w:proofErr w:type="gramStart"/>
      <w:r w:rsidRPr="00B14E10">
        <w:rPr>
          <w:sz w:val="23"/>
          <w:szCs w:val="23"/>
        </w:rPr>
        <w:t>is</w:t>
      </w:r>
      <w:proofErr w:type="gramEnd"/>
      <w:r w:rsidRPr="00B14E10">
        <w:rPr>
          <w:sz w:val="23"/>
          <w:szCs w:val="23"/>
        </w:rPr>
        <w:t xml:space="preserve"> as follows: </w:t>
      </w:r>
    </w:p>
    <w:p w14:paraId="2D0F80AA" w14:textId="77777777" w:rsidR="00B14E10" w:rsidRPr="00B14E10" w:rsidRDefault="00B14E10" w:rsidP="00DB26C6">
      <w:pPr>
        <w:pStyle w:val="Default"/>
        <w:numPr>
          <w:ilvl w:val="0"/>
          <w:numId w:val="4"/>
        </w:numPr>
        <w:jc w:val="both"/>
        <w:rPr>
          <w:sz w:val="23"/>
          <w:szCs w:val="23"/>
        </w:rPr>
      </w:pPr>
      <w:r w:rsidRPr="00B14E10">
        <w:rPr>
          <w:sz w:val="23"/>
          <w:szCs w:val="23"/>
        </w:rPr>
        <w:t xml:space="preserve">• Chip: 74HC14D </w:t>
      </w:r>
    </w:p>
    <w:p w14:paraId="46C7CFB3" w14:textId="77777777" w:rsidR="00B14E10" w:rsidRPr="00B14E10" w:rsidRDefault="00B14E10" w:rsidP="00DB26C6">
      <w:pPr>
        <w:pStyle w:val="Default"/>
        <w:numPr>
          <w:ilvl w:val="0"/>
          <w:numId w:val="4"/>
        </w:numPr>
        <w:jc w:val="both"/>
        <w:rPr>
          <w:sz w:val="23"/>
          <w:szCs w:val="23"/>
        </w:rPr>
      </w:pPr>
      <w:r w:rsidRPr="00B14E10">
        <w:rPr>
          <w:sz w:val="23"/>
          <w:szCs w:val="23"/>
        </w:rPr>
        <w:t xml:space="preserve">• VCC: +3.3V ~ 5 V </w:t>
      </w:r>
    </w:p>
    <w:p w14:paraId="7A77ECFA" w14:textId="77777777" w:rsidR="00B14E10" w:rsidRPr="00B14E10" w:rsidRDefault="00B14E10" w:rsidP="00DB26C6">
      <w:pPr>
        <w:pStyle w:val="Default"/>
        <w:numPr>
          <w:ilvl w:val="0"/>
          <w:numId w:val="4"/>
        </w:numPr>
        <w:jc w:val="both"/>
        <w:rPr>
          <w:sz w:val="23"/>
          <w:szCs w:val="23"/>
        </w:rPr>
      </w:pPr>
      <w:r w:rsidRPr="00B14E10">
        <w:rPr>
          <w:sz w:val="23"/>
          <w:szCs w:val="23"/>
        </w:rPr>
        <w:t xml:space="preserve">• GND: Ground or negative </w:t>
      </w:r>
    </w:p>
    <w:p w14:paraId="65CB22B0" w14:textId="77777777" w:rsidR="00B14E10" w:rsidRPr="00B14E10" w:rsidRDefault="00B14E10" w:rsidP="00DB26C6">
      <w:pPr>
        <w:pStyle w:val="Default"/>
        <w:numPr>
          <w:ilvl w:val="0"/>
          <w:numId w:val="4"/>
        </w:numPr>
        <w:jc w:val="both"/>
        <w:rPr>
          <w:sz w:val="23"/>
          <w:szCs w:val="23"/>
        </w:rPr>
      </w:pPr>
      <w:r w:rsidRPr="00B14E10">
        <w:rPr>
          <w:sz w:val="23"/>
          <w:szCs w:val="23"/>
        </w:rPr>
        <w:t xml:space="preserve">• OUT: The signal output, link MCU I/O port </w:t>
      </w:r>
    </w:p>
    <w:p w14:paraId="3CFE9B1F" w14:textId="77777777" w:rsidR="00B14E10" w:rsidRPr="00B14E10" w:rsidRDefault="00B14E10" w:rsidP="00DB26C6">
      <w:pPr>
        <w:pStyle w:val="Default"/>
        <w:numPr>
          <w:ilvl w:val="0"/>
          <w:numId w:val="4"/>
        </w:numPr>
        <w:jc w:val="both"/>
        <w:rPr>
          <w:sz w:val="23"/>
          <w:szCs w:val="23"/>
        </w:rPr>
      </w:pPr>
      <w:r w:rsidRPr="00B14E10">
        <w:rPr>
          <w:sz w:val="23"/>
          <w:szCs w:val="23"/>
        </w:rPr>
        <w:t xml:space="preserve">• HIGH = Detect obstacles </w:t>
      </w:r>
    </w:p>
    <w:p w14:paraId="0E91BE4B" w14:textId="77777777" w:rsidR="00B14E10" w:rsidRPr="00B14E10" w:rsidRDefault="00B14E10" w:rsidP="00DB26C6">
      <w:pPr>
        <w:pStyle w:val="Default"/>
        <w:numPr>
          <w:ilvl w:val="0"/>
          <w:numId w:val="4"/>
        </w:numPr>
        <w:jc w:val="both"/>
        <w:rPr>
          <w:sz w:val="23"/>
          <w:szCs w:val="23"/>
        </w:rPr>
      </w:pPr>
      <w:r w:rsidRPr="00B14E10">
        <w:rPr>
          <w:sz w:val="23"/>
          <w:szCs w:val="23"/>
        </w:rPr>
        <w:t xml:space="preserve">• LOW = No obstacle </w:t>
      </w:r>
    </w:p>
    <w:p w14:paraId="36C6D455" w14:textId="77777777" w:rsidR="00B14E10" w:rsidRPr="00B14E10" w:rsidRDefault="00B14E10" w:rsidP="00DB26C6">
      <w:pPr>
        <w:pStyle w:val="Default"/>
        <w:jc w:val="both"/>
        <w:rPr>
          <w:sz w:val="23"/>
          <w:szCs w:val="23"/>
        </w:rPr>
      </w:pPr>
    </w:p>
    <w:p w14:paraId="1DDA2003" w14:textId="45BC10B9" w:rsidR="00B14E10" w:rsidRPr="00B14E10" w:rsidRDefault="00B14E10" w:rsidP="00DB26C6">
      <w:pPr>
        <w:pStyle w:val="Default"/>
        <w:jc w:val="both"/>
        <w:rPr>
          <w:sz w:val="23"/>
          <w:szCs w:val="23"/>
        </w:rPr>
      </w:pPr>
      <w:r w:rsidRPr="00B14E10">
        <w:rPr>
          <w:sz w:val="23"/>
          <w:szCs w:val="23"/>
        </w:rPr>
        <w:t xml:space="preserve">Follow the </w:t>
      </w:r>
      <w:r w:rsidRPr="00B14E10">
        <w:rPr>
          <w:color w:val="0000FF"/>
          <w:sz w:val="23"/>
          <w:szCs w:val="23"/>
        </w:rPr>
        <w:t xml:space="preserve">video guide </w:t>
      </w:r>
      <w:r w:rsidRPr="00B14E10">
        <w:rPr>
          <w:sz w:val="23"/>
          <w:szCs w:val="23"/>
        </w:rPr>
        <w:t xml:space="preserve">for "Wheel" followed by the "Wheel Encoder". We are not going to use the motors in this lab session. However, the wheels help illustrate the use of the encoder. Turning the </w:t>
      </w:r>
      <w:r w:rsidRPr="00B14E10">
        <w:rPr>
          <w:sz w:val="23"/>
          <w:szCs w:val="23"/>
        </w:rPr>
        <w:lastRenderedPageBreak/>
        <w:t xml:space="preserve">wheel "attached" to the wheel encoder will cause the LED to toggle each time it transitions from blocked to unblocked and vice-versa. </w:t>
      </w:r>
    </w:p>
    <w:p w14:paraId="498900F9" w14:textId="77777777" w:rsidR="00970CB7" w:rsidRDefault="00970CB7" w:rsidP="00970CB7">
      <w:pPr>
        <w:pStyle w:val="Default"/>
        <w:jc w:val="both"/>
        <w:rPr>
          <w:b/>
          <w:bCs/>
          <w:sz w:val="23"/>
          <w:szCs w:val="23"/>
        </w:rPr>
      </w:pPr>
    </w:p>
    <w:p w14:paraId="50E4CE5B" w14:textId="77777777" w:rsidR="00970CB7" w:rsidRDefault="00970CB7" w:rsidP="00970CB7">
      <w:pPr>
        <w:pStyle w:val="Default"/>
        <w:jc w:val="both"/>
        <w:rPr>
          <w:b/>
          <w:bCs/>
          <w:sz w:val="23"/>
          <w:szCs w:val="23"/>
        </w:rPr>
      </w:pPr>
    </w:p>
    <w:p w14:paraId="5A5FA134" w14:textId="5ADA75B4" w:rsidR="00970CB7" w:rsidRDefault="00B14E10" w:rsidP="00970CB7">
      <w:pPr>
        <w:pStyle w:val="Default"/>
        <w:jc w:val="both"/>
        <w:rPr>
          <w:sz w:val="23"/>
          <w:szCs w:val="23"/>
        </w:rPr>
      </w:pPr>
      <w:r w:rsidRPr="00B14E10">
        <w:rPr>
          <w:b/>
          <w:bCs/>
          <w:sz w:val="23"/>
          <w:szCs w:val="23"/>
        </w:rPr>
        <w:t xml:space="preserve">Task 2.2: Wheel Encoder using Interrupts </w:t>
      </w:r>
    </w:p>
    <w:p w14:paraId="0CC961CA" w14:textId="11AF8D34" w:rsidR="00B14E10" w:rsidRDefault="00B14E10" w:rsidP="00970CB7">
      <w:pPr>
        <w:spacing w:after="0"/>
        <w:jc w:val="both"/>
        <w:rPr>
          <w:rFonts w:ascii="Times New Roman" w:hAnsi="Times New Roman" w:cs="Times New Roman"/>
          <w:sz w:val="23"/>
          <w:szCs w:val="23"/>
        </w:rPr>
      </w:pPr>
      <w:r w:rsidRPr="00970CB7">
        <w:rPr>
          <w:rFonts w:ascii="Times New Roman" w:hAnsi="Times New Roman" w:cs="Times New Roman"/>
          <w:sz w:val="23"/>
          <w:szCs w:val="23"/>
        </w:rPr>
        <w:t>This sub-task seeks to set up an interrupt (in this case, an ISR) such that each time the photosensor in the encoder detects a transition from block to unblock (or vice-versa), it will increment the counter. A full rotation comprising 20 transitions (corresponding to the 20 notches on the encoder) will toggle LED via the GP</w:t>
      </w:r>
      <w:r w:rsidR="00970CB7">
        <w:rPr>
          <w:rFonts w:ascii="Times New Roman" w:hAnsi="Times New Roman" w:cs="Times New Roman"/>
          <w:sz w:val="23"/>
          <w:szCs w:val="23"/>
        </w:rPr>
        <w:t>2</w:t>
      </w:r>
      <w:r w:rsidRPr="00970CB7">
        <w:rPr>
          <w:rFonts w:ascii="Times New Roman" w:hAnsi="Times New Roman" w:cs="Times New Roman"/>
          <w:sz w:val="23"/>
          <w:szCs w:val="23"/>
        </w:rPr>
        <w:t xml:space="preserve">. The following is the program flow for both the </w:t>
      </w:r>
      <w:r w:rsidRPr="00970CB7">
        <w:rPr>
          <w:rFonts w:ascii="Times New Roman" w:hAnsi="Times New Roman" w:cs="Times New Roman"/>
          <w:b/>
          <w:bCs/>
          <w:sz w:val="23"/>
          <w:szCs w:val="23"/>
        </w:rPr>
        <w:t xml:space="preserve">main function </w:t>
      </w:r>
      <w:r w:rsidRPr="00970CB7">
        <w:rPr>
          <w:rFonts w:ascii="Times New Roman" w:hAnsi="Times New Roman" w:cs="Times New Roman"/>
          <w:sz w:val="23"/>
          <w:szCs w:val="23"/>
        </w:rPr>
        <w:t xml:space="preserve">and </w:t>
      </w:r>
      <w:r w:rsidRPr="00970CB7">
        <w:rPr>
          <w:rFonts w:ascii="Times New Roman" w:hAnsi="Times New Roman" w:cs="Times New Roman"/>
          <w:b/>
          <w:bCs/>
          <w:sz w:val="23"/>
          <w:szCs w:val="23"/>
        </w:rPr>
        <w:t>ISR</w:t>
      </w:r>
      <w:r w:rsidRPr="00970CB7">
        <w:rPr>
          <w:rFonts w:ascii="Times New Roman" w:hAnsi="Times New Roman" w:cs="Times New Roman"/>
          <w:sz w:val="23"/>
          <w:szCs w:val="23"/>
        </w:rPr>
        <w:t xml:space="preserve">. </w:t>
      </w:r>
    </w:p>
    <w:p w14:paraId="2F7CF9E9" w14:textId="77777777" w:rsidR="00970CB7" w:rsidRPr="00970CB7" w:rsidRDefault="00970CB7" w:rsidP="00970CB7">
      <w:pPr>
        <w:spacing w:after="0"/>
        <w:jc w:val="both"/>
        <w:rPr>
          <w:rFonts w:ascii="Times New Roman" w:hAnsi="Times New Roman" w:cs="Times New Roman"/>
          <w:sz w:val="23"/>
          <w:szCs w:val="23"/>
        </w:rPr>
      </w:pPr>
    </w:p>
    <w:p w14:paraId="6A7DCF01" w14:textId="77777777" w:rsidR="00B14E10" w:rsidRPr="00B14E10" w:rsidRDefault="00B14E10" w:rsidP="00DB26C6">
      <w:pPr>
        <w:pStyle w:val="Default"/>
        <w:jc w:val="both"/>
        <w:rPr>
          <w:sz w:val="23"/>
          <w:szCs w:val="23"/>
        </w:rPr>
      </w:pPr>
      <w:r w:rsidRPr="00B14E10">
        <w:rPr>
          <w:b/>
          <w:bCs/>
          <w:sz w:val="23"/>
          <w:szCs w:val="23"/>
        </w:rPr>
        <w:t xml:space="preserve">Main Function </w:t>
      </w:r>
    </w:p>
    <w:p w14:paraId="292AF61C" w14:textId="7B3B876D" w:rsidR="00970CB7" w:rsidRDefault="00B14E10" w:rsidP="00970CB7">
      <w:pPr>
        <w:pStyle w:val="Default"/>
        <w:numPr>
          <w:ilvl w:val="0"/>
          <w:numId w:val="10"/>
        </w:numPr>
        <w:jc w:val="both"/>
        <w:rPr>
          <w:sz w:val="23"/>
          <w:szCs w:val="23"/>
        </w:rPr>
      </w:pPr>
      <w:r w:rsidRPr="00B14E10">
        <w:rPr>
          <w:sz w:val="23"/>
          <w:szCs w:val="23"/>
        </w:rPr>
        <w:t xml:space="preserve">Declare a </w:t>
      </w:r>
      <w:r w:rsidRPr="00B14E10">
        <w:rPr>
          <w:b/>
          <w:bCs/>
          <w:sz w:val="23"/>
          <w:szCs w:val="23"/>
        </w:rPr>
        <w:t xml:space="preserve">global </w:t>
      </w:r>
      <w:r w:rsidRPr="00B14E10">
        <w:rPr>
          <w:sz w:val="23"/>
          <w:szCs w:val="23"/>
        </w:rPr>
        <w:t xml:space="preserve">counter </w:t>
      </w:r>
      <w:proofErr w:type="gramStart"/>
      <w:r w:rsidRPr="00B14E10">
        <w:rPr>
          <w:sz w:val="23"/>
          <w:szCs w:val="23"/>
        </w:rPr>
        <w:t>variable</w:t>
      </w:r>
      <w:proofErr w:type="gramEnd"/>
      <w:r w:rsidRPr="00B14E10">
        <w:rPr>
          <w:sz w:val="23"/>
          <w:szCs w:val="23"/>
        </w:rPr>
        <w:t xml:space="preserve"> </w:t>
      </w:r>
    </w:p>
    <w:p w14:paraId="0E55E5C1" w14:textId="4E3E7480" w:rsidR="00B14E10" w:rsidRPr="00B14E10" w:rsidRDefault="00B14E10" w:rsidP="00970CB7">
      <w:pPr>
        <w:pStyle w:val="Default"/>
        <w:numPr>
          <w:ilvl w:val="0"/>
          <w:numId w:val="10"/>
        </w:numPr>
        <w:jc w:val="both"/>
        <w:rPr>
          <w:sz w:val="23"/>
          <w:szCs w:val="23"/>
        </w:rPr>
      </w:pPr>
      <w:r w:rsidRPr="00B14E10">
        <w:rPr>
          <w:sz w:val="23"/>
          <w:szCs w:val="23"/>
        </w:rPr>
        <w:t xml:space="preserve">Initialise the </w:t>
      </w:r>
      <w:r w:rsidRPr="00B14E10">
        <w:rPr>
          <w:b/>
          <w:bCs/>
          <w:sz w:val="23"/>
          <w:szCs w:val="23"/>
        </w:rPr>
        <w:t xml:space="preserve">global </w:t>
      </w:r>
      <w:proofErr w:type="gramStart"/>
      <w:r w:rsidRPr="00B14E10">
        <w:rPr>
          <w:sz w:val="23"/>
          <w:szCs w:val="23"/>
        </w:rPr>
        <w:t>variable</w:t>
      </w:r>
      <w:proofErr w:type="gramEnd"/>
      <w:r w:rsidRPr="00B14E10">
        <w:rPr>
          <w:sz w:val="23"/>
          <w:szCs w:val="23"/>
        </w:rPr>
        <w:t xml:space="preserve"> </w:t>
      </w:r>
    </w:p>
    <w:p w14:paraId="105BDA1C" w14:textId="5F254A7C" w:rsidR="00B14E10" w:rsidRPr="00B14E10" w:rsidRDefault="00B14E10" w:rsidP="00970CB7">
      <w:pPr>
        <w:pStyle w:val="Default"/>
        <w:numPr>
          <w:ilvl w:val="0"/>
          <w:numId w:val="10"/>
        </w:numPr>
        <w:jc w:val="both"/>
        <w:rPr>
          <w:sz w:val="23"/>
          <w:szCs w:val="23"/>
        </w:rPr>
      </w:pPr>
      <w:r w:rsidRPr="00B14E10">
        <w:rPr>
          <w:sz w:val="23"/>
          <w:szCs w:val="23"/>
        </w:rPr>
        <w:t xml:space="preserve">Configure pin </w:t>
      </w:r>
      <w:r w:rsidR="00970CB7">
        <w:rPr>
          <w:sz w:val="23"/>
          <w:szCs w:val="23"/>
        </w:rPr>
        <w:t>G</w:t>
      </w:r>
      <w:r w:rsidRPr="00B14E10">
        <w:rPr>
          <w:sz w:val="23"/>
          <w:szCs w:val="23"/>
        </w:rPr>
        <w:t xml:space="preserve">P2 as </w:t>
      </w:r>
      <w:r w:rsidRPr="00B14E10">
        <w:rPr>
          <w:b/>
          <w:bCs/>
          <w:sz w:val="23"/>
          <w:szCs w:val="23"/>
        </w:rPr>
        <w:t xml:space="preserve">input </w:t>
      </w:r>
      <w:r w:rsidRPr="00B14E10">
        <w:rPr>
          <w:sz w:val="23"/>
          <w:szCs w:val="23"/>
        </w:rPr>
        <w:t xml:space="preserve">(with pull-up resistor) </w:t>
      </w:r>
    </w:p>
    <w:p w14:paraId="2ECB121B" w14:textId="74F108B8" w:rsidR="00B14E10" w:rsidRPr="00B14E10" w:rsidRDefault="00B14E10" w:rsidP="00970CB7">
      <w:pPr>
        <w:pStyle w:val="Default"/>
        <w:numPr>
          <w:ilvl w:val="0"/>
          <w:numId w:val="10"/>
        </w:numPr>
        <w:jc w:val="both"/>
        <w:rPr>
          <w:sz w:val="23"/>
          <w:szCs w:val="23"/>
        </w:rPr>
      </w:pPr>
      <w:r w:rsidRPr="00B14E10">
        <w:rPr>
          <w:sz w:val="23"/>
          <w:szCs w:val="23"/>
        </w:rPr>
        <w:t xml:space="preserve">Configure pin </w:t>
      </w:r>
      <w:r w:rsidR="00970CB7">
        <w:rPr>
          <w:sz w:val="23"/>
          <w:szCs w:val="23"/>
        </w:rPr>
        <w:t>GP25</w:t>
      </w:r>
      <w:r w:rsidRPr="00B14E10">
        <w:rPr>
          <w:sz w:val="23"/>
          <w:szCs w:val="23"/>
        </w:rPr>
        <w:t xml:space="preserve"> as </w:t>
      </w:r>
      <w:proofErr w:type="gramStart"/>
      <w:r w:rsidRPr="00B14E10">
        <w:rPr>
          <w:b/>
          <w:bCs/>
          <w:sz w:val="23"/>
          <w:szCs w:val="23"/>
        </w:rPr>
        <w:t>output</w:t>
      </w:r>
      <w:proofErr w:type="gramEnd"/>
      <w:r w:rsidRPr="00B14E10">
        <w:rPr>
          <w:b/>
          <w:bCs/>
          <w:sz w:val="23"/>
          <w:szCs w:val="23"/>
        </w:rPr>
        <w:t xml:space="preserve"> </w:t>
      </w:r>
    </w:p>
    <w:p w14:paraId="3F82568C" w14:textId="1EE6B845" w:rsidR="00B14E10" w:rsidRPr="00B14E10" w:rsidRDefault="00B14E10" w:rsidP="00970CB7">
      <w:pPr>
        <w:pStyle w:val="Default"/>
        <w:numPr>
          <w:ilvl w:val="0"/>
          <w:numId w:val="10"/>
        </w:numPr>
        <w:jc w:val="both"/>
        <w:rPr>
          <w:sz w:val="23"/>
          <w:szCs w:val="23"/>
        </w:rPr>
      </w:pPr>
      <w:r w:rsidRPr="00B14E10">
        <w:rPr>
          <w:b/>
          <w:bCs/>
          <w:sz w:val="23"/>
          <w:szCs w:val="23"/>
        </w:rPr>
        <w:t xml:space="preserve">Clear </w:t>
      </w:r>
      <w:r w:rsidRPr="00B14E10">
        <w:rPr>
          <w:sz w:val="23"/>
          <w:szCs w:val="23"/>
        </w:rPr>
        <w:t xml:space="preserve">the interrupt flag for pin </w:t>
      </w:r>
      <w:proofErr w:type="gramStart"/>
      <w:r w:rsidR="00970CB7">
        <w:rPr>
          <w:sz w:val="23"/>
          <w:szCs w:val="23"/>
        </w:rPr>
        <w:t>G</w:t>
      </w:r>
      <w:r w:rsidRPr="00B14E10">
        <w:rPr>
          <w:sz w:val="23"/>
          <w:szCs w:val="23"/>
        </w:rPr>
        <w:t>P2</w:t>
      </w:r>
      <w:proofErr w:type="gramEnd"/>
      <w:r w:rsidRPr="00B14E10">
        <w:rPr>
          <w:sz w:val="23"/>
          <w:szCs w:val="23"/>
        </w:rPr>
        <w:t xml:space="preserve"> </w:t>
      </w:r>
    </w:p>
    <w:p w14:paraId="063F104E" w14:textId="53BF1EC2" w:rsidR="00B14E10" w:rsidRDefault="00B14E10" w:rsidP="00970CB7">
      <w:pPr>
        <w:pStyle w:val="Default"/>
        <w:numPr>
          <w:ilvl w:val="0"/>
          <w:numId w:val="10"/>
        </w:numPr>
        <w:jc w:val="both"/>
        <w:rPr>
          <w:sz w:val="23"/>
          <w:szCs w:val="23"/>
        </w:rPr>
      </w:pPr>
      <w:r w:rsidRPr="00B14E10">
        <w:rPr>
          <w:b/>
          <w:bCs/>
          <w:sz w:val="23"/>
          <w:szCs w:val="23"/>
        </w:rPr>
        <w:t xml:space="preserve">Enable </w:t>
      </w:r>
      <w:r w:rsidRPr="00B14E10">
        <w:rPr>
          <w:sz w:val="23"/>
          <w:szCs w:val="23"/>
        </w:rPr>
        <w:t xml:space="preserve">interrupt for pin </w:t>
      </w:r>
      <w:proofErr w:type="gramStart"/>
      <w:r w:rsidR="00970CB7">
        <w:rPr>
          <w:sz w:val="23"/>
          <w:szCs w:val="23"/>
        </w:rPr>
        <w:t>G</w:t>
      </w:r>
      <w:r w:rsidRPr="00B14E10">
        <w:rPr>
          <w:sz w:val="23"/>
          <w:szCs w:val="23"/>
        </w:rPr>
        <w:t>P2</w:t>
      </w:r>
      <w:proofErr w:type="gramEnd"/>
      <w:r w:rsidRPr="00B14E10">
        <w:rPr>
          <w:sz w:val="23"/>
          <w:szCs w:val="23"/>
        </w:rPr>
        <w:t xml:space="preserve"> </w:t>
      </w:r>
    </w:p>
    <w:p w14:paraId="6E1D4445" w14:textId="15755C65" w:rsidR="00970CB7" w:rsidRPr="00B14E10" w:rsidRDefault="00970CB7" w:rsidP="00970CB7">
      <w:pPr>
        <w:pStyle w:val="Default"/>
        <w:numPr>
          <w:ilvl w:val="0"/>
          <w:numId w:val="10"/>
        </w:numPr>
        <w:jc w:val="both"/>
        <w:rPr>
          <w:sz w:val="23"/>
          <w:szCs w:val="23"/>
        </w:rPr>
      </w:pPr>
      <w:r>
        <w:rPr>
          <w:b/>
          <w:bCs/>
          <w:sz w:val="23"/>
          <w:szCs w:val="23"/>
        </w:rPr>
        <w:t xml:space="preserve">Assign </w:t>
      </w:r>
      <w:r>
        <w:rPr>
          <w:sz w:val="23"/>
          <w:szCs w:val="23"/>
        </w:rPr>
        <w:t>callback function to interrupt.</w:t>
      </w:r>
    </w:p>
    <w:p w14:paraId="3C6132D7" w14:textId="70774A47" w:rsidR="00B14E10" w:rsidRPr="00B14E10" w:rsidRDefault="00B14E10" w:rsidP="00970CB7">
      <w:pPr>
        <w:pStyle w:val="Default"/>
        <w:numPr>
          <w:ilvl w:val="0"/>
          <w:numId w:val="10"/>
        </w:numPr>
        <w:jc w:val="both"/>
        <w:rPr>
          <w:sz w:val="23"/>
          <w:szCs w:val="23"/>
        </w:rPr>
      </w:pPr>
      <w:r w:rsidRPr="00B14E10">
        <w:rPr>
          <w:b/>
          <w:bCs/>
          <w:sz w:val="23"/>
          <w:szCs w:val="23"/>
        </w:rPr>
        <w:t xml:space="preserve">Enable </w:t>
      </w:r>
      <w:r w:rsidRPr="00B14E10">
        <w:rPr>
          <w:sz w:val="23"/>
          <w:szCs w:val="23"/>
        </w:rPr>
        <w:t xml:space="preserve">interrupt for </w:t>
      </w:r>
      <w:r w:rsidR="00970CB7">
        <w:rPr>
          <w:sz w:val="23"/>
          <w:szCs w:val="23"/>
        </w:rPr>
        <w:t>IRQ_BANK0</w:t>
      </w:r>
    </w:p>
    <w:p w14:paraId="77E825EA" w14:textId="1C4E05B8" w:rsidR="00B14E10" w:rsidRPr="00B14E10" w:rsidRDefault="00B14E10" w:rsidP="00970CB7">
      <w:pPr>
        <w:pStyle w:val="Default"/>
        <w:numPr>
          <w:ilvl w:val="0"/>
          <w:numId w:val="10"/>
        </w:numPr>
        <w:jc w:val="both"/>
        <w:rPr>
          <w:sz w:val="23"/>
          <w:szCs w:val="23"/>
        </w:rPr>
      </w:pPr>
      <w:r w:rsidRPr="00B14E10">
        <w:rPr>
          <w:b/>
          <w:bCs/>
          <w:sz w:val="23"/>
          <w:szCs w:val="23"/>
        </w:rPr>
        <w:t xml:space="preserve">Enable </w:t>
      </w:r>
      <w:r w:rsidRPr="00B14E10">
        <w:rPr>
          <w:sz w:val="23"/>
          <w:szCs w:val="23"/>
        </w:rPr>
        <w:t xml:space="preserve">master </w:t>
      </w:r>
      <w:proofErr w:type="gramStart"/>
      <w:r w:rsidRPr="00B14E10">
        <w:rPr>
          <w:sz w:val="23"/>
          <w:szCs w:val="23"/>
        </w:rPr>
        <w:t>interrupt</w:t>
      </w:r>
      <w:proofErr w:type="gramEnd"/>
      <w:r w:rsidRPr="00B14E10">
        <w:rPr>
          <w:sz w:val="23"/>
          <w:szCs w:val="23"/>
        </w:rPr>
        <w:t xml:space="preserve"> </w:t>
      </w:r>
    </w:p>
    <w:p w14:paraId="20036A9C" w14:textId="065566B5" w:rsidR="00B14E10" w:rsidRPr="00B14E10" w:rsidRDefault="00B14E10" w:rsidP="00970CB7">
      <w:pPr>
        <w:pStyle w:val="Default"/>
        <w:numPr>
          <w:ilvl w:val="0"/>
          <w:numId w:val="10"/>
        </w:numPr>
        <w:jc w:val="both"/>
        <w:rPr>
          <w:sz w:val="23"/>
          <w:szCs w:val="23"/>
        </w:rPr>
      </w:pPr>
      <w:r w:rsidRPr="00B14E10">
        <w:rPr>
          <w:sz w:val="23"/>
          <w:szCs w:val="23"/>
        </w:rPr>
        <w:t>Forever loop</w:t>
      </w:r>
    </w:p>
    <w:p w14:paraId="135D5BB7" w14:textId="3607D7EF" w:rsidR="00B14E10" w:rsidRPr="00B14E10" w:rsidRDefault="00B14E10" w:rsidP="00DB26C6">
      <w:pPr>
        <w:pStyle w:val="Default"/>
        <w:jc w:val="both"/>
        <w:rPr>
          <w:sz w:val="23"/>
          <w:szCs w:val="23"/>
        </w:rPr>
      </w:pPr>
    </w:p>
    <w:p w14:paraId="7F9446C8" w14:textId="77777777" w:rsidR="00B14E10" w:rsidRPr="00B14E10" w:rsidRDefault="00B14E10" w:rsidP="00DB26C6">
      <w:pPr>
        <w:pStyle w:val="Default"/>
        <w:jc w:val="both"/>
        <w:rPr>
          <w:sz w:val="23"/>
          <w:szCs w:val="23"/>
        </w:rPr>
      </w:pPr>
      <w:r w:rsidRPr="00B14E10">
        <w:rPr>
          <w:b/>
          <w:bCs/>
          <w:sz w:val="23"/>
          <w:szCs w:val="23"/>
        </w:rPr>
        <w:t xml:space="preserve">Interrupt Service Routine (ISR) </w:t>
      </w:r>
    </w:p>
    <w:p w14:paraId="766C558C" w14:textId="0E481EA3" w:rsidR="00B14E10" w:rsidRDefault="00B14E10" w:rsidP="004F78AD">
      <w:pPr>
        <w:pStyle w:val="Default"/>
        <w:numPr>
          <w:ilvl w:val="0"/>
          <w:numId w:val="11"/>
        </w:numPr>
        <w:jc w:val="both"/>
        <w:rPr>
          <w:sz w:val="23"/>
          <w:szCs w:val="23"/>
        </w:rPr>
      </w:pPr>
      <w:r w:rsidRPr="00B14E10">
        <w:rPr>
          <w:sz w:val="23"/>
          <w:szCs w:val="23"/>
        </w:rPr>
        <w:t xml:space="preserve">Declare an </w:t>
      </w:r>
      <w:r w:rsidR="004F78AD">
        <w:rPr>
          <w:sz w:val="23"/>
          <w:szCs w:val="23"/>
        </w:rPr>
        <w:t xml:space="preserve">callback function to increment global </w:t>
      </w:r>
      <w:proofErr w:type="gramStart"/>
      <w:r w:rsidR="004F78AD">
        <w:rPr>
          <w:sz w:val="23"/>
          <w:szCs w:val="23"/>
        </w:rPr>
        <w:t>variable</w:t>
      </w:r>
      <w:proofErr w:type="gramEnd"/>
    </w:p>
    <w:p w14:paraId="36F91FDC" w14:textId="079F5F98" w:rsidR="004F78AD" w:rsidRDefault="004F78AD" w:rsidP="004F78AD">
      <w:pPr>
        <w:pStyle w:val="Default"/>
        <w:numPr>
          <w:ilvl w:val="0"/>
          <w:numId w:val="11"/>
        </w:numPr>
        <w:jc w:val="both"/>
        <w:rPr>
          <w:sz w:val="23"/>
          <w:szCs w:val="23"/>
        </w:rPr>
      </w:pPr>
      <w:r>
        <w:rPr>
          <w:sz w:val="23"/>
          <w:szCs w:val="23"/>
        </w:rPr>
        <w:t xml:space="preserve">In the same function, check if a full rotation is </w:t>
      </w:r>
      <w:proofErr w:type="gramStart"/>
      <w:r>
        <w:rPr>
          <w:sz w:val="23"/>
          <w:szCs w:val="23"/>
        </w:rPr>
        <w:t>achieved</w:t>
      </w:r>
      <w:proofErr w:type="gramEnd"/>
    </w:p>
    <w:p w14:paraId="41432926" w14:textId="4C22F93D" w:rsidR="004F78AD" w:rsidRDefault="004F78AD" w:rsidP="004F78AD">
      <w:pPr>
        <w:pStyle w:val="Default"/>
        <w:numPr>
          <w:ilvl w:val="1"/>
          <w:numId w:val="11"/>
        </w:numPr>
        <w:jc w:val="both"/>
        <w:rPr>
          <w:sz w:val="23"/>
          <w:szCs w:val="23"/>
        </w:rPr>
      </w:pPr>
      <w:r>
        <w:rPr>
          <w:sz w:val="23"/>
          <w:szCs w:val="23"/>
        </w:rPr>
        <w:t xml:space="preserve">If yes, toggle LED and reset global </w:t>
      </w:r>
      <w:proofErr w:type="gramStart"/>
      <w:r>
        <w:rPr>
          <w:sz w:val="23"/>
          <w:szCs w:val="23"/>
        </w:rPr>
        <w:t>variable</w:t>
      </w:r>
      <w:proofErr w:type="gramEnd"/>
    </w:p>
    <w:p w14:paraId="480AC9D8" w14:textId="28FC8E28" w:rsidR="00B14E10" w:rsidRDefault="004F78AD" w:rsidP="00DB26C6">
      <w:pPr>
        <w:pStyle w:val="Default"/>
        <w:numPr>
          <w:ilvl w:val="1"/>
          <w:numId w:val="11"/>
        </w:numPr>
        <w:jc w:val="both"/>
        <w:rPr>
          <w:sz w:val="23"/>
          <w:szCs w:val="23"/>
        </w:rPr>
      </w:pPr>
      <w:r>
        <w:rPr>
          <w:sz w:val="23"/>
          <w:szCs w:val="23"/>
        </w:rPr>
        <w:t xml:space="preserve">Else, do </w:t>
      </w:r>
      <w:proofErr w:type="gramStart"/>
      <w:r>
        <w:rPr>
          <w:sz w:val="23"/>
          <w:szCs w:val="23"/>
        </w:rPr>
        <w:t>nothing</w:t>
      </w:r>
      <w:proofErr w:type="gramEnd"/>
    </w:p>
    <w:p w14:paraId="60EE3091" w14:textId="30883DD4" w:rsidR="00B14E10" w:rsidRPr="00B14E10" w:rsidRDefault="00B14E10" w:rsidP="00DB26C6">
      <w:pPr>
        <w:pStyle w:val="Default"/>
        <w:jc w:val="both"/>
        <w:rPr>
          <w:sz w:val="23"/>
          <w:szCs w:val="23"/>
        </w:rPr>
      </w:pPr>
    </w:p>
    <w:p w14:paraId="2CCA275C" w14:textId="77777777" w:rsidR="00B14E10" w:rsidRPr="00B14E10" w:rsidRDefault="00B14E10" w:rsidP="00DB26C6">
      <w:pPr>
        <w:pStyle w:val="Default"/>
        <w:jc w:val="both"/>
        <w:rPr>
          <w:sz w:val="23"/>
          <w:szCs w:val="23"/>
        </w:rPr>
      </w:pPr>
      <w:r w:rsidRPr="00B14E10">
        <w:rPr>
          <w:b/>
          <w:bCs/>
          <w:i/>
          <w:iCs/>
          <w:sz w:val="23"/>
          <w:szCs w:val="23"/>
        </w:rPr>
        <w:t xml:space="preserve">Submission </w:t>
      </w:r>
    </w:p>
    <w:p w14:paraId="7D486C62" w14:textId="413083EA" w:rsidR="00B14E10" w:rsidRPr="00B14E10" w:rsidRDefault="004F78AD" w:rsidP="00DB26C6">
      <w:pPr>
        <w:spacing w:after="0"/>
        <w:jc w:val="both"/>
        <w:rPr>
          <w:rFonts w:ascii="Times New Roman" w:hAnsi="Times New Roman" w:cs="Times New Roman"/>
          <w:sz w:val="23"/>
          <w:szCs w:val="23"/>
        </w:rPr>
      </w:pPr>
      <w:r>
        <w:rPr>
          <w:rFonts w:ascii="Times New Roman" w:hAnsi="Times New Roman" w:cs="Times New Roman"/>
          <w:sz w:val="23"/>
          <w:szCs w:val="23"/>
        </w:rPr>
        <w:t>Submit the completed code.</w:t>
      </w:r>
    </w:p>
    <w:p w14:paraId="52C45CCE" w14:textId="77777777" w:rsidR="00970CB7" w:rsidRDefault="00970CB7" w:rsidP="00DB26C6">
      <w:pPr>
        <w:spacing w:after="0"/>
        <w:jc w:val="both"/>
        <w:rPr>
          <w:rFonts w:ascii="Times New Roman" w:hAnsi="Times New Roman" w:cs="Times New Roman"/>
          <w:sz w:val="23"/>
          <w:szCs w:val="23"/>
        </w:rPr>
      </w:pPr>
    </w:p>
    <w:p w14:paraId="0FB5CF6B" w14:textId="77777777" w:rsidR="00970CB7" w:rsidRPr="00B14E10" w:rsidRDefault="00970CB7" w:rsidP="00DB26C6">
      <w:pPr>
        <w:spacing w:after="0"/>
        <w:jc w:val="both"/>
        <w:rPr>
          <w:rFonts w:ascii="Times New Roman" w:hAnsi="Times New Roman" w:cs="Times New Roman"/>
          <w:sz w:val="23"/>
          <w:szCs w:val="23"/>
        </w:rPr>
      </w:pPr>
    </w:p>
    <w:p w14:paraId="3DA852AD" w14:textId="77777777" w:rsidR="00B14E10" w:rsidRPr="00B14E10" w:rsidRDefault="00B14E10" w:rsidP="00DB26C6">
      <w:pPr>
        <w:pStyle w:val="Default"/>
        <w:jc w:val="both"/>
        <w:rPr>
          <w:sz w:val="23"/>
          <w:szCs w:val="23"/>
        </w:rPr>
      </w:pPr>
      <w:r w:rsidRPr="00B14E10">
        <w:rPr>
          <w:b/>
          <w:bCs/>
          <w:i/>
          <w:iCs/>
          <w:sz w:val="23"/>
          <w:szCs w:val="23"/>
        </w:rPr>
        <w:t xml:space="preserve">References </w:t>
      </w:r>
    </w:p>
    <w:p w14:paraId="7D788631" w14:textId="77777777" w:rsidR="00B14E10" w:rsidRPr="00B14E10" w:rsidRDefault="00B14E10" w:rsidP="00DB26C6">
      <w:pPr>
        <w:pStyle w:val="Default"/>
        <w:jc w:val="both"/>
        <w:rPr>
          <w:sz w:val="23"/>
          <w:szCs w:val="23"/>
        </w:rPr>
      </w:pPr>
      <w:r w:rsidRPr="00B14E10">
        <w:rPr>
          <w:sz w:val="23"/>
          <w:szCs w:val="23"/>
        </w:rPr>
        <w:t xml:space="preserve">[1] Renesas. "Essentials of Microcontroller Use Learning about Peripherals: Interrupts." Accessed on 19 Sept 2021. (https://www.renesas.com/us/en/support/engineer-school/mcu-programming-peripherals-04-interrupts) </w:t>
      </w:r>
    </w:p>
    <w:p w14:paraId="13C113B8" w14:textId="77777777" w:rsidR="00B14E10" w:rsidRPr="00B14E10" w:rsidRDefault="00B14E10" w:rsidP="00DB26C6">
      <w:pPr>
        <w:pStyle w:val="Default"/>
        <w:jc w:val="both"/>
        <w:rPr>
          <w:sz w:val="23"/>
          <w:szCs w:val="23"/>
        </w:rPr>
      </w:pPr>
      <w:r w:rsidRPr="00B14E10">
        <w:rPr>
          <w:sz w:val="23"/>
          <w:szCs w:val="23"/>
        </w:rPr>
        <w:t xml:space="preserve">[2] Nurmi, Jarmo, et al. "Micro-electromechanical system sensors in unscented Kalman filter-based condition monitoring of hydraulic systems." 2013 IEEE/ASME International Conference on Advanced Intelligent Mechatronics. IEEE, 2013. </w:t>
      </w:r>
    </w:p>
    <w:p w14:paraId="79CD0F94" w14:textId="711E2E84" w:rsidR="00B14E10" w:rsidRPr="00B14E10" w:rsidRDefault="00B14E10" w:rsidP="00DB26C6">
      <w:pPr>
        <w:spacing w:after="0"/>
        <w:jc w:val="both"/>
        <w:rPr>
          <w:rFonts w:ascii="Times New Roman" w:hAnsi="Times New Roman" w:cs="Times New Roman"/>
          <w:sz w:val="23"/>
          <w:szCs w:val="23"/>
          <w:lang w:val="en-US"/>
        </w:rPr>
      </w:pPr>
      <w:r w:rsidRPr="00B14E10">
        <w:rPr>
          <w:rFonts w:ascii="Times New Roman" w:hAnsi="Times New Roman" w:cs="Times New Roman"/>
          <w:sz w:val="23"/>
          <w:szCs w:val="23"/>
        </w:rPr>
        <w:t xml:space="preserve">[3] Mones, Zainab &amp; Feng, </w:t>
      </w:r>
      <w:proofErr w:type="spellStart"/>
      <w:r w:rsidRPr="00B14E10">
        <w:rPr>
          <w:rFonts w:ascii="Times New Roman" w:hAnsi="Times New Roman" w:cs="Times New Roman"/>
          <w:sz w:val="23"/>
          <w:szCs w:val="23"/>
        </w:rPr>
        <w:t>Guojin</w:t>
      </w:r>
      <w:proofErr w:type="spellEnd"/>
      <w:r w:rsidRPr="00B14E10">
        <w:rPr>
          <w:rFonts w:ascii="Times New Roman" w:hAnsi="Times New Roman" w:cs="Times New Roman"/>
          <w:sz w:val="23"/>
          <w:szCs w:val="23"/>
        </w:rPr>
        <w:t xml:space="preserve"> &amp; </w:t>
      </w:r>
      <w:proofErr w:type="spellStart"/>
      <w:r w:rsidRPr="00B14E10">
        <w:rPr>
          <w:rFonts w:ascii="Times New Roman" w:hAnsi="Times New Roman" w:cs="Times New Roman"/>
          <w:sz w:val="23"/>
          <w:szCs w:val="23"/>
        </w:rPr>
        <w:t>Muo</w:t>
      </w:r>
      <w:proofErr w:type="spellEnd"/>
      <w:r w:rsidRPr="00B14E10">
        <w:rPr>
          <w:rFonts w:ascii="Times New Roman" w:hAnsi="Times New Roman" w:cs="Times New Roman"/>
          <w:sz w:val="23"/>
          <w:szCs w:val="23"/>
        </w:rPr>
        <w:t xml:space="preserve">, Ugo &amp; Wang, Tie &amp; Gu, </w:t>
      </w:r>
      <w:proofErr w:type="spellStart"/>
      <w:r w:rsidRPr="00B14E10">
        <w:rPr>
          <w:rFonts w:ascii="Times New Roman" w:hAnsi="Times New Roman" w:cs="Times New Roman"/>
          <w:sz w:val="23"/>
          <w:szCs w:val="23"/>
        </w:rPr>
        <w:t>Fengshou</w:t>
      </w:r>
      <w:proofErr w:type="spellEnd"/>
      <w:r w:rsidRPr="00B14E10">
        <w:rPr>
          <w:rFonts w:ascii="Times New Roman" w:hAnsi="Times New Roman" w:cs="Times New Roman"/>
          <w:sz w:val="23"/>
          <w:szCs w:val="23"/>
        </w:rPr>
        <w:t xml:space="preserve"> &amp; Ball, Andrew. (2016). Performance evaluation of wireless MEMS accelerometer for reciprocating compressor condition monitoring: Proceedings of the International Conference on Power Transmissions 2016 (ICPT 2016), Chongqing, P.R. China, 27–30 October 2016.</w:t>
      </w:r>
    </w:p>
    <w:sectPr w:rsidR="00B14E10" w:rsidRPr="00B14E10">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21BA2" w14:textId="77777777" w:rsidR="00F108E3" w:rsidRDefault="00F108E3" w:rsidP="004F78AD">
      <w:pPr>
        <w:spacing w:after="0" w:line="240" w:lineRule="auto"/>
      </w:pPr>
      <w:r>
        <w:separator/>
      </w:r>
    </w:p>
  </w:endnote>
  <w:endnote w:type="continuationSeparator" w:id="0">
    <w:p w14:paraId="50AD7CD2" w14:textId="77777777" w:rsidR="00F108E3" w:rsidRDefault="00F108E3" w:rsidP="004F7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A46A" w14:textId="77777777" w:rsidR="004F78AD" w:rsidRDefault="004F78AD" w:rsidP="004F78AD">
    <w:pPr>
      <w:pStyle w:val="Footer"/>
    </w:pPr>
    <w:r>
      <w:t>September 2023</w:t>
    </w:r>
    <w:r>
      <w:ptab w:relativeTo="margin" w:alignment="center" w:leader="none"/>
    </w:r>
    <w:r>
      <w:t>Laboratory Manual</w:t>
    </w:r>
    <w:r>
      <w:ptab w:relativeTo="margin" w:alignment="right" w:leader="none"/>
    </w:r>
    <w:r>
      <w:fldChar w:fldCharType="begin"/>
    </w:r>
    <w:r>
      <w:instrText xml:space="preserve"> PAGE   \* MERGEFORMAT </w:instrText>
    </w:r>
    <w:r>
      <w:fldChar w:fldCharType="separate"/>
    </w:r>
    <w:r>
      <w:t>1</w:t>
    </w:r>
    <w:r>
      <w:rPr>
        <w:noProof/>
      </w:rPr>
      <w:fldChar w:fldCharType="end"/>
    </w:r>
  </w:p>
  <w:p w14:paraId="79A82F27" w14:textId="77777777" w:rsidR="004F78AD" w:rsidRDefault="004F78AD" w:rsidP="004F78AD">
    <w:pPr>
      <w:pStyle w:val="Footer"/>
    </w:pPr>
  </w:p>
  <w:p w14:paraId="4A12C17D" w14:textId="77777777" w:rsidR="004F78AD" w:rsidRDefault="004F7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4A7DC" w14:textId="77777777" w:rsidR="00F108E3" w:rsidRDefault="00F108E3" w:rsidP="004F78AD">
      <w:pPr>
        <w:spacing w:after="0" w:line="240" w:lineRule="auto"/>
      </w:pPr>
      <w:r>
        <w:separator/>
      </w:r>
    </w:p>
  </w:footnote>
  <w:footnote w:type="continuationSeparator" w:id="0">
    <w:p w14:paraId="02ED844C" w14:textId="77777777" w:rsidR="00F108E3" w:rsidRDefault="00F108E3" w:rsidP="004F7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F81A1" w14:textId="77777777" w:rsidR="004F78AD" w:rsidRPr="00743C5E" w:rsidRDefault="004F78AD" w:rsidP="004F78AD">
    <w:pPr>
      <w:pStyle w:val="Header"/>
      <w:rPr>
        <w:sz w:val="14"/>
        <w:szCs w:val="14"/>
        <w:lang w:val="en-US"/>
      </w:rPr>
    </w:pPr>
    <w:r w:rsidRPr="00743C5E">
      <w:rPr>
        <w:sz w:val="16"/>
        <w:szCs w:val="16"/>
        <w:lang w:val="en-US"/>
      </w:rPr>
      <w:t>EMBEDDED SYSTEMS LABORATORY</w:t>
    </w:r>
  </w:p>
  <w:p w14:paraId="65CCB801" w14:textId="77777777" w:rsidR="004F78AD" w:rsidRDefault="004F78AD" w:rsidP="004F78AD">
    <w:pPr>
      <w:pStyle w:val="Header"/>
    </w:pPr>
  </w:p>
  <w:p w14:paraId="5A3B43FE" w14:textId="77777777" w:rsidR="004F78AD" w:rsidRDefault="004F78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4D279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547835"/>
    <w:multiLevelType w:val="hybridMultilevel"/>
    <w:tmpl w:val="E2D0F59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BD0831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F1B45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881089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A9E41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E774C07"/>
    <w:multiLevelType w:val="hybridMultilevel"/>
    <w:tmpl w:val="45CC1E66"/>
    <w:lvl w:ilvl="0" w:tplc="FFFFFFFF">
      <w:start w:val="1"/>
      <w:numFmt w:val="bullet"/>
      <w:lvlText w:val="•"/>
      <w:lvlJc w:val="left"/>
    </w:lvl>
    <w:lvl w:ilvl="1" w:tplc="A914FDBC">
      <w:start w:val="1"/>
      <w:numFmt w:val="decimal"/>
      <w:lvlText w:val="%2."/>
      <w:lvlJc w:val="left"/>
      <w:rPr>
        <w:rFonts w:ascii="Times New Roman" w:eastAsiaTheme="minorEastAsia"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051718D"/>
    <w:multiLevelType w:val="hybridMultilevel"/>
    <w:tmpl w:val="BD34EDD6"/>
    <w:lvl w:ilvl="0" w:tplc="FFFFFFFF">
      <w:start w:val="1"/>
      <w:numFmt w:val="decimal"/>
      <w:lvlText w:val="%1."/>
      <w:lvlJc w:val="left"/>
      <w:rPr>
        <w:rFonts w:ascii="Times New Roman" w:eastAsiaTheme="minorEastAsia" w:hAnsi="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AF1770"/>
    <w:multiLevelType w:val="hybridMultilevel"/>
    <w:tmpl w:val="B14C5EF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AEA121F"/>
    <w:multiLevelType w:val="hybridMultilevel"/>
    <w:tmpl w:val="BD34EDD6"/>
    <w:lvl w:ilvl="0" w:tplc="A914FDBC">
      <w:start w:val="1"/>
      <w:numFmt w:val="decimal"/>
      <w:lvlText w:val="%1."/>
      <w:lvlJc w:val="left"/>
      <w:rPr>
        <w:rFonts w:ascii="Times New Roman" w:eastAsiaTheme="minorEastAsia" w:hAnsi="Times New Roman" w:cs="Times New Roman"/>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C8C5F5B"/>
    <w:multiLevelType w:val="hybridMultilevel"/>
    <w:tmpl w:val="072A39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79816757">
    <w:abstractNumId w:val="5"/>
  </w:num>
  <w:num w:numId="2" w16cid:durableId="1800537770">
    <w:abstractNumId w:val="2"/>
  </w:num>
  <w:num w:numId="3" w16cid:durableId="804811221">
    <w:abstractNumId w:val="3"/>
  </w:num>
  <w:num w:numId="4" w16cid:durableId="219445530">
    <w:abstractNumId w:val="0"/>
  </w:num>
  <w:num w:numId="5" w16cid:durableId="1769159114">
    <w:abstractNumId w:val="4"/>
  </w:num>
  <w:num w:numId="6" w16cid:durableId="452870731">
    <w:abstractNumId w:val="6"/>
  </w:num>
  <w:num w:numId="7" w16cid:durableId="1774325858">
    <w:abstractNumId w:val="9"/>
  </w:num>
  <w:num w:numId="8" w16cid:durableId="770205626">
    <w:abstractNumId w:val="7"/>
  </w:num>
  <w:num w:numId="9" w16cid:durableId="478039631">
    <w:abstractNumId w:val="10"/>
  </w:num>
  <w:num w:numId="10" w16cid:durableId="1839274017">
    <w:abstractNumId w:val="8"/>
  </w:num>
  <w:num w:numId="11" w16cid:durableId="534582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10"/>
    <w:rsid w:val="001905DD"/>
    <w:rsid w:val="001C4DE1"/>
    <w:rsid w:val="00484ECF"/>
    <w:rsid w:val="004D6B2D"/>
    <w:rsid w:val="004F78AD"/>
    <w:rsid w:val="00591D4E"/>
    <w:rsid w:val="005D2561"/>
    <w:rsid w:val="007E7F03"/>
    <w:rsid w:val="008C26B5"/>
    <w:rsid w:val="00970CB7"/>
    <w:rsid w:val="00A00E46"/>
    <w:rsid w:val="00B14E10"/>
    <w:rsid w:val="00B4116D"/>
    <w:rsid w:val="00C75CDF"/>
    <w:rsid w:val="00DB26C6"/>
    <w:rsid w:val="00EF2C5A"/>
    <w:rsid w:val="00F108E3"/>
    <w:rsid w:val="00FD6F0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A819"/>
  <w15:chartTrackingRefBased/>
  <w15:docId w15:val="{43022474-91A9-4E67-A4C8-A4FD5A39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4E10"/>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B14E10"/>
    <w:pPr>
      <w:ind w:left="720"/>
      <w:contextualSpacing/>
    </w:pPr>
  </w:style>
  <w:style w:type="character" w:styleId="Hyperlink">
    <w:name w:val="Hyperlink"/>
    <w:basedOn w:val="DefaultParagraphFont"/>
    <w:uiPriority w:val="99"/>
    <w:unhideWhenUsed/>
    <w:rsid w:val="00C75CDF"/>
    <w:rPr>
      <w:color w:val="0563C1" w:themeColor="hyperlink"/>
      <w:u w:val="single"/>
    </w:rPr>
  </w:style>
  <w:style w:type="character" w:styleId="UnresolvedMention">
    <w:name w:val="Unresolved Mention"/>
    <w:basedOn w:val="DefaultParagraphFont"/>
    <w:uiPriority w:val="99"/>
    <w:semiHidden/>
    <w:unhideWhenUsed/>
    <w:rsid w:val="00C75CDF"/>
    <w:rPr>
      <w:color w:val="605E5C"/>
      <w:shd w:val="clear" w:color="auto" w:fill="E1DFDD"/>
    </w:rPr>
  </w:style>
  <w:style w:type="paragraph" w:styleId="NoSpacing">
    <w:name w:val="No Spacing"/>
    <w:link w:val="NoSpacingChar"/>
    <w:uiPriority w:val="1"/>
    <w:qFormat/>
    <w:rsid w:val="004F78AD"/>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4F78AD"/>
    <w:rPr>
      <w:kern w:val="0"/>
      <w:lang w:val="en-US" w:eastAsia="en-US"/>
      <w14:ligatures w14:val="none"/>
    </w:rPr>
  </w:style>
  <w:style w:type="paragraph" w:styleId="Header">
    <w:name w:val="header"/>
    <w:basedOn w:val="Normal"/>
    <w:link w:val="HeaderChar"/>
    <w:uiPriority w:val="99"/>
    <w:unhideWhenUsed/>
    <w:rsid w:val="004F7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8AD"/>
  </w:style>
  <w:style w:type="paragraph" w:styleId="Footer">
    <w:name w:val="footer"/>
    <w:basedOn w:val="Normal"/>
    <w:link w:val="FooterChar"/>
    <w:uiPriority w:val="99"/>
    <w:unhideWhenUsed/>
    <w:rsid w:val="004F7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945822">
      <w:bodyDiv w:val="1"/>
      <w:marLeft w:val="0"/>
      <w:marRight w:val="0"/>
      <w:marTop w:val="0"/>
      <w:marBottom w:val="0"/>
      <w:divBdr>
        <w:top w:val="none" w:sz="0" w:space="0" w:color="auto"/>
        <w:left w:val="none" w:sz="0" w:space="0" w:color="auto"/>
        <w:bottom w:val="none" w:sz="0" w:space="0" w:color="auto"/>
        <w:right w:val="none" w:sz="0" w:space="0" w:color="auto"/>
      </w:divBdr>
    </w:div>
    <w:div w:id="164496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raspberrypi/pico-examples/blob/master/gpio/hello_gpio_irq/hello_gpio_irq.c"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MANUAL</dc:title>
  <dc:subject>Interrupts</dc:subject>
  <dc:creator>ay23/24</dc:creator>
  <cp:keywords/>
  <dc:description/>
  <cp:lastModifiedBy>CHEN JINGQUAN</cp:lastModifiedBy>
  <cp:revision>1</cp:revision>
  <dcterms:created xsi:type="dcterms:W3CDTF">2023-08-13T07:59:00Z</dcterms:created>
  <dcterms:modified xsi:type="dcterms:W3CDTF">2023-08-13T08:45:00Z</dcterms:modified>
</cp:coreProperties>
</file>