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sz w:val="48"/>
          <w:szCs w:val="48"/>
          <w:u w:val="single"/>
        </w:rPr>
      </w:pPr>
      <w:r w:rsidDel="00000000" w:rsidR="00000000" w:rsidRPr="00000000">
        <w:rPr>
          <w:rtl w:val="0"/>
        </w:rPr>
      </w:r>
    </w:p>
    <w:p w:rsidR="00000000" w:rsidDel="00000000" w:rsidP="00000000" w:rsidRDefault="00000000" w:rsidRPr="00000000" w14:paraId="00000002">
      <w:pPr>
        <w:ind w:left="0" w:firstLine="0"/>
        <w:jc w:val="center"/>
        <w:rPr>
          <w:b w:val="1"/>
          <w:sz w:val="48"/>
          <w:szCs w:val="48"/>
          <w:u w:val="single"/>
        </w:rPr>
      </w:pPr>
      <w:r w:rsidDel="00000000" w:rsidR="00000000" w:rsidRPr="00000000">
        <w:rPr>
          <w:rtl w:val="0"/>
        </w:rPr>
      </w:r>
    </w:p>
    <w:p w:rsidR="00000000" w:rsidDel="00000000" w:rsidP="00000000" w:rsidRDefault="00000000" w:rsidRPr="00000000" w14:paraId="00000003">
      <w:pPr>
        <w:ind w:left="0" w:firstLine="0"/>
        <w:jc w:val="center"/>
        <w:rPr>
          <w:b w:val="1"/>
          <w:sz w:val="48"/>
          <w:szCs w:val="48"/>
          <w:u w:val="single"/>
        </w:rPr>
      </w:pPr>
      <w:r w:rsidDel="00000000" w:rsidR="00000000" w:rsidRPr="00000000">
        <w:rPr>
          <w:b w:val="1"/>
          <w:sz w:val="48"/>
          <w:szCs w:val="48"/>
          <w:u w:val="single"/>
          <w:rtl w:val="0"/>
        </w:rPr>
        <w:t xml:space="preserve">Visión del proyecto</w:t>
      </w:r>
    </w:p>
    <w:p w:rsidR="00000000" w:rsidDel="00000000" w:rsidP="00000000" w:rsidRDefault="00000000" w:rsidRPr="00000000" w14:paraId="00000004">
      <w:pPr>
        <w:ind w:left="0" w:firstLine="0"/>
        <w:jc w:val="center"/>
        <w:rPr>
          <w:b w:val="1"/>
          <w:sz w:val="48"/>
          <w:szCs w:val="48"/>
          <w:u w:val="single"/>
        </w:rPr>
      </w:pPr>
      <w:r w:rsidDel="00000000" w:rsidR="00000000" w:rsidRPr="00000000">
        <w:rPr>
          <w:b w:val="1"/>
          <w:sz w:val="48"/>
          <w:szCs w:val="48"/>
          <w:u w:val="single"/>
          <w:rtl w:val="0"/>
        </w:rPr>
        <w:t xml:space="preserve">+</w:t>
      </w:r>
    </w:p>
    <w:p w:rsidR="00000000" w:rsidDel="00000000" w:rsidP="00000000" w:rsidRDefault="00000000" w:rsidRPr="00000000" w14:paraId="00000005">
      <w:pPr>
        <w:ind w:left="0" w:firstLine="0"/>
        <w:jc w:val="center"/>
        <w:rPr>
          <w:b w:val="1"/>
          <w:sz w:val="48"/>
          <w:szCs w:val="48"/>
          <w:u w:val="single"/>
        </w:rPr>
      </w:pPr>
      <w:r w:rsidDel="00000000" w:rsidR="00000000" w:rsidRPr="00000000">
        <w:rPr>
          <w:b w:val="1"/>
          <w:sz w:val="48"/>
          <w:szCs w:val="48"/>
          <w:u w:val="single"/>
          <w:rtl w:val="0"/>
        </w:rPr>
        <w:t xml:space="preserve">4 Pilares manifiesto ágil</w:t>
      </w:r>
    </w:p>
    <w:p w:rsidR="00000000" w:rsidDel="00000000" w:rsidP="00000000" w:rsidRDefault="00000000" w:rsidRPr="00000000" w14:paraId="00000006">
      <w:pPr>
        <w:jc w:val="center"/>
        <w:rPr>
          <w:sz w:val="40"/>
          <w:szCs w:val="40"/>
        </w:rPr>
      </w:pPr>
      <w:r w:rsidDel="00000000" w:rsidR="00000000" w:rsidRPr="00000000">
        <w:rPr>
          <w:sz w:val="40"/>
          <w:szCs w:val="40"/>
          <w:rtl w:val="0"/>
        </w:rPr>
        <w:t xml:space="preserve">Vet &amp; Pet Center</w:t>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rtl w:val="0"/>
        </w:rPr>
      </w:r>
    </w:p>
    <w:p w:rsidR="00000000" w:rsidDel="00000000" w:rsidP="00000000" w:rsidRDefault="00000000" w:rsidRPr="00000000" w14:paraId="00000012">
      <w:pPr>
        <w:jc w:val="left"/>
        <w:rPr>
          <w:sz w:val="40"/>
          <w:szCs w:val="40"/>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tl w:val="0"/>
        </w:rPr>
        <w:t xml:space="preserve">Grupo:</w:t>
      </w:r>
    </w:p>
    <w:p w:rsidR="00000000" w:rsidDel="00000000" w:rsidP="00000000" w:rsidRDefault="00000000" w:rsidRPr="00000000" w14:paraId="00000014">
      <w:pPr>
        <w:numPr>
          <w:ilvl w:val="0"/>
          <w:numId w:val="5"/>
        </w:numPr>
        <w:ind w:left="1440" w:hanging="360"/>
        <w:rPr>
          <w:sz w:val="24"/>
          <w:szCs w:val="24"/>
        </w:rPr>
      </w:pPr>
      <w:r w:rsidDel="00000000" w:rsidR="00000000" w:rsidRPr="00000000">
        <w:rPr>
          <w:sz w:val="24"/>
          <w:szCs w:val="24"/>
          <w:rtl w:val="0"/>
        </w:rPr>
        <w:t xml:space="preserve">08</w:t>
      </w:r>
    </w:p>
    <w:p w:rsidR="00000000" w:rsidDel="00000000" w:rsidP="00000000" w:rsidRDefault="00000000" w:rsidRPr="00000000" w14:paraId="00000015">
      <w:pPr>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16">
      <w:pPr>
        <w:numPr>
          <w:ilvl w:val="0"/>
          <w:numId w:val="1"/>
        </w:numPr>
        <w:ind w:left="1440" w:hanging="360"/>
        <w:rPr>
          <w:sz w:val="24"/>
          <w:szCs w:val="24"/>
        </w:rPr>
      </w:pPr>
      <w:r w:rsidDel="00000000" w:rsidR="00000000" w:rsidRPr="00000000">
        <w:rPr>
          <w:sz w:val="24"/>
          <w:szCs w:val="24"/>
          <w:rtl w:val="0"/>
        </w:rPr>
        <w:t xml:space="preserve">Camilo Canales</w:t>
      </w:r>
    </w:p>
    <w:p w:rsidR="00000000" w:rsidDel="00000000" w:rsidP="00000000" w:rsidRDefault="00000000" w:rsidRPr="00000000" w14:paraId="00000017">
      <w:pPr>
        <w:numPr>
          <w:ilvl w:val="0"/>
          <w:numId w:val="1"/>
        </w:numPr>
        <w:ind w:left="1440" w:hanging="360"/>
        <w:rPr>
          <w:sz w:val="24"/>
          <w:szCs w:val="24"/>
        </w:rPr>
      </w:pPr>
      <w:r w:rsidDel="00000000" w:rsidR="00000000" w:rsidRPr="00000000">
        <w:rPr>
          <w:sz w:val="24"/>
          <w:szCs w:val="24"/>
          <w:rtl w:val="0"/>
        </w:rPr>
        <w:t xml:space="preserve">Alain Echeverría</w:t>
      </w:r>
    </w:p>
    <w:p w:rsidR="00000000" w:rsidDel="00000000" w:rsidP="00000000" w:rsidRDefault="00000000" w:rsidRPr="00000000" w14:paraId="00000018">
      <w:pPr>
        <w:numPr>
          <w:ilvl w:val="0"/>
          <w:numId w:val="1"/>
        </w:numPr>
        <w:ind w:left="1440" w:hanging="360"/>
        <w:rPr>
          <w:sz w:val="24"/>
          <w:szCs w:val="24"/>
        </w:rPr>
      </w:pPr>
      <w:r w:rsidDel="00000000" w:rsidR="00000000" w:rsidRPr="00000000">
        <w:rPr>
          <w:sz w:val="24"/>
          <w:szCs w:val="24"/>
          <w:rtl w:val="0"/>
        </w:rPr>
        <w:t xml:space="preserve">Benjamín Villanueva</w:t>
      </w:r>
    </w:p>
    <w:p w:rsidR="00000000" w:rsidDel="00000000" w:rsidP="00000000" w:rsidRDefault="00000000" w:rsidRPr="00000000" w14:paraId="00000019">
      <w:pPr>
        <w:rPr>
          <w:sz w:val="32"/>
          <w:szCs w:val="32"/>
        </w:rPr>
      </w:pPr>
      <w:r w:rsidDel="00000000" w:rsidR="00000000" w:rsidRPr="00000000">
        <w:rPr>
          <w:sz w:val="32"/>
          <w:szCs w:val="32"/>
          <w:rtl w:val="0"/>
        </w:rPr>
        <w:t xml:space="preserve">Docente:</w:t>
      </w:r>
    </w:p>
    <w:p w:rsidR="00000000" w:rsidDel="00000000" w:rsidP="00000000" w:rsidRDefault="00000000" w:rsidRPr="00000000" w14:paraId="0000001A">
      <w:pPr>
        <w:numPr>
          <w:ilvl w:val="0"/>
          <w:numId w:val="3"/>
        </w:numPr>
        <w:ind w:left="1440" w:hanging="360"/>
        <w:rPr>
          <w:sz w:val="24"/>
          <w:szCs w:val="24"/>
        </w:rPr>
      </w:pPr>
      <w:r w:rsidDel="00000000" w:rsidR="00000000" w:rsidRPr="00000000">
        <w:rPr>
          <w:sz w:val="24"/>
          <w:szCs w:val="24"/>
          <w:rtl w:val="0"/>
        </w:rPr>
        <w:t xml:space="preserve">Fabian Alvarez</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pStyle w:val="Heading1"/>
        <w:keepNext w:val="0"/>
        <w:keepLines w:val="0"/>
        <w:spacing w:before="280" w:line="276" w:lineRule="auto"/>
        <w:rPr/>
      </w:pPr>
      <w:bookmarkStart w:colFirst="0" w:colLast="0" w:name="_6d01lbf6lq76" w:id="0"/>
      <w:bookmarkEnd w:id="0"/>
      <w:r w:rsidDel="00000000" w:rsidR="00000000" w:rsidRPr="00000000">
        <w:rPr>
          <w:rtl w:val="0"/>
        </w:rPr>
        <w:t xml:space="preserve">Visión del Proyecto</w:t>
      </w:r>
    </w:p>
    <w:p w:rsidR="00000000" w:rsidDel="00000000" w:rsidP="00000000" w:rsidRDefault="00000000" w:rsidRPr="00000000" w14:paraId="0000001F">
      <w:pPr>
        <w:spacing w:after="240" w:before="240" w:line="276" w:lineRule="auto"/>
        <w:rPr/>
      </w:pPr>
      <w:r w:rsidDel="00000000" w:rsidR="00000000" w:rsidRPr="00000000">
        <w:rPr>
          <w:b w:val="1"/>
          <w:rtl w:val="0"/>
        </w:rPr>
        <w:t xml:space="preserve">Visión del Proyecto</w:t>
      </w:r>
      <w:r w:rsidDel="00000000" w:rsidR="00000000" w:rsidRPr="00000000">
        <w:rPr>
          <w:rtl w:val="0"/>
        </w:rPr>
        <w:t xml:space="preserve">: El objetivo de </w:t>
      </w:r>
      <w:r w:rsidDel="00000000" w:rsidR="00000000" w:rsidRPr="00000000">
        <w:rPr>
          <w:b w:val="1"/>
          <w:rtl w:val="0"/>
        </w:rPr>
        <w:t xml:space="preserve">Vet &amp; Pet Center</w:t>
      </w:r>
      <w:r w:rsidDel="00000000" w:rsidR="00000000" w:rsidRPr="00000000">
        <w:rPr>
          <w:rtl w:val="0"/>
        </w:rPr>
        <w:t xml:space="preserve"> es ofrecer una plataforma integral para que los dueños de mascotas puedan gestionar todas sus necesidades, desde la compra de productos hasta la programación de citas veterinarias, entre otros servicios. La plataforma mejorará la experiencia del usuario, simplificando el proceso y brindando un servicio eficiente y accesible.</w:t>
      </w:r>
    </w:p>
    <w:p w:rsidR="00000000" w:rsidDel="00000000" w:rsidP="00000000" w:rsidRDefault="00000000" w:rsidRPr="00000000" w14:paraId="00000020">
      <w:pPr>
        <w:spacing w:after="240" w:before="240" w:line="276" w:lineRule="auto"/>
        <w:rPr/>
      </w:pPr>
      <w:r w:rsidDel="00000000" w:rsidR="00000000" w:rsidRPr="00000000">
        <w:rPr>
          <w:rtl w:val="0"/>
        </w:rPr>
      </w:r>
    </w:p>
    <w:p w:rsidR="00000000" w:rsidDel="00000000" w:rsidP="00000000" w:rsidRDefault="00000000" w:rsidRPr="00000000" w14:paraId="00000021">
      <w:pPr>
        <w:pStyle w:val="Heading1"/>
        <w:keepNext w:val="0"/>
        <w:keepLines w:val="0"/>
        <w:spacing w:after="40" w:before="240" w:line="276" w:lineRule="auto"/>
        <w:rPr/>
      </w:pPr>
      <w:bookmarkStart w:colFirst="0" w:colLast="0" w:name="_o9y6yd7tobo" w:id="1"/>
      <w:bookmarkEnd w:id="1"/>
      <w:r w:rsidDel="00000000" w:rsidR="00000000" w:rsidRPr="00000000">
        <w:rPr>
          <w:rtl w:val="0"/>
        </w:rPr>
        <w:t xml:space="preserve">Pilares del Proyecto:</w:t>
      </w:r>
    </w:p>
    <w:p w:rsidR="00000000" w:rsidDel="00000000" w:rsidP="00000000" w:rsidRDefault="00000000" w:rsidRPr="00000000" w14:paraId="00000022">
      <w:pPr>
        <w:spacing w:after="240" w:before="240" w:line="276" w:lineRule="auto"/>
        <w:rPr/>
      </w:pPr>
      <w:r w:rsidDel="00000000" w:rsidR="00000000" w:rsidRPr="00000000">
        <w:rPr>
          <w:b w:val="1"/>
          <w:rtl w:val="0"/>
        </w:rPr>
        <w:t xml:space="preserve">Colaboración con los Usuarios</w:t>
      </w:r>
      <w:r w:rsidDel="00000000" w:rsidR="00000000" w:rsidRPr="00000000">
        <w:rPr>
          <w:rtl w:val="0"/>
        </w:rPr>
        <w:t xml:space="preserve">:</w:t>
      </w:r>
    </w:p>
    <w:p w:rsidR="00000000" w:rsidDel="00000000" w:rsidP="00000000" w:rsidRDefault="00000000" w:rsidRPr="00000000" w14:paraId="00000023">
      <w:pPr>
        <w:numPr>
          <w:ilvl w:val="0"/>
          <w:numId w:val="6"/>
        </w:numPr>
        <w:spacing w:after="0" w:afterAutospacing="0" w:before="240" w:line="276" w:lineRule="auto"/>
        <w:ind w:left="720" w:hanging="360"/>
      </w:pPr>
      <w:r w:rsidDel="00000000" w:rsidR="00000000" w:rsidRPr="00000000">
        <w:rPr>
          <w:rtl w:val="0"/>
        </w:rPr>
        <w:t xml:space="preserve">Enfoque en desarrollar una plataforma que responda a las necesidades reales de los dueños de mascotas y veterinarias.</w:t>
      </w:r>
    </w:p>
    <w:p w:rsidR="00000000" w:rsidDel="00000000" w:rsidP="00000000" w:rsidRDefault="00000000" w:rsidRPr="00000000" w14:paraId="00000024">
      <w:pPr>
        <w:numPr>
          <w:ilvl w:val="0"/>
          <w:numId w:val="6"/>
        </w:numPr>
        <w:spacing w:after="240" w:before="0" w:beforeAutospacing="0" w:line="276" w:lineRule="auto"/>
        <w:ind w:left="720" w:hanging="360"/>
      </w:pPr>
      <w:r w:rsidDel="00000000" w:rsidR="00000000" w:rsidRPr="00000000">
        <w:rPr>
          <w:rtl w:val="0"/>
        </w:rPr>
        <w:t xml:space="preserve">Involucrar a usuarios en la retroalimentación para mejorar la experiencia y funcionalidad del sistema.</w:t>
      </w:r>
    </w:p>
    <w:p w:rsidR="00000000" w:rsidDel="00000000" w:rsidP="00000000" w:rsidRDefault="00000000" w:rsidRPr="00000000" w14:paraId="00000025">
      <w:pPr>
        <w:spacing w:after="240" w:before="240" w:line="276" w:lineRule="auto"/>
        <w:rPr/>
      </w:pPr>
      <w:r w:rsidDel="00000000" w:rsidR="00000000" w:rsidRPr="00000000">
        <w:rPr>
          <w:b w:val="1"/>
          <w:rtl w:val="0"/>
        </w:rPr>
        <w:t xml:space="preserve">Flexibilidad y Adaptación</w:t>
      </w:r>
      <w:r w:rsidDel="00000000" w:rsidR="00000000" w:rsidRPr="00000000">
        <w:rPr>
          <w:rtl w:val="0"/>
        </w:rPr>
        <w:t xml:space="preserve">:</w:t>
      </w:r>
    </w:p>
    <w:p w:rsidR="00000000" w:rsidDel="00000000" w:rsidP="00000000" w:rsidRDefault="00000000" w:rsidRPr="00000000" w14:paraId="00000026">
      <w:pPr>
        <w:numPr>
          <w:ilvl w:val="0"/>
          <w:numId w:val="4"/>
        </w:numPr>
        <w:spacing w:after="0" w:afterAutospacing="0" w:before="240" w:line="276" w:lineRule="auto"/>
        <w:ind w:left="720" w:hanging="360"/>
      </w:pPr>
      <w:r w:rsidDel="00000000" w:rsidR="00000000" w:rsidRPr="00000000">
        <w:rPr>
          <w:rtl w:val="0"/>
        </w:rPr>
        <w:t xml:space="preserve">Implementación de una metodología ágil que permita hacer ajustes continuos en función del feedback y las necesidades del cliente. </w:t>
      </w:r>
    </w:p>
    <w:p w:rsidR="00000000" w:rsidDel="00000000" w:rsidP="00000000" w:rsidRDefault="00000000" w:rsidRPr="00000000" w14:paraId="00000027">
      <w:pPr>
        <w:numPr>
          <w:ilvl w:val="0"/>
          <w:numId w:val="4"/>
        </w:numPr>
        <w:spacing w:after="240" w:before="0" w:beforeAutospacing="0" w:line="276" w:lineRule="auto"/>
        <w:ind w:left="720" w:hanging="360"/>
      </w:pPr>
      <w:r w:rsidDel="00000000" w:rsidR="00000000" w:rsidRPr="00000000">
        <w:rPr>
          <w:rtl w:val="0"/>
        </w:rPr>
        <w:t xml:space="preserve">Iteración constante mediante sprints que aseguran que el producto evolucione con base en los requisitos del mercado.</w:t>
      </w:r>
    </w:p>
    <w:p w:rsidR="00000000" w:rsidDel="00000000" w:rsidP="00000000" w:rsidRDefault="00000000" w:rsidRPr="00000000" w14:paraId="00000028">
      <w:pPr>
        <w:spacing w:after="240" w:before="240" w:line="276" w:lineRule="auto"/>
        <w:rPr/>
      </w:pPr>
      <w:r w:rsidDel="00000000" w:rsidR="00000000" w:rsidRPr="00000000">
        <w:rPr>
          <w:b w:val="1"/>
          <w:rtl w:val="0"/>
        </w:rPr>
        <w:t xml:space="preserve">Entrega Continua de Valor</w:t>
      </w:r>
      <w:r w:rsidDel="00000000" w:rsidR="00000000" w:rsidRPr="00000000">
        <w:rPr>
          <w:rtl w:val="0"/>
        </w:rPr>
        <w:t xml:space="preserve">:</w:t>
      </w:r>
    </w:p>
    <w:p w:rsidR="00000000" w:rsidDel="00000000" w:rsidP="00000000" w:rsidRDefault="00000000" w:rsidRPr="00000000" w14:paraId="00000029">
      <w:pPr>
        <w:numPr>
          <w:ilvl w:val="0"/>
          <w:numId w:val="7"/>
        </w:numPr>
        <w:spacing w:after="0" w:afterAutospacing="0" w:before="240" w:line="276" w:lineRule="auto"/>
        <w:ind w:left="720" w:hanging="360"/>
      </w:pPr>
      <w:r w:rsidDel="00000000" w:rsidR="00000000" w:rsidRPr="00000000">
        <w:rPr>
          <w:rtl w:val="0"/>
        </w:rPr>
        <w:t xml:space="preserve">Dividir el desarrollo en sprints, cada uno de los cuales entregará incrementos funcionales del sistema, permitiendo a los usuarios ver resultados concretos de manera temprana.</w:t>
      </w:r>
    </w:p>
    <w:p w:rsidR="00000000" w:rsidDel="00000000" w:rsidP="00000000" w:rsidRDefault="00000000" w:rsidRPr="00000000" w14:paraId="0000002A">
      <w:pPr>
        <w:numPr>
          <w:ilvl w:val="0"/>
          <w:numId w:val="7"/>
        </w:numPr>
        <w:spacing w:after="240" w:before="0" w:beforeAutospacing="0" w:line="276" w:lineRule="auto"/>
        <w:ind w:left="720" w:hanging="360"/>
      </w:pPr>
      <w:r w:rsidDel="00000000" w:rsidR="00000000" w:rsidRPr="00000000">
        <w:rPr>
          <w:rtl w:val="0"/>
        </w:rPr>
        <w:t xml:space="preserve">Priorizar las funcionalidades que aporten el mayor valor al usuario final.</w:t>
      </w:r>
    </w:p>
    <w:p w:rsidR="00000000" w:rsidDel="00000000" w:rsidP="00000000" w:rsidRDefault="00000000" w:rsidRPr="00000000" w14:paraId="0000002B">
      <w:pPr>
        <w:spacing w:after="240" w:before="240" w:line="276" w:lineRule="auto"/>
        <w:rPr/>
      </w:pPr>
      <w:r w:rsidDel="00000000" w:rsidR="00000000" w:rsidRPr="00000000">
        <w:rPr>
          <w:b w:val="1"/>
          <w:rtl w:val="0"/>
        </w:rPr>
        <w:t xml:space="preserve">Calidad y Sostenibilidad</w:t>
      </w:r>
      <w:r w:rsidDel="00000000" w:rsidR="00000000" w:rsidRPr="00000000">
        <w:rPr>
          <w:rtl w:val="0"/>
        </w:rPr>
        <w:t xml:space="preserve">:</w:t>
      </w:r>
    </w:p>
    <w:p w:rsidR="00000000" w:rsidDel="00000000" w:rsidP="00000000" w:rsidRDefault="00000000" w:rsidRPr="00000000" w14:paraId="0000002C">
      <w:pPr>
        <w:numPr>
          <w:ilvl w:val="0"/>
          <w:numId w:val="2"/>
        </w:numPr>
        <w:spacing w:after="0" w:afterAutospacing="0" w:before="240" w:line="276" w:lineRule="auto"/>
        <w:ind w:left="720" w:hanging="360"/>
      </w:pPr>
      <w:r w:rsidDel="00000000" w:rsidR="00000000" w:rsidRPr="00000000">
        <w:rPr>
          <w:rtl w:val="0"/>
        </w:rPr>
        <w:t xml:space="preserve">Pruebas constantes de calidad y usabilidad durante todo el desarrollo.</w:t>
      </w:r>
    </w:p>
    <w:p w:rsidR="00000000" w:rsidDel="00000000" w:rsidP="00000000" w:rsidRDefault="00000000" w:rsidRPr="00000000" w14:paraId="0000002D">
      <w:pPr>
        <w:numPr>
          <w:ilvl w:val="0"/>
          <w:numId w:val="2"/>
        </w:numPr>
        <w:spacing w:after="240" w:before="0" w:beforeAutospacing="0" w:line="276" w:lineRule="auto"/>
        <w:ind w:left="720" w:hanging="360"/>
      </w:pPr>
      <w:r w:rsidDel="00000000" w:rsidR="00000000" w:rsidRPr="00000000">
        <w:rPr>
          <w:rtl w:val="0"/>
        </w:rPr>
        <w:t xml:space="preserve">Asegurar que el sistema sea escalable y fácil de mantener, garantizando que pueda crecer conforme aumenten los usuarios y servicios en la plataforma.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